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4. Operación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4.8  Gestión de Operaciones de TI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Función de la fase de Operación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la función «Gestión de Operaciones de TI»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coordina y ejecuta las actividades y procesos necesarios para lograr la efectividad y la eficiencia en la gestión, el soporte y la entrega de los servicios en los niveles acordados.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Ejecuta las actividades operativas diarias necesarias para gestionar la infraestructura, incluyendo el control de operaciones y la gestión de instalaciones.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Comprende las tareas rutinarias que mantienen vivo a GymPro: ejecución de respaldos programados, monitoreo de salud, rotación y limpieza de respaldos antiguos, y verificación de los servicios en el VPS.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esta función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Respaldos programados (full/diferencial/incremental) y limpieza de antiguos.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Monitoreo continuo vía /api/health y health checks.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Operación del VPS con Docker Compose.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función «Gestión de Operaciones de TI» aporta valor a GymPro al </w:t>
      </w:r>
      <w:r>
        <w:rPr>
          <w:sz w:val="22"/>
          <w:szCs w:val="22"/>
        </w:rPr>
        <w:t xml:space="preserve">ejecutar las tareas diarias que mantienen la plataforma en marcha.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4.8 Gestión de Operaciones de 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2026-06-20T03:31:06.731Z</dcterms:created>
  <dcterms:modified xsi:type="dcterms:W3CDTF">2026-06-20T03:31:06.731Z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