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Rosinere Freitas Gaia CPF</w:t>
      </w:r>
      <w:r w:rsidDel="00000000" w:rsidR="00000000" w:rsidRPr="00000000">
        <w:rPr>
          <w:sz w:val="22"/>
          <w:szCs w:val="22"/>
          <w:rtl w:val="0"/>
        </w:rPr>
        <w:t xml:space="preserve">:</w:t>
      </w:r>
      <w:r w:rsidDel="00000000" w:rsidR="00000000" w:rsidRPr="00000000">
        <w:rPr>
          <w:b w:val="1"/>
          <w:sz w:val="22"/>
          <w:szCs w:val="22"/>
          <w:rtl w:val="0"/>
        </w:rPr>
        <w:t xml:space="preserve"> 646.776.132-49 </w:t>
      </w:r>
      <w:r w:rsidDel="00000000" w:rsidR="00000000" w:rsidRPr="00000000">
        <w:rPr>
          <w:sz w:val="22"/>
          <w:szCs w:val="22"/>
          <w:rtl w:val="0"/>
        </w:rPr>
        <w:t xml:space="preserve">portador da Cédula de Identidade Nº 1200062-0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 </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778335-3 C-09</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LOCATARIO E O LOCATARIO AUTORIZA O LOCADOR A TRANSFERIR TITULARIDADE DE ENERGIA ELÉTRICA E OUTROS SERVIÇOS PARA O NOME DO INQUILINO DURANTE A VIGENCIA DO CONTRATO DE LOCACAO. UC. 778335-3 C-09</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R$ 350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(TREZENTOS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11/01/2023</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11/01/2025</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11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11</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Janeiro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202</w:t>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4F">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0">
      <w:pPr>
        <w:widowControl w:val="0"/>
        <w:jc w:val="both"/>
        <w:rPr>
          <w:b w:val="1"/>
          <w:sz w:val="24"/>
          <w:szCs w:val="24"/>
        </w:rPr>
      </w:pPr>
      <w:r w:rsidDel="00000000" w:rsidR="00000000" w:rsidRPr="00000000">
        <w:rPr>
          <w:rtl w:val="0"/>
        </w:rPr>
      </w:r>
    </w:p>
    <w:p w:rsidR="00000000" w:rsidDel="00000000" w:rsidP="00000000" w:rsidRDefault="00000000" w:rsidRPr="00000000" w14:paraId="00000051">
      <w:pPr>
        <w:widowControl w:val="0"/>
        <w:tabs>
          <w:tab w:val="left" w:pos="3630"/>
        </w:tabs>
        <w:jc w:val="center"/>
        <w:rPr>
          <w:b w:val="1"/>
          <w:sz w:val="22"/>
          <w:szCs w:val="22"/>
        </w:rPr>
      </w:pPr>
      <w:r w:rsidDel="00000000" w:rsidR="00000000" w:rsidRPr="00000000">
        <w:rPr>
          <w:b w:val="1"/>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52">
      <w:pPr>
        <w:jc w:val="center"/>
        <w:rPr>
          <w:b w:val="1"/>
          <w:sz w:val="22"/>
          <w:szCs w:val="22"/>
        </w:rPr>
      </w:pPr>
      <w:r w:rsidDel="00000000" w:rsidR="00000000" w:rsidRPr="00000000">
        <w:rPr>
          <w:b w:val="1"/>
          <w:sz w:val="22"/>
          <w:szCs w:val="22"/>
          <w:rtl w:val="0"/>
        </w:rPr>
        <w:t xml:space="preserve">ROSINERE FREITAS GAIA </w:t>
      </w:r>
    </w:p>
    <w:p w:rsidR="00000000" w:rsidDel="00000000" w:rsidP="00000000" w:rsidRDefault="00000000" w:rsidRPr="00000000" w14:paraId="00000053">
      <w:pPr>
        <w:jc w:val="center"/>
        <w:rPr>
          <w:b w:val="1"/>
          <w:sz w:val="28"/>
          <w:szCs w:val="28"/>
        </w:rPr>
      </w:pPr>
      <w:r w:rsidDel="00000000" w:rsidR="00000000" w:rsidRPr="00000000">
        <w:rPr>
          <w:b w:val="1"/>
          <w:sz w:val="28"/>
          <w:szCs w:val="28"/>
          <w:rtl w:val="0"/>
        </w:rPr>
        <w:t xml:space="preserve">CPF: 646.776.132-49</w:t>
      </w:r>
    </w:p>
    <w:p w:rsidR="00000000" w:rsidDel="00000000" w:rsidP="00000000" w:rsidRDefault="00000000" w:rsidRPr="00000000" w14:paraId="00000054">
      <w:pPr>
        <w:widowControl w:val="0"/>
        <w:jc w:val="both"/>
        <w:rPr>
          <w:b w:val="1"/>
          <w:sz w:val="24"/>
          <w:szCs w:val="24"/>
        </w:rPr>
      </w:pPr>
      <w:r w:rsidDel="00000000" w:rsidR="00000000" w:rsidRPr="00000000">
        <w:rPr>
          <w:rtl w:val="0"/>
        </w:rPr>
      </w:r>
    </w:p>
    <w:p w:rsidR="00000000" w:rsidDel="00000000" w:rsidP="00000000" w:rsidRDefault="00000000" w:rsidRPr="00000000" w14:paraId="00000055">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6">
      <w:pPr>
        <w:widowControl w:val="0"/>
        <w:tabs>
          <w:tab w:val="left" w:pos="3630"/>
        </w:tabs>
        <w:jc w:val="center"/>
        <w:rPr>
          <w:b w:val="1"/>
          <w:color w:val="000000"/>
          <w:sz w:val="22"/>
          <w:szCs w:val="22"/>
        </w:rPr>
      </w:pPr>
      <w:r w:rsidDel="00000000" w:rsidR="00000000" w:rsidRPr="00000000">
        <w:rPr>
          <w:rtl w:val="0"/>
        </w:rPr>
      </w:r>
    </w:p>
    <w:p w:rsidR="00000000" w:rsidDel="00000000" w:rsidP="00000000" w:rsidRDefault="00000000" w:rsidRPr="00000000" w14:paraId="00000057">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8">
      <w:pPr>
        <w:widowControl w:val="0"/>
        <w:tabs>
          <w:tab w:val="left" w:pos="3630"/>
        </w:tabs>
        <w:jc w:val="center"/>
        <w:rPr>
          <w:color w:val="000000"/>
          <w:sz w:val="22"/>
          <w:szCs w:val="22"/>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9">
      <w:pPr>
        <w:widowControl w:val="0"/>
        <w:tabs>
          <w:tab w:val="left"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6pL20E3iZMDKxFya6/DHI1m4LA==">AMUW2mVbsaHDVrvko5hQpRKc6ZoWD2U5YY3RGfZYYTXnl07Xc5QE3iWkeFaXOxknzlkZyIvkLw5R2OpbR0tO42j1p5QHfgtUAbkfGpq5FCH4MonWEKvlGQcu3ikQPHdFYO6rKYylTqrE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