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CONTRATO DE LOCAÇÃO DE IMÓVEL</w:t>
      </w:r>
    </w:p>
    <w:p w:rsidR="00000000" w:rsidDel="00000000" w:rsidP="00000000" w:rsidRDefault="00000000" w:rsidRPr="00000000" w14:paraId="00000002">
      <w:pPr>
        <w:ind w:right="120"/>
        <w:rPr>
          <w:color w:val="000000"/>
          <w:sz w:val="22"/>
          <w:szCs w:val="22"/>
        </w:rPr>
      </w:pPr>
      <w:hyperlink r:id="rId7">
        <w:r w:rsidDel="00000000" w:rsidR="00000000" w:rsidRPr="00000000">
          <w:rPr>
            <w:b w:val="1"/>
            <w:color w:val="ffffff"/>
            <w:sz w:val="22"/>
            <w:szCs w:val="22"/>
            <w:u w:val="single"/>
            <w:rtl w:val="0"/>
          </w:rPr>
          <w:t xml:space="preserve">HOME</w:t>
        </w:r>
      </w:hyperlink>
      <w:r w:rsidDel="00000000" w:rsidR="00000000" w:rsidRPr="00000000">
        <w:rPr>
          <w:rtl w:val="0"/>
        </w:rPr>
      </w:r>
    </w:p>
    <w:p w:rsidR="00000000" w:rsidDel="00000000" w:rsidP="00000000" w:rsidRDefault="00000000" w:rsidRPr="00000000" w14:paraId="00000003">
      <w:pPr>
        <w:widowControl w:val="0"/>
        <w:jc w:val="both"/>
        <w:rPr>
          <w:b w:val="1"/>
          <w:color w:val="000000"/>
          <w:sz w:val="22"/>
          <w:szCs w:val="22"/>
        </w:rPr>
      </w:pPr>
      <w:r w:rsidDel="00000000" w:rsidR="00000000" w:rsidRPr="00000000">
        <w:rPr>
          <w:b w:val="1"/>
          <w:color w:val="000000"/>
          <w:sz w:val="22"/>
          <w:szCs w:val="22"/>
          <w:rtl w:val="0"/>
        </w:rPr>
        <w:t xml:space="preserve">LOCADOR:</w:t>
      </w:r>
    </w:p>
    <w:p w:rsidR="00000000" w:rsidDel="00000000" w:rsidP="00000000" w:rsidRDefault="00000000" w:rsidRPr="00000000" w14:paraId="00000004">
      <w:pPr>
        <w:widowControl w:val="0"/>
        <w:jc w:val="both"/>
        <w:rPr>
          <w:b w:val="1"/>
          <w:color w:val="000000"/>
          <w:sz w:val="22"/>
          <w:szCs w:val="22"/>
        </w:rPr>
      </w:pPr>
      <w:r w:rsidDel="00000000" w:rsidR="00000000" w:rsidRPr="00000000">
        <w:rPr>
          <w:b w:val="1"/>
          <w:color w:val="000000"/>
          <w:sz w:val="22"/>
          <w:szCs w:val="22"/>
          <w:rtl w:val="0"/>
        </w:rPr>
        <w:t xml:space="preserve">Francisco Edson Ferreira </w:t>
      </w:r>
      <w:r w:rsidDel="00000000" w:rsidR="00000000" w:rsidRPr="00000000">
        <w:rPr>
          <w:color w:val="000000"/>
          <w:sz w:val="22"/>
          <w:szCs w:val="22"/>
          <w:rtl w:val="0"/>
        </w:rPr>
        <w:t xml:space="preserve">brasileiro (a), solteiro (a), comerciante, portador da cédula de identidade </w:t>
      </w:r>
      <w:r w:rsidDel="00000000" w:rsidR="00000000" w:rsidRPr="00000000">
        <w:rPr>
          <w:b w:val="1"/>
          <w:color w:val="000000"/>
          <w:sz w:val="22"/>
          <w:szCs w:val="22"/>
          <w:rtl w:val="0"/>
        </w:rPr>
        <w:t xml:space="preserve">Nº</w:t>
      </w:r>
      <w:r w:rsidDel="00000000" w:rsidR="00000000" w:rsidRPr="00000000">
        <w:rPr>
          <w:color w:val="000000"/>
          <w:sz w:val="22"/>
          <w:szCs w:val="22"/>
          <w:rtl w:val="0"/>
        </w:rPr>
        <w:t xml:space="preserve"> </w:t>
      </w:r>
      <w:r w:rsidDel="00000000" w:rsidR="00000000" w:rsidRPr="00000000">
        <w:rPr>
          <w:b w:val="1"/>
          <w:color w:val="000000"/>
          <w:sz w:val="22"/>
          <w:szCs w:val="22"/>
          <w:rtl w:val="0"/>
        </w:rPr>
        <w:t xml:space="preserve">99340586</w:t>
      </w:r>
      <w:r w:rsidDel="00000000" w:rsidR="00000000" w:rsidRPr="00000000">
        <w:rPr>
          <w:color w:val="000000"/>
          <w:sz w:val="22"/>
          <w:szCs w:val="22"/>
          <w:rtl w:val="0"/>
        </w:rPr>
        <w:t xml:space="preserve">, inscrito no Cadastro de Pessoas Físicas (CPF) 348.807.553.20, residente e domiciliado nesta cidade na </w:t>
      </w:r>
      <w:r w:rsidDel="00000000" w:rsidR="00000000" w:rsidRPr="00000000">
        <w:rPr>
          <w:b w:val="1"/>
          <w:color w:val="000000"/>
          <w:sz w:val="22"/>
          <w:szCs w:val="22"/>
          <w:rtl w:val="0"/>
        </w:rPr>
        <w:t xml:space="preserve">Rua Bom Pastor Nº 84 Flores Manaus-am. Fone: 99384-8292 e 98136-9698</w:t>
      </w:r>
    </w:p>
    <w:p w:rsidR="00000000" w:rsidDel="00000000" w:rsidP="00000000" w:rsidRDefault="00000000" w:rsidRPr="00000000" w14:paraId="00000005">
      <w:pPr>
        <w:widowControl w:val="0"/>
        <w:jc w:val="both"/>
        <w:rPr>
          <w:b w:val="1"/>
          <w:color w:val="000000"/>
          <w:sz w:val="22"/>
          <w:szCs w:val="22"/>
        </w:rPr>
      </w:pPr>
      <w:r w:rsidDel="00000000" w:rsidR="00000000" w:rsidRPr="00000000">
        <w:rPr>
          <w:rtl w:val="0"/>
        </w:rPr>
      </w:r>
    </w:p>
    <w:p w:rsidR="00000000" w:rsidDel="00000000" w:rsidP="00000000" w:rsidRDefault="00000000" w:rsidRPr="00000000" w14:paraId="00000006">
      <w:pPr>
        <w:rPr>
          <w:b w:val="1"/>
          <w:color w:val="000000"/>
          <w:sz w:val="22"/>
          <w:szCs w:val="22"/>
        </w:rPr>
      </w:pPr>
      <w:r w:rsidDel="00000000" w:rsidR="00000000" w:rsidRPr="00000000">
        <w:rPr>
          <w:b w:val="1"/>
          <w:color w:val="000000"/>
          <w:sz w:val="22"/>
          <w:szCs w:val="22"/>
          <w:rtl w:val="0"/>
        </w:rPr>
        <w:t xml:space="preserve">LOCATÁRIO: </w:t>
      </w:r>
    </w:p>
    <w:p w:rsidR="00000000" w:rsidDel="00000000" w:rsidP="00000000" w:rsidRDefault="00000000" w:rsidRPr="00000000" w14:paraId="00000007">
      <w:pPr>
        <w:rPr>
          <w:sz w:val="24"/>
          <w:szCs w:val="24"/>
        </w:rPr>
      </w:pPr>
      <w:r w:rsidDel="00000000" w:rsidR="00000000" w:rsidRPr="00000000">
        <w:rPr>
          <w:b w:val="1"/>
          <w:sz w:val="22"/>
          <w:szCs w:val="22"/>
          <w:rtl w:val="0"/>
        </w:rPr>
        <w:t xml:space="preserve">Neuziele Borges De Lima </w:t>
      </w:r>
      <w:r w:rsidDel="00000000" w:rsidR="00000000" w:rsidRPr="00000000">
        <w:rPr>
          <w:color w:val="000000"/>
          <w:sz w:val="22"/>
          <w:szCs w:val="22"/>
          <w:rtl w:val="0"/>
        </w:rPr>
        <w:t xml:space="preserve">inscrito no CPF</w:t>
      </w:r>
      <w:r w:rsidDel="00000000" w:rsidR="00000000" w:rsidRPr="00000000">
        <w:rPr>
          <w:b w:val="1"/>
          <w:color w:val="000000"/>
          <w:sz w:val="22"/>
          <w:szCs w:val="22"/>
          <w:rtl w:val="0"/>
        </w:rPr>
        <w:t xml:space="preserve"> </w:t>
      </w:r>
      <w:r w:rsidDel="00000000" w:rsidR="00000000" w:rsidRPr="00000000">
        <w:rPr>
          <w:b w:val="1"/>
          <w:sz w:val="22"/>
          <w:szCs w:val="22"/>
          <w:rtl w:val="0"/>
        </w:rPr>
        <w:t xml:space="preserve">017.833.652-18</w:t>
      </w:r>
      <w:r w:rsidDel="00000000" w:rsidR="00000000" w:rsidRPr="00000000">
        <w:rPr>
          <w:color w:val="000000"/>
          <w:sz w:val="22"/>
          <w:szCs w:val="22"/>
          <w:rtl w:val="0"/>
        </w:rPr>
        <w:t xml:space="preserve">, portador da cédula de </w:t>
      </w:r>
      <w:r w:rsidDel="00000000" w:rsidR="00000000" w:rsidRPr="00000000">
        <w:rPr>
          <w:sz w:val="22"/>
          <w:szCs w:val="22"/>
          <w:rtl w:val="0"/>
        </w:rPr>
        <w:t xml:space="preserve">identidade</w:t>
      </w:r>
      <w:r w:rsidDel="00000000" w:rsidR="00000000" w:rsidRPr="00000000">
        <w:rPr>
          <w:b w:val="1"/>
          <w:color w:val="000000"/>
          <w:sz w:val="22"/>
          <w:szCs w:val="22"/>
          <w:rtl w:val="0"/>
        </w:rPr>
        <w:t xml:space="preserve"> Nº </w:t>
      </w:r>
      <w:r w:rsidDel="00000000" w:rsidR="00000000" w:rsidRPr="00000000">
        <w:rPr>
          <w:b w:val="1"/>
          <w:sz w:val="22"/>
          <w:szCs w:val="22"/>
          <w:rtl w:val="0"/>
        </w:rPr>
        <w:t xml:space="preserve">2450400-9 </w:t>
      </w:r>
      <w:r w:rsidDel="00000000" w:rsidR="00000000" w:rsidRPr="00000000">
        <w:rPr>
          <w:b w:val="1"/>
          <w:color w:val="000000"/>
          <w:sz w:val="22"/>
          <w:szCs w:val="22"/>
          <w:rtl w:val="0"/>
        </w:rPr>
        <w:t xml:space="preserve">SSP AM, </w:t>
      </w:r>
      <w:r w:rsidDel="00000000" w:rsidR="00000000" w:rsidRPr="00000000">
        <w:rPr>
          <w:color w:val="000000"/>
          <w:sz w:val="22"/>
          <w:szCs w:val="22"/>
          <w:rtl w:val="0"/>
        </w:rPr>
        <w:t xml:space="preserve">residente e domiciliado nesta cidade.</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08">
      <w:pPr>
        <w:widowControl w:val="0"/>
        <w:jc w:val="both"/>
        <w:rPr>
          <w:b w:val="1"/>
          <w:color w:val="000000"/>
          <w:sz w:val="22"/>
          <w:szCs w:val="22"/>
        </w:rPr>
      </w:pPr>
      <w:r w:rsidDel="00000000" w:rsidR="00000000" w:rsidRPr="00000000">
        <w:rPr>
          <w:rtl w:val="0"/>
        </w:rPr>
      </w:r>
    </w:p>
    <w:p w:rsidR="00000000" w:rsidDel="00000000" w:rsidP="00000000" w:rsidRDefault="00000000" w:rsidRPr="00000000" w14:paraId="00000009">
      <w:pPr>
        <w:widowControl w:val="0"/>
        <w:jc w:val="both"/>
        <w:rPr>
          <w:color w:val="000000"/>
          <w:sz w:val="22"/>
          <w:szCs w:val="22"/>
        </w:rPr>
      </w:pPr>
      <w:r w:rsidDel="00000000" w:rsidR="00000000" w:rsidRPr="00000000">
        <w:rPr>
          <w:b w:val="1"/>
          <w:color w:val="000000"/>
          <w:sz w:val="22"/>
          <w:szCs w:val="22"/>
          <w:rtl w:val="0"/>
        </w:rPr>
        <w:t xml:space="preserve">IMÓVEL OBJETO DESTA LOCAÇÃO:</w:t>
      </w:r>
      <w:r w:rsidDel="00000000" w:rsidR="00000000" w:rsidRPr="00000000">
        <w:rPr>
          <w:rtl w:val="0"/>
        </w:rPr>
      </w:r>
    </w:p>
    <w:p w:rsidR="00000000" w:rsidDel="00000000" w:rsidP="00000000" w:rsidRDefault="00000000" w:rsidRPr="00000000" w14:paraId="0000000A">
      <w:pPr>
        <w:rPr>
          <w:sz w:val="22"/>
          <w:szCs w:val="22"/>
        </w:rPr>
      </w:pPr>
      <w:r w:rsidDel="00000000" w:rsidR="00000000" w:rsidRPr="00000000">
        <w:rPr>
          <w:color w:val="000000"/>
          <w:sz w:val="22"/>
          <w:szCs w:val="22"/>
          <w:rtl w:val="0"/>
        </w:rPr>
        <w:t xml:space="preserve">Localização: </w:t>
      </w:r>
      <w:r w:rsidDel="00000000" w:rsidR="00000000" w:rsidRPr="00000000">
        <w:rPr>
          <w:sz w:val="22"/>
          <w:szCs w:val="22"/>
          <w:rtl w:val="0"/>
        </w:rPr>
        <w:t xml:space="preserve">Rua 06 (antiga rua cravinho), Nº 97, Me-503, Bairro Jorge Texeira, Manaus-Am. </w:t>
      </w:r>
    </w:p>
    <w:p w:rsidR="00000000" w:rsidDel="00000000" w:rsidP="00000000" w:rsidRDefault="00000000" w:rsidRPr="00000000" w14:paraId="0000000B">
      <w:pPr>
        <w:widowControl w:val="0"/>
        <w:jc w:val="both"/>
        <w:rPr>
          <w:color w:val="000000"/>
          <w:sz w:val="22"/>
          <w:szCs w:val="22"/>
        </w:rPr>
      </w:pPr>
      <w:r w:rsidDel="00000000" w:rsidR="00000000" w:rsidRPr="00000000">
        <w:rPr>
          <w:color w:val="000000"/>
          <w:sz w:val="22"/>
          <w:szCs w:val="22"/>
          <w:rtl w:val="0"/>
        </w:rPr>
        <w:t xml:space="preserve">Uso ou Finalidade: </w:t>
      </w:r>
      <w:r w:rsidDel="00000000" w:rsidR="00000000" w:rsidRPr="00000000">
        <w:rPr>
          <w:b w:val="1"/>
          <w:color w:val="000000"/>
          <w:sz w:val="22"/>
          <w:szCs w:val="22"/>
          <w:rtl w:val="0"/>
        </w:rPr>
        <w:t xml:space="preserve">Residencial</w:t>
      </w:r>
      <w:r w:rsidDel="00000000" w:rsidR="00000000" w:rsidRPr="00000000">
        <w:rPr>
          <w:color w:val="000000"/>
          <w:sz w:val="22"/>
          <w:szCs w:val="22"/>
          <w:rtl w:val="0"/>
        </w:rPr>
        <w:t xml:space="preserve"> </w:t>
      </w:r>
    </w:p>
    <w:p w:rsidR="00000000" w:rsidDel="00000000" w:rsidP="00000000" w:rsidRDefault="00000000" w:rsidRPr="00000000" w14:paraId="0000000C">
      <w:pPr>
        <w:widowControl w:val="0"/>
        <w:jc w:val="both"/>
        <w:rPr>
          <w:color w:val="000000"/>
          <w:sz w:val="22"/>
          <w:szCs w:val="22"/>
        </w:rPr>
      </w:pPr>
      <w:r w:rsidDel="00000000" w:rsidR="00000000" w:rsidRPr="00000000">
        <w:rPr>
          <w:rtl w:val="0"/>
        </w:rPr>
      </w:r>
    </w:p>
    <w:p w:rsidR="00000000" w:rsidDel="00000000" w:rsidP="00000000" w:rsidRDefault="00000000" w:rsidRPr="00000000" w14:paraId="0000000D">
      <w:pPr>
        <w:widowControl w:val="0"/>
        <w:jc w:val="both"/>
        <w:rPr>
          <w:b w:val="1"/>
          <w:sz w:val="22"/>
          <w:szCs w:val="22"/>
        </w:rPr>
      </w:pPr>
      <w:r w:rsidDel="00000000" w:rsidR="00000000" w:rsidRPr="00000000">
        <w:rPr>
          <w:b w:val="1"/>
          <w:color w:val="000000"/>
          <w:sz w:val="22"/>
          <w:szCs w:val="22"/>
          <w:rtl w:val="0"/>
        </w:rPr>
        <w:t xml:space="preserve">O LOCADOR AUTORIZA O </w:t>
      </w:r>
      <w:r w:rsidDel="00000000" w:rsidR="00000000" w:rsidRPr="00000000">
        <w:rPr>
          <w:b w:val="1"/>
          <w:sz w:val="22"/>
          <w:szCs w:val="22"/>
          <w:rtl w:val="0"/>
        </w:rPr>
        <w:t xml:space="preserve">LOCATÁRIO</w:t>
      </w:r>
      <w:r w:rsidDel="00000000" w:rsidR="00000000" w:rsidRPr="00000000">
        <w:rPr>
          <w:b w:val="1"/>
          <w:color w:val="000000"/>
          <w:sz w:val="22"/>
          <w:szCs w:val="22"/>
          <w:rtl w:val="0"/>
        </w:rPr>
        <w:t xml:space="preserve"> E O </w:t>
      </w:r>
      <w:r w:rsidDel="00000000" w:rsidR="00000000" w:rsidRPr="00000000">
        <w:rPr>
          <w:b w:val="1"/>
          <w:sz w:val="22"/>
          <w:szCs w:val="22"/>
          <w:rtl w:val="0"/>
        </w:rPr>
        <w:t xml:space="preserve">LOCATÁRIO</w:t>
      </w:r>
      <w:r w:rsidDel="00000000" w:rsidR="00000000" w:rsidRPr="00000000">
        <w:rPr>
          <w:b w:val="1"/>
          <w:color w:val="000000"/>
          <w:sz w:val="22"/>
          <w:szCs w:val="22"/>
          <w:rtl w:val="0"/>
        </w:rPr>
        <w:t xml:space="preserve"> AUTORIZA O LOCADOR A TRANSFERIR TITULARIDADE DE ENERGIA </w:t>
      </w:r>
      <w:r w:rsidDel="00000000" w:rsidR="00000000" w:rsidRPr="00000000">
        <w:rPr>
          <w:b w:val="1"/>
          <w:sz w:val="22"/>
          <w:szCs w:val="22"/>
          <w:rtl w:val="0"/>
        </w:rPr>
        <w:t xml:space="preserve">ELÉTRICA</w:t>
      </w:r>
      <w:r w:rsidDel="00000000" w:rsidR="00000000" w:rsidRPr="00000000">
        <w:rPr>
          <w:b w:val="1"/>
          <w:color w:val="000000"/>
          <w:sz w:val="22"/>
          <w:szCs w:val="22"/>
          <w:rtl w:val="0"/>
        </w:rPr>
        <w:t xml:space="preserve"> E OUTROS SERVIÇOS PARA O NOME DO INQUILINO DURANTE A </w:t>
      </w:r>
      <w:r w:rsidDel="00000000" w:rsidR="00000000" w:rsidRPr="00000000">
        <w:rPr>
          <w:b w:val="1"/>
          <w:sz w:val="22"/>
          <w:szCs w:val="22"/>
          <w:rtl w:val="0"/>
        </w:rPr>
        <w:t xml:space="preserve">VIGÊNCIA</w:t>
      </w:r>
      <w:r w:rsidDel="00000000" w:rsidR="00000000" w:rsidRPr="00000000">
        <w:rPr>
          <w:b w:val="1"/>
          <w:color w:val="000000"/>
          <w:sz w:val="22"/>
          <w:szCs w:val="22"/>
          <w:rtl w:val="0"/>
        </w:rPr>
        <w:t xml:space="preserve"> DO CONTRATO DE </w:t>
      </w:r>
      <w:r w:rsidDel="00000000" w:rsidR="00000000" w:rsidRPr="00000000">
        <w:rPr>
          <w:b w:val="1"/>
          <w:sz w:val="22"/>
          <w:szCs w:val="22"/>
          <w:rtl w:val="0"/>
        </w:rPr>
        <w:t xml:space="preserve">LOCAÇÃO</w:t>
      </w:r>
      <w:r w:rsidDel="00000000" w:rsidR="00000000" w:rsidRPr="00000000">
        <w:rPr>
          <w:b w:val="1"/>
          <w:color w:val="000000"/>
          <w:sz w:val="22"/>
          <w:szCs w:val="22"/>
          <w:rtl w:val="0"/>
        </w:rPr>
        <w:t xml:space="preserve">. UC; 0369161-6 Manaus Ambiental 3941140</w:t>
      </w:r>
      <w:r w:rsidDel="00000000" w:rsidR="00000000" w:rsidRPr="00000000">
        <w:rPr>
          <w:rtl w:val="0"/>
        </w:rPr>
      </w:r>
    </w:p>
    <w:p w:rsidR="00000000" w:rsidDel="00000000" w:rsidP="00000000" w:rsidRDefault="00000000" w:rsidRPr="00000000" w14:paraId="0000000E">
      <w:pPr>
        <w:widowControl w:val="0"/>
        <w:jc w:val="both"/>
        <w:rPr>
          <w:sz w:val="22"/>
          <w:szCs w:val="22"/>
        </w:rPr>
      </w:pPr>
      <w:r w:rsidDel="00000000" w:rsidR="00000000" w:rsidRPr="00000000">
        <w:rPr>
          <w:rtl w:val="0"/>
        </w:rPr>
      </w:r>
    </w:p>
    <w:p w:rsidR="00000000" w:rsidDel="00000000" w:rsidP="00000000" w:rsidRDefault="00000000" w:rsidRPr="00000000" w14:paraId="0000000F">
      <w:pPr>
        <w:widowControl w:val="0"/>
        <w:jc w:val="both"/>
        <w:rPr>
          <w:b w:val="1"/>
          <w:color w:val="000000"/>
          <w:sz w:val="22"/>
          <w:szCs w:val="22"/>
        </w:rPr>
      </w:pPr>
      <w:r w:rsidDel="00000000" w:rsidR="00000000" w:rsidRPr="00000000">
        <w:rPr>
          <w:b w:val="1"/>
          <w:color w:val="000000"/>
          <w:sz w:val="22"/>
          <w:szCs w:val="22"/>
          <w:rtl w:val="0"/>
        </w:rPr>
        <w:t xml:space="preserve">VALOR DO ALUGUEL:</w:t>
      </w:r>
    </w:p>
    <w:p w:rsidR="00000000" w:rsidDel="00000000" w:rsidP="00000000" w:rsidRDefault="00000000" w:rsidRPr="00000000" w14:paraId="00000010">
      <w:pPr>
        <w:widowControl w:val="0"/>
        <w:jc w:val="both"/>
        <w:rPr>
          <w:color w:val="000000"/>
          <w:sz w:val="22"/>
          <w:szCs w:val="22"/>
        </w:rPr>
      </w:pPr>
      <w:r w:rsidDel="00000000" w:rsidR="00000000" w:rsidRPr="00000000">
        <w:rPr>
          <w:color w:val="000000"/>
          <w:sz w:val="22"/>
          <w:szCs w:val="22"/>
          <w:rtl w:val="0"/>
        </w:rPr>
        <w:t xml:space="preserve">Aluguel mensal - </w:t>
      </w:r>
      <w:r w:rsidDel="00000000" w:rsidR="00000000" w:rsidRPr="00000000">
        <w:rPr>
          <w:b w:val="1"/>
          <w:color w:val="000000"/>
          <w:sz w:val="22"/>
          <w:szCs w:val="22"/>
          <w:rtl w:val="0"/>
        </w:rPr>
        <w:t xml:space="preserve">R$ 600,00 (</w:t>
      </w:r>
      <w:r w:rsidDel="00000000" w:rsidR="00000000" w:rsidRPr="00000000">
        <w:rPr>
          <w:color w:val="000000"/>
          <w:sz w:val="22"/>
          <w:szCs w:val="22"/>
          <w:rtl w:val="0"/>
        </w:rPr>
        <w:t xml:space="preserve">SEISCENTOS REAIS)</w:t>
      </w:r>
    </w:p>
    <w:p w:rsidR="00000000" w:rsidDel="00000000" w:rsidP="00000000" w:rsidRDefault="00000000" w:rsidRPr="00000000" w14:paraId="00000011">
      <w:pPr>
        <w:widowControl w:val="0"/>
        <w:jc w:val="both"/>
        <w:rPr>
          <w:color w:val="000000"/>
          <w:sz w:val="22"/>
          <w:szCs w:val="22"/>
        </w:rPr>
      </w:pPr>
      <w:r w:rsidDel="00000000" w:rsidR="00000000" w:rsidRPr="00000000">
        <w:rPr>
          <w:rtl w:val="0"/>
        </w:rPr>
      </w:r>
    </w:p>
    <w:p w:rsidR="00000000" w:rsidDel="00000000" w:rsidP="00000000" w:rsidRDefault="00000000" w:rsidRPr="00000000" w14:paraId="00000012">
      <w:pPr>
        <w:widowControl w:val="0"/>
        <w:jc w:val="both"/>
        <w:rPr>
          <w:b w:val="1"/>
          <w:color w:val="000000"/>
          <w:sz w:val="22"/>
          <w:szCs w:val="22"/>
        </w:rPr>
      </w:pPr>
      <w:r w:rsidDel="00000000" w:rsidR="00000000" w:rsidRPr="00000000">
        <w:rPr>
          <w:b w:val="1"/>
          <w:color w:val="000000"/>
          <w:sz w:val="22"/>
          <w:szCs w:val="22"/>
          <w:rtl w:val="0"/>
        </w:rPr>
        <w:t xml:space="preserve">PRAZO DESTA LOCAÇÃO:</w:t>
      </w:r>
    </w:p>
    <w:p w:rsidR="00000000" w:rsidDel="00000000" w:rsidP="00000000" w:rsidRDefault="00000000" w:rsidRPr="00000000" w14:paraId="00000013">
      <w:pPr>
        <w:widowControl w:val="0"/>
        <w:jc w:val="both"/>
        <w:rPr>
          <w:color w:val="000000"/>
          <w:sz w:val="22"/>
          <w:szCs w:val="22"/>
        </w:rPr>
      </w:pPr>
      <w:r w:rsidDel="00000000" w:rsidR="00000000" w:rsidRPr="00000000">
        <w:rPr>
          <w:color w:val="000000"/>
          <w:sz w:val="22"/>
          <w:szCs w:val="22"/>
          <w:rtl w:val="0"/>
        </w:rPr>
        <w:t xml:space="preserve">Período de </w:t>
      </w:r>
      <w:r w:rsidDel="00000000" w:rsidR="00000000" w:rsidRPr="00000000">
        <w:rPr>
          <w:b w:val="1"/>
          <w:sz w:val="22"/>
          <w:szCs w:val="22"/>
          <w:rtl w:val="0"/>
        </w:rPr>
        <w:t xml:space="preserve">12</w:t>
      </w:r>
      <w:r w:rsidDel="00000000" w:rsidR="00000000" w:rsidRPr="00000000">
        <w:rPr>
          <w:color w:val="000000"/>
          <w:sz w:val="22"/>
          <w:szCs w:val="22"/>
          <w:rtl w:val="0"/>
        </w:rPr>
        <w:t xml:space="preserve"> (</w:t>
      </w:r>
      <w:r w:rsidDel="00000000" w:rsidR="00000000" w:rsidRPr="00000000">
        <w:rPr>
          <w:sz w:val="22"/>
          <w:szCs w:val="22"/>
          <w:rtl w:val="0"/>
        </w:rPr>
        <w:t xml:space="preserve">DOZE </w:t>
      </w:r>
      <w:r w:rsidDel="00000000" w:rsidR="00000000" w:rsidRPr="00000000">
        <w:rPr>
          <w:color w:val="000000"/>
          <w:sz w:val="22"/>
          <w:szCs w:val="22"/>
          <w:rtl w:val="0"/>
        </w:rPr>
        <w:t xml:space="preserve">MESES)</w:t>
      </w:r>
    </w:p>
    <w:p w:rsidR="00000000" w:rsidDel="00000000" w:rsidP="00000000" w:rsidRDefault="00000000" w:rsidRPr="00000000" w14:paraId="00000014">
      <w:pPr>
        <w:widowControl w:val="0"/>
        <w:jc w:val="both"/>
        <w:rPr>
          <w:color w:val="000000"/>
          <w:sz w:val="22"/>
          <w:szCs w:val="22"/>
        </w:rPr>
      </w:pPr>
      <w:r w:rsidDel="00000000" w:rsidR="00000000" w:rsidRPr="00000000">
        <w:rPr>
          <w:color w:val="000000"/>
          <w:sz w:val="22"/>
          <w:szCs w:val="22"/>
          <w:rtl w:val="0"/>
        </w:rPr>
        <w:t xml:space="preserve">Início:</w:t>
      </w:r>
      <w:r w:rsidDel="00000000" w:rsidR="00000000" w:rsidRPr="00000000">
        <w:rPr>
          <w:b w:val="1"/>
          <w:color w:val="000000"/>
          <w:sz w:val="22"/>
          <w:szCs w:val="22"/>
          <w:rtl w:val="0"/>
        </w:rPr>
        <w:t xml:space="preserve"> </w:t>
      </w:r>
      <w:r w:rsidDel="00000000" w:rsidR="00000000" w:rsidRPr="00000000">
        <w:rPr>
          <w:b w:val="1"/>
          <w:sz w:val="22"/>
          <w:szCs w:val="22"/>
          <w:rtl w:val="0"/>
        </w:rPr>
        <w:t xml:space="preserve">03</w:t>
      </w:r>
      <w:r w:rsidDel="00000000" w:rsidR="00000000" w:rsidRPr="00000000">
        <w:rPr>
          <w:b w:val="1"/>
          <w:color w:val="000000"/>
          <w:sz w:val="22"/>
          <w:szCs w:val="22"/>
          <w:rtl w:val="0"/>
        </w:rPr>
        <w:t xml:space="preserve">/</w:t>
      </w:r>
      <w:r w:rsidDel="00000000" w:rsidR="00000000" w:rsidRPr="00000000">
        <w:rPr>
          <w:b w:val="1"/>
          <w:sz w:val="22"/>
          <w:szCs w:val="22"/>
          <w:rtl w:val="0"/>
        </w:rPr>
        <w:t xml:space="preserve">10</w:t>
      </w:r>
      <w:r w:rsidDel="00000000" w:rsidR="00000000" w:rsidRPr="00000000">
        <w:rPr>
          <w:b w:val="1"/>
          <w:color w:val="000000"/>
          <w:sz w:val="22"/>
          <w:szCs w:val="22"/>
          <w:rtl w:val="0"/>
        </w:rPr>
        <w:t xml:space="preserve">/202</w:t>
      </w:r>
      <w:r w:rsidDel="00000000" w:rsidR="00000000" w:rsidRPr="00000000">
        <w:rPr>
          <w:b w:val="1"/>
          <w:sz w:val="22"/>
          <w:szCs w:val="22"/>
          <w:rtl w:val="0"/>
        </w:rPr>
        <w:t xml:space="preserve">3</w:t>
      </w:r>
      <w:r w:rsidDel="00000000" w:rsidR="00000000" w:rsidRPr="00000000">
        <w:rPr>
          <w:rtl w:val="0"/>
        </w:rPr>
      </w:r>
    </w:p>
    <w:p w:rsidR="00000000" w:rsidDel="00000000" w:rsidP="00000000" w:rsidRDefault="00000000" w:rsidRPr="00000000" w14:paraId="00000015">
      <w:pPr>
        <w:widowControl w:val="0"/>
        <w:jc w:val="both"/>
        <w:rPr>
          <w:color w:val="000000"/>
          <w:sz w:val="22"/>
          <w:szCs w:val="22"/>
        </w:rPr>
      </w:pPr>
      <w:r w:rsidDel="00000000" w:rsidR="00000000" w:rsidRPr="00000000">
        <w:rPr>
          <w:color w:val="000000"/>
          <w:sz w:val="22"/>
          <w:szCs w:val="22"/>
          <w:rtl w:val="0"/>
        </w:rPr>
        <w:t xml:space="preserve">Término: </w:t>
      </w:r>
      <w:r w:rsidDel="00000000" w:rsidR="00000000" w:rsidRPr="00000000">
        <w:rPr>
          <w:b w:val="1"/>
          <w:sz w:val="22"/>
          <w:szCs w:val="22"/>
          <w:rtl w:val="0"/>
        </w:rPr>
        <w:t xml:space="preserve">03</w:t>
      </w:r>
      <w:r w:rsidDel="00000000" w:rsidR="00000000" w:rsidRPr="00000000">
        <w:rPr>
          <w:b w:val="1"/>
          <w:color w:val="000000"/>
          <w:sz w:val="22"/>
          <w:szCs w:val="22"/>
          <w:rtl w:val="0"/>
        </w:rPr>
        <w:t xml:space="preserve">/</w:t>
      </w:r>
      <w:r w:rsidDel="00000000" w:rsidR="00000000" w:rsidRPr="00000000">
        <w:rPr>
          <w:b w:val="1"/>
          <w:sz w:val="22"/>
          <w:szCs w:val="22"/>
          <w:rtl w:val="0"/>
        </w:rPr>
        <w:t xml:space="preserve">10</w:t>
      </w:r>
      <w:r w:rsidDel="00000000" w:rsidR="00000000" w:rsidRPr="00000000">
        <w:rPr>
          <w:b w:val="1"/>
          <w:color w:val="000000"/>
          <w:sz w:val="22"/>
          <w:szCs w:val="22"/>
          <w:rtl w:val="0"/>
        </w:rPr>
        <w:t xml:space="preserve">/202</w:t>
      </w:r>
      <w:r w:rsidDel="00000000" w:rsidR="00000000" w:rsidRPr="00000000">
        <w:rPr>
          <w:b w:val="1"/>
          <w:sz w:val="22"/>
          <w:szCs w:val="22"/>
          <w:rtl w:val="0"/>
        </w:rPr>
        <w:t xml:space="preserve">4</w:t>
      </w:r>
      <w:r w:rsidDel="00000000" w:rsidR="00000000" w:rsidRPr="00000000">
        <w:rPr>
          <w:rtl w:val="0"/>
        </w:rPr>
      </w:r>
    </w:p>
    <w:p w:rsidR="00000000" w:rsidDel="00000000" w:rsidP="00000000" w:rsidRDefault="00000000" w:rsidRPr="00000000" w14:paraId="00000016">
      <w:pPr>
        <w:widowControl w:val="0"/>
        <w:jc w:val="both"/>
        <w:rPr>
          <w:color w:val="000000"/>
          <w:sz w:val="22"/>
          <w:szCs w:val="22"/>
        </w:rPr>
      </w:pPr>
      <w:r w:rsidDel="00000000" w:rsidR="00000000" w:rsidRPr="00000000">
        <w:rPr>
          <w:color w:val="000000"/>
          <w:sz w:val="22"/>
          <w:szCs w:val="22"/>
          <w:rtl w:val="0"/>
        </w:rPr>
        <w:t xml:space="preserve">Local e data do pagamento: </w:t>
      </w:r>
      <w:r w:rsidDel="00000000" w:rsidR="00000000" w:rsidRPr="00000000">
        <w:rPr>
          <w:b w:val="1"/>
          <w:color w:val="000000"/>
          <w:sz w:val="22"/>
          <w:szCs w:val="22"/>
          <w:rtl w:val="0"/>
        </w:rPr>
        <w:t xml:space="preserve">No dia </w:t>
      </w:r>
      <w:r w:rsidDel="00000000" w:rsidR="00000000" w:rsidRPr="00000000">
        <w:rPr>
          <w:b w:val="1"/>
          <w:sz w:val="22"/>
          <w:szCs w:val="22"/>
          <w:rtl w:val="0"/>
        </w:rPr>
        <w:t xml:space="preserve">03</w:t>
      </w:r>
      <w:r w:rsidDel="00000000" w:rsidR="00000000" w:rsidRPr="00000000">
        <w:rPr>
          <w:b w:val="1"/>
          <w:color w:val="000000"/>
          <w:sz w:val="22"/>
          <w:szCs w:val="22"/>
          <w:rtl w:val="0"/>
        </w:rPr>
        <w:t xml:space="preserve"> de cada mês </w:t>
      </w:r>
      <w:r w:rsidDel="00000000" w:rsidR="00000000" w:rsidRPr="00000000">
        <w:rPr>
          <w:rtl w:val="0"/>
        </w:rPr>
      </w:r>
    </w:p>
    <w:p w:rsidR="00000000" w:rsidDel="00000000" w:rsidP="00000000" w:rsidRDefault="00000000" w:rsidRPr="00000000" w14:paraId="00000017">
      <w:pPr>
        <w:widowControl w:val="0"/>
        <w:jc w:val="both"/>
        <w:rPr>
          <w:color w:val="000000"/>
          <w:sz w:val="22"/>
          <w:szCs w:val="22"/>
        </w:rPr>
      </w:pPr>
      <w:r w:rsidDel="00000000" w:rsidR="00000000" w:rsidRPr="00000000">
        <w:rPr>
          <w:rtl w:val="0"/>
        </w:rPr>
      </w:r>
    </w:p>
    <w:p w:rsidR="00000000" w:rsidDel="00000000" w:rsidP="00000000" w:rsidRDefault="00000000" w:rsidRPr="00000000" w14:paraId="00000018">
      <w:pPr>
        <w:widowControl w:val="0"/>
        <w:rPr>
          <w:b w:val="1"/>
          <w:color w:val="000000"/>
          <w:sz w:val="22"/>
          <w:szCs w:val="22"/>
        </w:rPr>
      </w:pPr>
      <w:r w:rsidDel="00000000" w:rsidR="00000000" w:rsidRPr="00000000">
        <w:rPr>
          <w:b w:val="1"/>
          <w:color w:val="000000"/>
          <w:sz w:val="22"/>
          <w:szCs w:val="22"/>
          <w:rtl w:val="0"/>
        </w:rPr>
        <w:t xml:space="preserve">                                                    CLÁUSULAS CONTRATUAIS:</w:t>
      </w:r>
    </w:p>
    <w:p w:rsidR="00000000" w:rsidDel="00000000" w:rsidP="00000000" w:rsidRDefault="00000000" w:rsidRPr="00000000" w14:paraId="00000019">
      <w:pPr>
        <w:widowControl w:val="0"/>
        <w:jc w:val="both"/>
        <w:rPr>
          <w:color w:val="000000"/>
          <w:sz w:val="22"/>
          <w:szCs w:val="22"/>
        </w:rPr>
      </w:pPr>
      <w:r w:rsidDel="00000000" w:rsidR="00000000" w:rsidRPr="00000000">
        <w:rPr>
          <w:rtl w:val="0"/>
        </w:rPr>
      </w:r>
    </w:p>
    <w:p w:rsidR="00000000" w:rsidDel="00000000" w:rsidP="00000000" w:rsidRDefault="00000000" w:rsidRPr="00000000" w14:paraId="0000001A">
      <w:pPr>
        <w:widowControl w:val="0"/>
        <w:jc w:val="both"/>
        <w:rPr>
          <w:b w:val="1"/>
          <w:color w:val="000000"/>
          <w:sz w:val="22"/>
          <w:szCs w:val="22"/>
        </w:rPr>
      </w:pPr>
      <w:r w:rsidDel="00000000" w:rsidR="00000000" w:rsidRPr="00000000">
        <w:rPr>
          <w:color w:val="000000"/>
          <w:sz w:val="22"/>
          <w:szCs w:val="22"/>
          <w:rtl w:val="0"/>
        </w:rPr>
        <w:t xml:space="preserve">Os signatários deste instrumento, devidamente </w:t>
      </w:r>
      <w:r w:rsidDel="00000000" w:rsidR="00000000" w:rsidRPr="00000000">
        <w:rPr>
          <w:sz w:val="22"/>
          <w:szCs w:val="22"/>
          <w:rtl w:val="0"/>
        </w:rPr>
        <w:t xml:space="preserve">qualificados, têm</w:t>
      </w:r>
      <w:r w:rsidDel="00000000" w:rsidR="00000000" w:rsidRPr="00000000">
        <w:rPr>
          <w:color w:val="000000"/>
          <w:sz w:val="22"/>
          <w:szCs w:val="22"/>
          <w:rtl w:val="0"/>
        </w:rPr>
        <w:t xml:space="preserve"> entre si justos e acertados o presente Contrato de Locação, que se regerá pela Lei 8.245/91 e pelas cláusulas e condições a seguir estipuladas e aceitas.</w:t>
      </w:r>
      <w:r w:rsidDel="00000000" w:rsidR="00000000" w:rsidRPr="00000000">
        <w:rPr>
          <w:rtl w:val="0"/>
        </w:rPr>
      </w:r>
    </w:p>
    <w:p w:rsidR="00000000" w:rsidDel="00000000" w:rsidP="00000000" w:rsidRDefault="00000000" w:rsidRPr="00000000" w14:paraId="0000001B">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1C">
      <w:pPr>
        <w:widowControl w:val="0"/>
        <w:jc w:val="both"/>
        <w:rPr>
          <w:color w:val="000000"/>
          <w:sz w:val="22"/>
          <w:szCs w:val="22"/>
        </w:rPr>
      </w:pPr>
      <w:r w:rsidDel="00000000" w:rsidR="00000000" w:rsidRPr="00000000">
        <w:rPr>
          <w:b w:val="1"/>
          <w:color w:val="000000"/>
          <w:sz w:val="22"/>
          <w:szCs w:val="22"/>
          <w:rtl w:val="0"/>
        </w:rPr>
        <w:t xml:space="preserve">Primeira</w:t>
      </w:r>
      <w:r w:rsidDel="00000000" w:rsidR="00000000" w:rsidRPr="00000000">
        <w:rPr>
          <w:color w:val="000000"/>
          <w:sz w:val="22"/>
          <w:szCs w:val="22"/>
          <w:rtl w:val="0"/>
        </w:rPr>
        <w:t xml:space="preserve"> - O prazo desta locação é o constante no início deste Contrato. No término indicado, o locatário se obriga a entregar o imóvel livre e desembaraçado de coisas e pessoas, no estado em que o recebeu independentemente de notificação ou interpelação judicial, ressalvada a hipótese de prorrogação de locação, o que somente se fará por escrito.</w:t>
      </w:r>
    </w:p>
    <w:p w:rsidR="00000000" w:rsidDel="00000000" w:rsidP="00000000" w:rsidRDefault="00000000" w:rsidRPr="00000000" w14:paraId="0000001D">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1E">
      <w:pPr>
        <w:widowControl w:val="0"/>
        <w:jc w:val="both"/>
        <w:rPr>
          <w:color w:val="000000"/>
          <w:sz w:val="22"/>
          <w:szCs w:val="22"/>
        </w:rPr>
      </w:pPr>
      <w:r w:rsidDel="00000000" w:rsidR="00000000" w:rsidRPr="00000000">
        <w:rPr>
          <w:b w:val="1"/>
          <w:color w:val="000000"/>
          <w:sz w:val="22"/>
          <w:szCs w:val="22"/>
          <w:rtl w:val="0"/>
        </w:rPr>
        <w:t xml:space="preserve">Parágrafo Único - </w:t>
      </w:r>
      <w:r w:rsidDel="00000000" w:rsidR="00000000" w:rsidRPr="00000000">
        <w:rPr>
          <w:color w:val="000000"/>
          <w:sz w:val="22"/>
          <w:szCs w:val="22"/>
          <w:rtl w:val="0"/>
        </w:rPr>
        <w:t xml:space="preserve">Caso o locatário não restitua o imóvel no fim do prazo contratual, pagará enquanto estiver na posse do mesmo o aluguel mensal reajustado nos termos da cláusula Décima-sétima, até a efetiva desocupação do imóvel objeto deste instrumento. </w:t>
      </w:r>
    </w:p>
    <w:p w:rsidR="00000000" w:rsidDel="00000000" w:rsidP="00000000" w:rsidRDefault="00000000" w:rsidRPr="00000000" w14:paraId="0000001F">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0">
      <w:pPr>
        <w:widowControl w:val="0"/>
        <w:jc w:val="both"/>
        <w:rPr>
          <w:b w:val="1"/>
          <w:color w:val="000000"/>
          <w:sz w:val="22"/>
          <w:szCs w:val="22"/>
        </w:rPr>
      </w:pPr>
      <w:r w:rsidDel="00000000" w:rsidR="00000000" w:rsidRPr="00000000">
        <w:rPr>
          <w:b w:val="1"/>
          <w:color w:val="000000"/>
          <w:sz w:val="22"/>
          <w:szCs w:val="22"/>
          <w:rtl w:val="0"/>
        </w:rPr>
        <w:t xml:space="preserve">Segunda - </w:t>
      </w:r>
      <w:r w:rsidDel="00000000" w:rsidR="00000000" w:rsidRPr="00000000">
        <w:rPr>
          <w:color w:val="000000"/>
          <w:sz w:val="22"/>
          <w:szCs w:val="22"/>
          <w:rtl w:val="0"/>
        </w:rPr>
        <w:t xml:space="preserve">Todos os impostos e taxas que atualmente recaem sobre os imóveis locados, bem como qualquer aumento do mesmo, ou novos que venham a ser criados pelo poder público, são de inteira responsabilidade do locatário, que se obriga a pagá-los ao locador para que este os liquide em seus respectivos vencimentos. São ainda de responsabilidade do locatário as contas de água, luz e gás, assim como as despesas de condomínio ficando o locador responsável por qual quer divida anterior a data de assinatura do contrato.</w:t>
      </w:r>
      <w:r w:rsidDel="00000000" w:rsidR="00000000" w:rsidRPr="00000000">
        <w:rPr>
          <w:rtl w:val="0"/>
        </w:rPr>
      </w:r>
    </w:p>
    <w:p w:rsidR="00000000" w:rsidDel="00000000" w:rsidP="00000000" w:rsidRDefault="00000000" w:rsidRPr="00000000" w14:paraId="00000021">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2">
      <w:pPr>
        <w:widowControl w:val="0"/>
        <w:jc w:val="both"/>
        <w:rPr>
          <w:color w:val="000000"/>
          <w:sz w:val="22"/>
          <w:szCs w:val="22"/>
        </w:rPr>
      </w:pPr>
      <w:r w:rsidDel="00000000" w:rsidR="00000000" w:rsidRPr="00000000">
        <w:rPr>
          <w:b w:val="1"/>
          <w:color w:val="000000"/>
          <w:sz w:val="22"/>
          <w:szCs w:val="22"/>
          <w:rtl w:val="0"/>
        </w:rPr>
        <w:t xml:space="preserve">Parágrafo Primeiro - </w:t>
      </w:r>
      <w:r w:rsidDel="00000000" w:rsidR="00000000" w:rsidRPr="00000000">
        <w:rPr>
          <w:color w:val="000000"/>
          <w:sz w:val="22"/>
          <w:szCs w:val="22"/>
          <w:rtl w:val="0"/>
        </w:rPr>
        <w:t xml:space="preserve">O locatário será responsável pelas despesas e multas decorrentes de eventuais retenções dos avisos de impostos, taxas e outros que já incidem ou venham a incidir sobre o imóvel objeto da presente locação.</w:t>
      </w:r>
    </w:p>
    <w:p w:rsidR="00000000" w:rsidDel="00000000" w:rsidP="00000000" w:rsidRDefault="00000000" w:rsidRPr="00000000" w14:paraId="00000023">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4">
      <w:pPr>
        <w:widowControl w:val="0"/>
        <w:jc w:val="both"/>
        <w:rPr>
          <w:color w:val="000000"/>
          <w:sz w:val="22"/>
          <w:szCs w:val="22"/>
        </w:rPr>
      </w:pPr>
      <w:r w:rsidDel="00000000" w:rsidR="00000000" w:rsidRPr="00000000">
        <w:rPr>
          <w:b w:val="1"/>
          <w:color w:val="000000"/>
          <w:sz w:val="22"/>
          <w:szCs w:val="22"/>
          <w:rtl w:val="0"/>
        </w:rPr>
        <w:t xml:space="preserve">Parágrafo Segundo - </w:t>
      </w:r>
      <w:r w:rsidDel="00000000" w:rsidR="00000000" w:rsidRPr="00000000">
        <w:rPr>
          <w:color w:val="000000"/>
          <w:sz w:val="22"/>
          <w:szCs w:val="22"/>
          <w:rtl w:val="0"/>
        </w:rPr>
        <w:t xml:space="preserve">Os recibos referentes aos impostos e taxas serão entregues juntamente com os do aluguel correspondente ao mês, fazendo parte integrante do mesmo.</w:t>
      </w:r>
    </w:p>
    <w:p w:rsidR="00000000" w:rsidDel="00000000" w:rsidP="00000000" w:rsidRDefault="00000000" w:rsidRPr="00000000" w14:paraId="00000025">
      <w:pPr>
        <w:widowControl w:val="0"/>
        <w:jc w:val="both"/>
        <w:rPr>
          <w:color w:val="000000"/>
          <w:sz w:val="22"/>
          <w:szCs w:val="22"/>
        </w:rPr>
      </w:pPr>
      <w:r w:rsidDel="00000000" w:rsidR="00000000" w:rsidRPr="00000000">
        <w:rPr>
          <w:b w:val="1"/>
          <w:color w:val="000000"/>
          <w:sz w:val="22"/>
          <w:szCs w:val="22"/>
          <w:rtl w:val="0"/>
        </w:rPr>
        <w:t xml:space="preserve">Terceira - </w:t>
      </w:r>
      <w:r w:rsidDel="00000000" w:rsidR="00000000" w:rsidRPr="00000000">
        <w:rPr>
          <w:color w:val="000000"/>
          <w:sz w:val="22"/>
          <w:szCs w:val="22"/>
          <w:rtl w:val="0"/>
        </w:rPr>
        <w:t xml:space="preserve">A falta de pagamento dos aluguéis, nas épocas dos vencimentos, previamente determinados, serão acrescidas da multa de 10% mais juros de mora de 1% ao mês, independentemente de qualquer notificação, interpelação ou aviso extrajudicial conforme Lei do Inquilinato.</w:t>
      </w:r>
    </w:p>
    <w:p w:rsidR="00000000" w:rsidDel="00000000" w:rsidP="00000000" w:rsidRDefault="00000000" w:rsidRPr="00000000" w14:paraId="00000026">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7">
      <w:pPr>
        <w:widowControl w:val="0"/>
        <w:jc w:val="both"/>
        <w:rPr>
          <w:color w:val="000000"/>
          <w:sz w:val="22"/>
          <w:szCs w:val="22"/>
        </w:rPr>
      </w:pPr>
      <w:r w:rsidDel="00000000" w:rsidR="00000000" w:rsidRPr="00000000">
        <w:rPr>
          <w:b w:val="1"/>
          <w:color w:val="000000"/>
          <w:sz w:val="22"/>
          <w:szCs w:val="22"/>
          <w:rtl w:val="0"/>
        </w:rPr>
        <w:t xml:space="preserve">Quarta - </w:t>
      </w:r>
      <w:r w:rsidDel="00000000" w:rsidR="00000000" w:rsidRPr="00000000">
        <w:rPr>
          <w:color w:val="000000"/>
          <w:sz w:val="22"/>
          <w:szCs w:val="22"/>
          <w:rtl w:val="0"/>
        </w:rPr>
        <w:t xml:space="preserve">Excetuadas as obras ou reparações que sejam necessárias à segurança do imóvel, obriga-se o locatário pelas demais, devendo manter o imóvel locado e seus pertences, que ora recebe, em perfeito estado de funcionamento, conservação e limpeza, notadamente as instalações sanitárias e elétricas, vidros e pinturas, fato que é comprovado pelo locatário e seu fiador.</w:t>
      </w:r>
    </w:p>
    <w:p w:rsidR="00000000" w:rsidDel="00000000" w:rsidP="00000000" w:rsidRDefault="00000000" w:rsidRPr="00000000" w14:paraId="00000028">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9">
      <w:pPr>
        <w:widowControl w:val="0"/>
        <w:jc w:val="both"/>
        <w:rPr>
          <w:color w:val="000000"/>
          <w:sz w:val="22"/>
          <w:szCs w:val="22"/>
        </w:rPr>
      </w:pPr>
      <w:r w:rsidDel="00000000" w:rsidR="00000000" w:rsidRPr="00000000">
        <w:rPr>
          <w:b w:val="1"/>
          <w:color w:val="000000"/>
          <w:sz w:val="22"/>
          <w:szCs w:val="22"/>
          <w:rtl w:val="0"/>
        </w:rPr>
        <w:t xml:space="preserve">Quinta - </w:t>
      </w:r>
      <w:r w:rsidDel="00000000" w:rsidR="00000000" w:rsidRPr="00000000">
        <w:rPr>
          <w:color w:val="000000"/>
          <w:sz w:val="22"/>
          <w:szCs w:val="22"/>
          <w:rtl w:val="0"/>
        </w:rPr>
        <w:t xml:space="preserve">Todas as benfeitorias que forem feitas, excluídas naturalmente as instalações de natureza profissional e móveis, ficarão integradas ao imóvel, sem que, por elas, tenha o locatário direito a qualquer indenização ou pagamento. A introdução de tais benfeitorias dependerá da autorização por escrito do locador.</w:t>
      </w:r>
    </w:p>
    <w:p w:rsidR="00000000" w:rsidDel="00000000" w:rsidP="00000000" w:rsidRDefault="00000000" w:rsidRPr="00000000" w14:paraId="0000002A">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B">
      <w:pPr>
        <w:widowControl w:val="0"/>
        <w:jc w:val="both"/>
        <w:rPr>
          <w:color w:val="000000"/>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Quando do término da locação, o locatário restituirá o imóvel nas mesmas condições em que o recebe agora, ficando desde já convencionado que, se não o fizer, o locador estará autorizado a mandar executar todos os reparos necessários, cobrando do locatário a importância gasta, como encargos de locação.</w:t>
      </w:r>
    </w:p>
    <w:p w:rsidR="00000000" w:rsidDel="00000000" w:rsidP="00000000" w:rsidRDefault="00000000" w:rsidRPr="00000000" w14:paraId="0000002C">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D">
      <w:pPr>
        <w:widowControl w:val="0"/>
        <w:jc w:val="both"/>
        <w:rPr>
          <w:color w:val="000000"/>
          <w:sz w:val="22"/>
          <w:szCs w:val="22"/>
        </w:rPr>
      </w:pPr>
      <w:r w:rsidDel="00000000" w:rsidR="00000000" w:rsidRPr="00000000">
        <w:rPr>
          <w:b w:val="1"/>
          <w:color w:val="000000"/>
          <w:sz w:val="22"/>
          <w:szCs w:val="22"/>
          <w:rtl w:val="0"/>
        </w:rPr>
        <w:t xml:space="preserve">Sexta – </w:t>
      </w:r>
      <w:r w:rsidDel="00000000" w:rsidR="00000000" w:rsidRPr="00000000">
        <w:rPr>
          <w:color w:val="000000"/>
          <w:sz w:val="22"/>
          <w:szCs w:val="22"/>
          <w:rtl w:val="0"/>
        </w:rPr>
        <w:t xml:space="preserve">A falta de pagamento, nas épocas supra determinadas, dos aluguéis e encargos, por si só constituirá o locatário em mora, independentemente de qualquer notificação, interpelação ou aviso extrajudicial.</w:t>
      </w:r>
    </w:p>
    <w:p w:rsidR="00000000" w:rsidDel="00000000" w:rsidP="00000000" w:rsidRDefault="00000000" w:rsidRPr="00000000" w14:paraId="0000002E">
      <w:pPr>
        <w:widowControl w:val="0"/>
        <w:jc w:val="both"/>
        <w:rPr>
          <w:color w:val="000000"/>
          <w:sz w:val="22"/>
          <w:szCs w:val="22"/>
        </w:rPr>
      </w:pPr>
      <w:r w:rsidDel="00000000" w:rsidR="00000000" w:rsidRPr="00000000">
        <w:rPr>
          <w:color w:val="000000"/>
          <w:sz w:val="22"/>
          <w:szCs w:val="22"/>
          <w:rtl w:val="0"/>
        </w:rPr>
        <w:t xml:space="preserve">Faz parte integrante do presente Contrato o Regulamento Interna do prédio, que o locatário reconhece e aceita.</w:t>
      </w:r>
    </w:p>
    <w:p w:rsidR="00000000" w:rsidDel="00000000" w:rsidP="00000000" w:rsidRDefault="00000000" w:rsidRPr="00000000" w14:paraId="0000002F">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0">
      <w:pPr>
        <w:widowControl w:val="0"/>
        <w:jc w:val="both"/>
        <w:rPr>
          <w:color w:val="000000"/>
          <w:sz w:val="22"/>
          <w:szCs w:val="22"/>
        </w:rPr>
      </w:pPr>
      <w:r w:rsidDel="00000000" w:rsidR="00000000" w:rsidRPr="00000000">
        <w:rPr>
          <w:b w:val="1"/>
          <w:color w:val="000000"/>
          <w:sz w:val="22"/>
          <w:szCs w:val="22"/>
          <w:rtl w:val="0"/>
        </w:rPr>
        <w:t xml:space="preserve">Sétima - </w:t>
      </w:r>
      <w:r w:rsidDel="00000000" w:rsidR="00000000" w:rsidRPr="00000000">
        <w:rPr>
          <w:color w:val="000000"/>
          <w:sz w:val="22"/>
          <w:szCs w:val="22"/>
          <w:rtl w:val="0"/>
        </w:rPr>
        <w:t xml:space="preserve">É expressamente vedado ao locatário sublocar o imóvel no todo ou em parte, cedê-lo a terceiros, seja a título gratuito ou oneroso, transferir o contrato ou dar destinação diversa do uso ou finalidade previstos neste Contrato, sem prévia anuência por escrito do locador.</w:t>
      </w:r>
    </w:p>
    <w:p w:rsidR="00000000" w:rsidDel="00000000" w:rsidP="00000000" w:rsidRDefault="00000000" w:rsidRPr="00000000" w14:paraId="00000031">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2">
      <w:pPr>
        <w:widowControl w:val="0"/>
        <w:jc w:val="both"/>
        <w:rPr>
          <w:color w:val="000000"/>
          <w:sz w:val="22"/>
          <w:szCs w:val="22"/>
        </w:rPr>
      </w:pPr>
      <w:r w:rsidDel="00000000" w:rsidR="00000000" w:rsidRPr="00000000">
        <w:rPr>
          <w:b w:val="1"/>
          <w:color w:val="000000"/>
          <w:sz w:val="22"/>
          <w:szCs w:val="22"/>
          <w:rtl w:val="0"/>
        </w:rPr>
        <w:t xml:space="preserve">Oitava - </w:t>
      </w:r>
      <w:r w:rsidDel="00000000" w:rsidR="00000000" w:rsidRPr="00000000">
        <w:rPr>
          <w:color w:val="000000"/>
          <w:sz w:val="22"/>
          <w:szCs w:val="22"/>
          <w:rtl w:val="0"/>
        </w:rPr>
        <w:t xml:space="preserve">No caso de desapropriação do imóvel objeto deste Contrato, o locador e seus administradores e/ou procurador ficarão exonerados de toda e qualquer responsabilidade decorrente deste Contrato, ressalvando-se ao locatário a faculdade de agir tão somente contra o poder expropriante.</w:t>
      </w:r>
    </w:p>
    <w:p w:rsidR="00000000" w:rsidDel="00000000" w:rsidP="00000000" w:rsidRDefault="00000000" w:rsidRPr="00000000" w14:paraId="00000033">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4">
      <w:pPr>
        <w:widowControl w:val="0"/>
        <w:jc w:val="both"/>
        <w:rPr>
          <w:color w:val="000000"/>
          <w:sz w:val="22"/>
          <w:szCs w:val="22"/>
        </w:rPr>
      </w:pPr>
      <w:r w:rsidDel="00000000" w:rsidR="00000000" w:rsidRPr="00000000">
        <w:rPr>
          <w:b w:val="1"/>
          <w:color w:val="000000"/>
          <w:sz w:val="22"/>
          <w:szCs w:val="22"/>
          <w:rtl w:val="0"/>
        </w:rPr>
        <w:t xml:space="preserve">Nona - </w:t>
      </w:r>
      <w:r w:rsidDel="00000000" w:rsidR="00000000" w:rsidRPr="00000000">
        <w:rPr>
          <w:color w:val="000000"/>
          <w:sz w:val="22"/>
          <w:szCs w:val="22"/>
          <w:rtl w:val="0"/>
        </w:rPr>
        <w:t xml:space="preserve">Fica o locador, por si ou por seus prepostos, autorizado a vistoriar o imóvel sempre que julgar conveniente.</w:t>
      </w:r>
    </w:p>
    <w:p w:rsidR="00000000" w:rsidDel="00000000" w:rsidP="00000000" w:rsidRDefault="00000000" w:rsidRPr="00000000" w14:paraId="00000035">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6">
      <w:pPr>
        <w:widowControl w:val="0"/>
        <w:jc w:val="both"/>
        <w:rPr>
          <w:color w:val="000000"/>
          <w:sz w:val="22"/>
          <w:szCs w:val="22"/>
        </w:rPr>
      </w:pPr>
      <w:r w:rsidDel="00000000" w:rsidR="00000000" w:rsidRPr="00000000">
        <w:rPr>
          <w:b w:val="1"/>
          <w:color w:val="000000"/>
          <w:sz w:val="22"/>
          <w:szCs w:val="22"/>
          <w:rtl w:val="0"/>
        </w:rPr>
        <w:t xml:space="preserve">Décima - </w:t>
      </w:r>
      <w:r w:rsidDel="00000000" w:rsidR="00000000" w:rsidRPr="00000000">
        <w:rPr>
          <w:color w:val="000000"/>
          <w:sz w:val="22"/>
          <w:szCs w:val="22"/>
          <w:rtl w:val="0"/>
        </w:rPr>
        <w:t xml:space="preserve">O locatário se obriga a satisfazer, por sua conta exclusiva, a qualquer exigência dos poderes públicos, em razão da atividade exercida no imóvel, assumindo toda a responsabilidade por quaisquer infrações em que recorrer a esse propósito, por inobservância das determinações das autoridades competentes.</w:t>
      </w:r>
    </w:p>
    <w:p w:rsidR="00000000" w:rsidDel="00000000" w:rsidP="00000000" w:rsidRDefault="00000000" w:rsidRPr="00000000" w14:paraId="00000037">
      <w:pPr>
        <w:widowControl w:val="0"/>
        <w:jc w:val="both"/>
        <w:rPr>
          <w:color w:val="000000"/>
          <w:sz w:val="10"/>
          <w:szCs w:val="10"/>
        </w:rPr>
      </w:pPr>
      <w:r w:rsidDel="00000000" w:rsidR="00000000" w:rsidRPr="00000000">
        <w:rPr>
          <w:rtl w:val="0"/>
        </w:rPr>
      </w:r>
    </w:p>
    <w:p w:rsidR="00000000" w:rsidDel="00000000" w:rsidP="00000000" w:rsidRDefault="00000000" w:rsidRPr="00000000" w14:paraId="00000038">
      <w:pPr>
        <w:widowControl w:val="0"/>
        <w:jc w:val="both"/>
        <w:rPr>
          <w:color w:val="000000"/>
          <w:sz w:val="22"/>
          <w:szCs w:val="22"/>
        </w:rPr>
      </w:pPr>
      <w:r w:rsidDel="00000000" w:rsidR="00000000" w:rsidRPr="00000000">
        <w:rPr>
          <w:b w:val="1"/>
          <w:color w:val="000000"/>
          <w:sz w:val="22"/>
          <w:szCs w:val="22"/>
          <w:rtl w:val="0"/>
        </w:rPr>
        <w:t xml:space="preserve">Décima-primeira - </w:t>
      </w:r>
      <w:r w:rsidDel="00000000" w:rsidR="00000000" w:rsidRPr="00000000">
        <w:rPr>
          <w:color w:val="000000"/>
          <w:sz w:val="22"/>
          <w:szCs w:val="22"/>
          <w:rtl w:val="0"/>
        </w:rPr>
        <w:t xml:space="preserve">O locatário declara, neste ato, ter pleno conhecimento de que o resgate de recibos posteriores não significa nem representa quitação de outras obrigações estipuladas no presente Contrato, deixadas de cobrar nas épocas certas, principalmente os encargos fixados nesse Contrato.</w:t>
      </w:r>
    </w:p>
    <w:p w:rsidR="00000000" w:rsidDel="00000000" w:rsidP="00000000" w:rsidRDefault="00000000" w:rsidRPr="00000000" w14:paraId="00000039">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A">
      <w:pPr>
        <w:widowControl w:val="0"/>
        <w:jc w:val="both"/>
        <w:rPr>
          <w:color w:val="000000"/>
          <w:sz w:val="22"/>
          <w:szCs w:val="22"/>
        </w:rPr>
      </w:pPr>
      <w:r w:rsidDel="00000000" w:rsidR="00000000" w:rsidRPr="00000000">
        <w:rPr>
          <w:b w:val="1"/>
          <w:color w:val="000000"/>
          <w:sz w:val="22"/>
          <w:szCs w:val="22"/>
          <w:rtl w:val="0"/>
        </w:rPr>
        <w:t xml:space="preserve">Décima-segunda - </w:t>
      </w:r>
      <w:r w:rsidDel="00000000" w:rsidR="00000000" w:rsidRPr="00000000">
        <w:rPr>
          <w:color w:val="000000"/>
          <w:sz w:val="22"/>
          <w:szCs w:val="22"/>
          <w:rtl w:val="0"/>
        </w:rPr>
        <w:t xml:space="preserve">Se o locador admitir, em benefício do locatário, qualquer atraso no pagamento do aluguel e demais despesas que lhe incumba, ou no cumprimento de qualquer outra obrigação contratual, essa tolerância não poderá ser considerada como alteração das condições deste contrato, nem dará ensejo à invocação do Artigo 1.503-I do Código Civil Brasileiro por parte do fiador, pois se constituirá em ato de mera liberdade do locador.</w:t>
      </w:r>
    </w:p>
    <w:p w:rsidR="00000000" w:rsidDel="00000000" w:rsidP="00000000" w:rsidRDefault="00000000" w:rsidRPr="00000000" w14:paraId="0000003B">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C">
      <w:pPr>
        <w:widowControl w:val="0"/>
        <w:jc w:val="both"/>
        <w:rPr>
          <w:color w:val="000000"/>
          <w:sz w:val="22"/>
          <w:szCs w:val="22"/>
        </w:rPr>
      </w:pPr>
      <w:r w:rsidDel="00000000" w:rsidR="00000000" w:rsidRPr="00000000">
        <w:rPr>
          <w:b w:val="1"/>
          <w:color w:val="000000"/>
          <w:sz w:val="22"/>
          <w:szCs w:val="22"/>
          <w:rtl w:val="0"/>
        </w:rPr>
        <w:t xml:space="preserve">Décima-terceira -</w:t>
      </w:r>
      <w:r w:rsidDel="00000000" w:rsidR="00000000" w:rsidRPr="00000000">
        <w:rPr>
          <w:color w:val="000000"/>
          <w:sz w:val="22"/>
          <w:szCs w:val="22"/>
          <w:rtl w:val="0"/>
        </w:rPr>
        <w:t xml:space="preserve"> Tudo o que for devido em razão deste Contrato será cobrado em Processo Executivo ou em ação apropriada, no foro da situação do imóvel, com renúncia de qualquer outro, por mais privilegiado que sejam, correndo por conta da parte vencida, além do principal e da multa estipulada na cláusula Décima-quarta, todas as despesas judiciais e extrajudiciais, mais 20% (vinte estipulada na cláusula Décima-quarta, todas as despesas judiciais e extrajudiciais, mais 20% (vinte por cento) de honorários advocatícios.</w:t>
      </w:r>
    </w:p>
    <w:p w:rsidR="00000000" w:rsidDel="00000000" w:rsidP="00000000" w:rsidRDefault="00000000" w:rsidRPr="00000000" w14:paraId="0000003D">
      <w:pPr>
        <w:widowControl w:val="0"/>
        <w:jc w:val="both"/>
        <w:rPr>
          <w:b w:val="1"/>
          <w:color w:val="000000"/>
          <w:sz w:val="22"/>
          <w:szCs w:val="22"/>
        </w:rPr>
      </w:pPr>
      <w:r w:rsidDel="00000000" w:rsidR="00000000" w:rsidRPr="00000000">
        <w:rPr>
          <w:rtl w:val="0"/>
        </w:rPr>
      </w:r>
    </w:p>
    <w:p w:rsidR="00000000" w:rsidDel="00000000" w:rsidP="00000000" w:rsidRDefault="00000000" w:rsidRPr="00000000" w14:paraId="0000003E">
      <w:pPr>
        <w:widowControl w:val="0"/>
        <w:jc w:val="both"/>
        <w:rPr>
          <w:color w:val="000000"/>
          <w:sz w:val="22"/>
          <w:szCs w:val="22"/>
        </w:rPr>
      </w:pPr>
      <w:r w:rsidDel="00000000" w:rsidR="00000000" w:rsidRPr="00000000">
        <w:rPr>
          <w:b w:val="1"/>
          <w:color w:val="000000"/>
          <w:sz w:val="22"/>
          <w:szCs w:val="22"/>
          <w:rtl w:val="0"/>
        </w:rPr>
        <w:t xml:space="preserve">Décima-quarta - </w:t>
      </w:r>
      <w:r w:rsidDel="00000000" w:rsidR="00000000" w:rsidRPr="00000000">
        <w:rPr>
          <w:color w:val="000000"/>
          <w:sz w:val="22"/>
          <w:szCs w:val="22"/>
          <w:rtl w:val="0"/>
        </w:rPr>
        <w:t xml:space="preserve">Fica estipulada a multa de </w:t>
      </w:r>
      <w:r w:rsidDel="00000000" w:rsidR="00000000" w:rsidRPr="00000000">
        <w:rPr>
          <w:b w:val="1"/>
          <w:color w:val="000000"/>
          <w:sz w:val="22"/>
          <w:szCs w:val="22"/>
          <w:rtl w:val="0"/>
        </w:rPr>
        <w:t xml:space="preserve">01 (um) aluguel</w:t>
      </w:r>
      <w:r w:rsidDel="00000000" w:rsidR="00000000" w:rsidRPr="00000000">
        <w:rPr>
          <w:color w:val="000000"/>
          <w:sz w:val="22"/>
          <w:szCs w:val="22"/>
          <w:rtl w:val="0"/>
        </w:rPr>
        <w:t xml:space="preserve"> vigente à época da infração, na qual incorrer a parte que infringir uma das cláusulas deste Contrato, ressalvada à parte inocente o direito de poder considerar simultaneamente rescindida a locação, independentemente de qualquer outra formalidade judicial ou extrajudicial. A multa será sempre paga integralmente, seja qual for o prazo decorrido do presente Contrato, ficando claro que o pagamento dessa multa não exime o pagamento dos aluguéis atrasados, além das despesas inerentes ao caso.</w:t>
      </w:r>
    </w:p>
    <w:p w:rsidR="00000000" w:rsidDel="00000000" w:rsidP="00000000" w:rsidRDefault="00000000" w:rsidRPr="00000000" w14:paraId="0000003F">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0">
      <w:pPr>
        <w:widowControl w:val="0"/>
        <w:jc w:val="both"/>
        <w:rPr>
          <w:b w:val="1"/>
          <w:color w:val="0000ff"/>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w:t>
      </w:r>
      <w:r w:rsidDel="00000000" w:rsidR="00000000" w:rsidRPr="00000000">
        <w:rPr>
          <w:b w:val="1"/>
          <w:color w:val="0000ff"/>
          <w:sz w:val="22"/>
          <w:szCs w:val="22"/>
          <w:rtl w:val="0"/>
        </w:rPr>
        <w:t xml:space="preserve">Quando houver quebra de contrato antes do término do contrato, o locatário só fica isento de multa no caso de transferência do local de trabalho para outro estado.</w:t>
      </w:r>
    </w:p>
    <w:p w:rsidR="00000000" w:rsidDel="00000000" w:rsidP="00000000" w:rsidRDefault="00000000" w:rsidRPr="00000000" w14:paraId="00000041">
      <w:pPr>
        <w:widowControl w:val="0"/>
        <w:jc w:val="both"/>
        <w:rPr>
          <w:b w:val="1"/>
          <w:color w:val="0000ff"/>
          <w:sz w:val="10"/>
          <w:szCs w:val="10"/>
        </w:rPr>
      </w:pPr>
      <w:r w:rsidDel="00000000" w:rsidR="00000000" w:rsidRPr="00000000">
        <w:rPr>
          <w:rtl w:val="0"/>
        </w:rPr>
      </w:r>
    </w:p>
    <w:p w:rsidR="00000000" w:rsidDel="00000000" w:rsidP="00000000" w:rsidRDefault="00000000" w:rsidRPr="00000000" w14:paraId="00000042">
      <w:pPr>
        <w:widowControl w:val="0"/>
        <w:jc w:val="both"/>
        <w:rPr>
          <w:color w:val="000000"/>
          <w:sz w:val="22"/>
          <w:szCs w:val="22"/>
        </w:rPr>
      </w:pPr>
      <w:r w:rsidDel="00000000" w:rsidR="00000000" w:rsidRPr="00000000">
        <w:rPr>
          <w:b w:val="1"/>
          <w:color w:val="000000"/>
          <w:sz w:val="22"/>
          <w:szCs w:val="22"/>
          <w:rtl w:val="0"/>
        </w:rPr>
        <w:t xml:space="preserve">Décima-quinta - </w:t>
      </w:r>
      <w:r w:rsidDel="00000000" w:rsidR="00000000" w:rsidRPr="00000000">
        <w:rPr>
          <w:color w:val="000000"/>
          <w:sz w:val="22"/>
          <w:szCs w:val="22"/>
          <w:rtl w:val="0"/>
        </w:rPr>
        <w:t xml:space="preserve">Como garantia assina também, na qualidade de fiador (es) o qualificado no início deste Contrato, sendo solidário com o locatário em todas as obrigações aqui assumidas.</w:t>
      </w:r>
    </w:p>
    <w:p w:rsidR="00000000" w:rsidDel="00000000" w:rsidP="00000000" w:rsidRDefault="00000000" w:rsidRPr="00000000" w14:paraId="00000043">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4">
      <w:pPr>
        <w:widowControl w:val="0"/>
        <w:jc w:val="both"/>
        <w:rPr>
          <w:color w:val="000000"/>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Fica desde já expressamente convencionado que, em qualquer hipótese, a responsabilidade do(s) fiador (es) permanecerá integral, sem solução da continuidade e sem limitação de tempo, sempre e até a real e efetiva entrega do imóvel, em igualdade de condições com o afiançado, também na hipótese de vir a prorrogar-se a presente locação, abrindo mão, desde já o fiador da faculdade de exoneração prevista no Artigo 1.500 do Código Civil Brasileiro.</w:t>
      </w:r>
    </w:p>
    <w:p w:rsidR="00000000" w:rsidDel="00000000" w:rsidP="00000000" w:rsidRDefault="00000000" w:rsidRPr="00000000" w14:paraId="00000045">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6">
      <w:pPr>
        <w:widowControl w:val="0"/>
        <w:jc w:val="both"/>
        <w:rPr>
          <w:color w:val="000000"/>
          <w:sz w:val="22"/>
          <w:szCs w:val="22"/>
        </w:rPr>
      </w:pPr>
      <w:r w:rsidDel="00000000" w:rsidR="00000000" w:rsidRPr="00000000">
        <w:rPr>
          <w:b w:val="1"/>
          <w:color w:val="000000"/>
          <w:sz w:val="22"/>
          <w:szCs w:val="22"/>
          <w:rtl w:val="0"/>
        </w:rPr>
        <w:t xml:space="preserve">Décima-sexta - </w:t>
      </w:r>
      <w:r w:rsidDel="00000000" w:rsidR="00000000" w:rsidRPr="00000000">
        <w:rPr>
          <w:color w:val="000000"/>
          <w:sz w:val="22"/>
          <w:szCs w:val="22"/>
          <w:rtl w:val="0"/>
        </w:rPr>
        <w:t xml:space="preserve">No caso de morte, falência ou insolvência do fiador, o locatário se obriga a apresentar, dentro de 30 (trinta) dias, substituto idôneo, a juízo do locador, sob pena de incorrer nas sanções previstas na cláusula Décima-quarta do presente Contrato.</w:t>
      </w:r>
    </w:p>
    <w:p w:rsidR="00000000" w:rsidDel="00000000" w:rsidP="00000000" w:rsidRDefault="00000000" w:rsidRPr="00000000" w14:paraId="00000047">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8">
      <w:pPr>
        <w:widowControl w:val="0"/>
        <w:jc w:val="both"/>
        <w:rPr>
          <w:b w:val="1"/>
          <w:color w:val="0000ff"/>
          <w:sz w:val="22"/>
          <w:szCs w:val="22"/>
        </w:rPr>
      </w:pPr>
      <w:r w:rsidDel="00000000" w:rsidR="00000000" w:rsidRPr="00000000">
        <w:rPr>
          <w:b w:val="1"/>
          <w:color w:val="000000"/>
          <w:sz w:val="22"/>
          <w:szCs w:val="22"/>
          <w:rtl w:val="0"/>
        </w:rPr>
        <w:t xml:space="preserve">Décima Sétima – </w:t>
      </w:r>
      <w:r w:rsidDel="00000000" w:rsidR="00000000" w:rsidRPr="00000000">
        <w:rPr>
          <w:color w:val="000000"/>
          <w:sz w:val="22"/>
          <w:szCs w:val="22"/>
          <w:rtl w:val="0"/>
        </w:rPr>
        <w:t xml:space="preserve">Na hipótese de ocorrer a prorrogação desta locação o aluguel mensal será reajustado de acordo com os índices permitidos pela legislação em vigor à época da prorrogação, com prioridade para o </w:t>
      </w:r>
      <w:r w:rsidDel="00000000" w:rsidR="00000000" w:rsidRPr="00000000">
        <w:rPr>
          <w:b w:val="1"/>
          <w:color w:val="0000ff"/>
          <w:sz w:val="22"/>
          <w:szCs w:val="22"/>
          <w:rtl w:val="0"/>
        </w:rPr>
        <w:t xml:space="preserve">IGPM/FGV.</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DO FORO</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Décima oitava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Para dirimir quaisquer controvérsias oriundas do CONTRATO, as partes elegem o foro da comarca de MANAUS AM</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 por estarem justas, contratadas, cientes e de acordo com todas as cláusulas e condições do presente Contrato de Locação, as partes por si, seus herdeiros e sucessores assinam este instrumento nas suas 04 (Quatro) vias para um só efeito, na presença das testemunhas abaixo.</w:t>
      </w:r>
      <w:r w:rsidDel="00000000" w:rsidR="00000000" w:rsidRPr="00000000">
        <w:rPr>
          <w:rtl w:val="0"/>
        </w:rPr>
      </w:r>
    </w:p>
    <w:p w:rsidR="00000000" w:rsidDel="00000000" w:rsidP="00000000" w:rsidRDefault="00000000" w:rsidRPr="00000000" w14:paraId="0000004B">
      <w:pPr>
        <w:rPr>
          <w:b w:val="1"/>
          <w:sz w:val="22"/>
          <w:szCs w:val="22"/>
        </w:rPr>
      </w:pPr>
      <w:r w:rsidDel="00000000" w:rsidR="00000000" w:rsidRPr="00000000">
        <w:rPr>
          <w:rtl w:val="0"/>
        </w:rPr>
      </w:r>
    </w:p>
    <w:p w:rsidR="00000000" w:rsidDel="00000000" w:rsidP="00000000" w:rsidRDefault="00000000" w:rsidRPr="00000000" w14:paraId="0000004C">
      <w:pPr>
        <w:rPr>
          <w:rFonts w:ascii="Tahoma" w:cs="Tahoma" w:eastAsia="Tahoma" w:hAnsi="Tahoma"/>
          <w:sz w:val="22"/>
          <w:szCs w:val="22"/>
        </w:rPr>
      </w:pPr>
      <w:r w:rsidDel="00000000" w:rsidR="00000000" w:rsidRPr="00000000">
        <w:rPr>
          <w:b w:val="1"/>
          <w:sz w:val="22"/>
          <w:szCs w:val="22"/>
          <w:rtl w:val="0"/>
        </w:rPr>
        <w:t xml:space="preserve">            </w:t>
      </w:r>
      <w:r w:rsidDel="00000000" w:rsidR="00000000" w:rsidRPr="00000000">
        <w:rPr>
          <w:rtl w:val="0"/>
        </w:rPr>
      </w:r>
    </w:p>
    <w:p w:rsidR="00000000" w:rsidDel="00000000" w:rsidP="00000000" w:rsidRDefault="00000000" w:rsidRPr="00000000" w14:paraId="0000004D">
      <w:pPr>
        <w:widowControl w:val="0"/>
        <w:jc w:val="center"/>
        <w:rPr>
          <w:sz w:val="22"/>
          <w:szCs w:val="22"/>
        </w:rPr>
      </w:pPr>
      <w:r w:rsidDel="00000000" w:rsidR="00000000" w:rsidRPr="00000000">
        <w:rPr>
          <w:b w:val="1"/>
          <w:sz w:val="22"/>
          <w:szCs w:val="22"/>
          <w:rtl w:val="0"/>
        </w:rPr>
        <w:t xml:space="preserve">Manaus, 03 de OUTUBRO de 2023</w:t>
      </w:r>
      <w:r w:rsidDel="00000000" w:rsidR="00000000" w:rsidRPr="00000000">
        <w:rPr>
          <w:rtl w:val="0"/>
        </w:rPr>
      </w:r>
    </w:p>
    <w:p w:rsidR="00000000" w:rsidDel="00000000" w:rsidP="00000000" w:rsidRDefault="00000000" w:rsidRPr="00000000" w14:paraId="0000004E">
      <w:pPr>
        <w:widowControl w:val="0"/>
        <w:jc w:val="both"/>
        <w:rPr>
          <w:sz w:val="22"/>
          <w:szCs w:val="22"/>
        </w:rPr>
      </w:pPr>
      <w:r w:rsidDel="00000000" w:rsidR="00000000" w:rsidRPr="00000000">
        <w:rPr>
          <w:rtl w:val="0"/>
        </w:rPr>
      </w:r>
    </w:p>
    <w:p w:rsidR="00000000" w:rsidDel="00000000" w:rsidP="00000000" w:rsidRDefault="00000000" w:rsidRPr="00000000" w14:paraId="0000004F">
      <w:pPr>
        <w:widowControl w:val="0"/>
        <w:jc w:val="both"/>
        <w:rPr>
          <w:sz w:val="22"/>
          <w:szCs w:val="22"/>
        </w:rPr>
      </w:pPr>
      <w:r w:rsidDel="00000000" w:rsidR="00000000" w:rsidRPr="00000000">
        <w:rPr>
          <w:rtl w:val="0"/>
        </w:rPr>
      </w:r>
    </w:p>
    <w:p w:rsidR="00000000" w:rsidDel="00000000" w:rsidP="00000000" w:rsidRDefault="00000000" w:rsidRPr="00000000" w14:paraId="00000050">
      <w:pPr>
        <w:widowControl w:val="0"/>
        <w:jc w:val="both"/>
        <w:rPr>
          <w:sz w:val="22"/>
          <w:szCs w:val="22"/>
        </w:rPr>
      </w:pPr>
      <w:r w:rsidDel="00000000" w:rsidR="00000000" w:rsidRPr="00000000">
        <w:rPr>
          <w:rtl w:val="0"/>
        </w:rPr>
      </w:r>
    </w:p>
    <w:p w:rsidR="00000000" w:rsidDel="00000000" w:rsidP="00000000" w:rsidRDefault="00000000" w:rsidRPr="00000000" w14:paraId="00000051">
      <w:pPr>
        <w:widowControl w:val="0"/>
        <w:jc w:val="both"/>
        <w:rPr>
          <w:sz w:val="22"/>
          <w:szCs w:val="22"/>
        </w:rPr>
      </w:pPr>
      <w:r w:rsidDel="00000000" w:rsidR="00000000" w:rsidRPr="00000000">
        <w:rPr>
          <w:rtl w:val="0"/>
        </w:rPr>
      </w:r>
    </w:p>
    <w:p w:rsidR="00000000" w:rsidDel="00000000" w:rsidP="00000000" w:rsidRDefault="00000000" w:rsidRPr="00000000" w14:paraId="00000052">
      <w:pPr>
        <w:widowControl w:val="0"/>
        <w:jc w:val="both"/>
        <w:rPr>
          <w:sz w:val="22"/>
          <w:szCs w:val="22"/>
        </w:rPr>
      </w:pPr>
      <w:r w:rsidDel="00000000" w:rsidR="00000000" w:rsidRPr="00000000">
        <w:rPr>
          <w:rtl w:val="0"/>
        </w:rPr>
      </w:r>
    </w:p>
    <w:p w:rsidR="00000000" w:rsidDel="00000000" w:rsidP="00000000" w:rsidRDefault="00000000" w:rsidRPr="00000000" w14:paraId="00000053">
      <w:pPr>
        <w:widowControl w:val="0"/>
        <w:jc w:val="both"/>
        <w:rPr>
          <w:sz w:val="22"/>
          <w:szCs w:val="22"/>
        </w:rPr>
      </w:pPr>
      <w:r w:rsidDel="00000000" w:rsidR="00000000" w:rsidRPr="00000000">
        <w:rPr>
          <w:rtl w:val="0"/>
        </w:rPr>
      </w:r>
    </w:p>
    <w:p w:rsidR="00000000" w:rsidDel="00000000" w:rsidP="00000000" w:rsidRDefault="00000000" w:rsidRPr="00000000" w14:paraId="00000054">
      <w:pPr>
        <w:widowControl w:val="0"/>
        <w:jc w:val="both"/>
        <w:rPr>
          <w:sz w:val="22"/>
          <w:szCs w:val="22"/>
        </w:rPr>
      </w:pPr>
      <w:r w:rsidDel="00000000" w:rsidR="00000000" w:rsidRPr="00000000">
        <w:rPr>
          <w:rtl w:val="0"/>
        </w:rPr>
      </w:r>
    </w:p>
    <w:p w:rsidR="00000000" w:rsidDel="00000000" w:rsidP="00000000" w:rsidRDefault="00000000" w:rsidRPr="00000000" w14:paraId="00000055">
      <w:pPr>
        <w:widowControl w:val="0"/>
        <w:jc w:val="both"/>
        <w:rPr>
          <w:sz w:val="22"/>
          <w:szCs w:val="22"/>
        </w:rPr>
      </w:pPr>
      <w:r w:rsidDel="00000000" w:rsidR="00000000" w:rsidRPr="00000000">
        <w:rPr>
          <w:rtl w:val="0"/>
        </w:rPr>
      </w:r>
    </w:p>
    <w:p w:rsidR="00000000" w:rsidDel="00000000" w:rsidP="00000000" w:rsidRDefault="00000000" w:rsidRPr="00000000" w14:paraId="00000056">
      <w:pPr>
        <w:widowControl w:val="0"/>
        <w:jc w:val="both"/>
        <w:rPr>
          <w:b w:val="1"/>
          <w:color w:val="000000"/>
          <w:sz w:val="22"/>
          <w:szCs w:val="22"/>
        </w:rPr>
      </w:pPr>
      <w:r w:rsidDel="00000000" w:rsidR="00000000" w:rsidRPr="00000000">
        <w:rPr>
          <w:b w:val="1"/>
          <w:color w:val="000000"/>
          <w:sz w:val="22"/>
          <w:szCs w:val="22"/>
          <w:rtl w:val="0"/>
        </w:rPr>
        <w:t xml:space="preserve">Locatários: </w:t>
      </w:r>
    </w:p>
    <w:p w:rsidR="00000000" w:rsidDel="00000000" w:rsidP="00000000" w:rsidRDefault="00000000" w:rsidRPr="00000000" w14:paraId="00000057">
      <w:pPr>
        <w:widowControl w:val="0"/>
        <w:jc w:val="both"/>
        <w:rPr>
          <w:b w:val="1"/>
          <w:color w:val="000000"/>
          <w:sz w:val="22"/>
          <w:szCs w:val="22"/>
        </w:rPr>
      </w:pPr>
      <w:r w:rsidDel="00000000" w:rsidR="00000000" w:rsidRPr="00000000">
        <w:rPr>
          <w:rtl w:val="0"/>
        </w:rPr>
      </w:r>
    </w:p>
    <w:p w:rsidR="00000000" w:rsidDel="00000000" w:rsidP="00000000" w:rsidRDefault="00000000" w:rsidRPr="00000000" w14:paraId="00000058">
      <w:pPr>
        <w:widowControl w:val="0"/>
        <w:jc w:val="center"/>
        <w:rPr>
          <w:color w:val="000000"/>
          <w:sz w:val="22"/>
          <w:szCs w:val="22"/>
        </w:rPr>
      </w:pPr>
      <w:r w:rsidDel="00000000" w:rsidR="00000000" w:rsidRPr="00000000">
        <w:rPr>
          <w:color w:val="000000"/>
          <w:sz w:val="22"/>
          <w:szCs w:val="22"/>
          <w:rtl w:val="0"/>
        </w:rPr>
        <w:t xml:space="preserve">_</w:t>
      </w:r>
      <w:r w:rsidDel="00000000" w:rsidR="00000000" w:rsidRPr="00000000">
        <w:rPr>
          <w:b w:val="1"/>
          <w:color w:val="000000"/>
          <w:sz w:val="22"/>
          <w:szCs w:val="22"/>
          <w:rtl w:val="0"/>
        </w:rPr>
        <w:t xml:space="preserve">______________________________________________</w:t>
      </w:r>
      <w:r w:rsidDel="00000000" w:rsidR="00000000" w:rsidRPr="00000000">
        <w:rPr>
          <w:rtl w:val="0"/>
        </w:rPr>
      </w:r>
    </w:p>
    <w:p w:rsidR="00000000" w:rsidDel="00000000" w:rsidP="00000000" w:rsidRDefault="00000000" w:rsidRPr="00000000" w14:paraId="00000059">
      <w:pPr>
        <w:jc w:val="center"/>
        <w:rPr>
          <w:b w:val="1"/>
          <w:sz w:val="22"/>
          <w:szCs w:val="22"/>
        </w:rPr>
      </w:pPr>
      <w:r w:rsidDel="00000000" w:rsidR="00000000" w:rsidRPr="00000000">
        <w:rPr>
          <w:b w:val="1"/>
          <w:sz w:val="22"/>
          <w:szCs w:val="22"/>
          <w:rtl w:val="0"/>
        </w:rPr>
        <w:t xml:space="preserve">NEUZIELE BORGES DE LIMA</w:t>
      </w:r>
    </w:p>
    <w:p w:rsidR="00000000" w:rsidDel="00000000" w:rsidP="00000000" w:rsidRDefault="00000000" w:rsidRPr="00000000" w14:paraId="0000005A">
      <w:pPr>
        <w:jc w:val="center"/>
        <w:rPr>
          <w:b w:val="1"/>
          <w:sz w:val="22"/>
          <w:szCs w:val="22"/>
        </w:rPr>
      </w:pPr>
      <w:r w:rsidDel="00000000" w:rsidR="00000000" w:rsidRPr="00000000">
        <w:rPr>
          <w:b w:val="1"/>
          <w:sz w:val="22"/>
          <w:szCs w:val="22"/>
          <w:rtl w:val="0"/>
        </w:rPr>
        <w:t xml:space="preserve">CPF:  017.833.652-18</w:t>
      </w:r>
    </w:p>
    <w:p w:rsidR="00000000" w:rsidDel="00000000" w:rsidP="00000000" w:rsidRDefault="00000000" w:rsidRPr="00000000" w14:paraId="0000005B">
      <w:pPr>
        <w:widowControl w:val="0"/>
        <w:jc w:val="both"/>
        <w:rPr>
          <w:sz w:val="22"/>
          <w:szCs w:val="22"/>
        </w:rPr>
      </w:pPr>
      <w:r w:rsidDel="00000000" w:rsidR="00000000" w:rsidRPr="00000000">
        <w:rPr>
          <w:rtl w:val="0"/>
        </w:rPr>
      </w:r>
    </w:p>
    <w:p w:rsidR="00000000" w:rsidDel="00000000" w:rsidP="00000000" w:rsidRDefault="00000000" w:rsidRPr="00000000" w14:paraId="0000005C">
      <w:pPr>
        <w:widowControl w:val="0"/>
        <w:jc w:val="both"/>
        <w:rPr>
          <w:sz w:val="22"/>
          <w:szCs w:val="22"/>
        </w:rPr>
      </w:pPr>
      <w:r w:rsidDel="00000000" w:rsidR="00000000" w:rsidRPr="00000000">
        <w:rPr>
          <w:rtl w:val="0"/>
        </w:rPr>
      </w:r>
    </w:p>
    <w:p w:rsidR="00000000" w:rsidDel="00000000" w:rsidP="00000000" w:rsidRDefault="00000000" w:rsidRPr="00000000" w14:paraId="0000005D">
      <w:pPr>
        <w:widowControl w:val="0"/>
        <w:jc w:val="both"/>
        <w:rPr>
          <w:b w:val="1"/>
          <w:sz w:val="22"/>
          <w:szCs w:val="22"/>
        </w:rPr>
      </w:pPr>
      <w:r w:rsidDel="00000000" w:rsidR="00000000" w:rsidRPr="00000000">
        <w:rPr>
          <w:b w:val="1"/>
          <w:sz w:val="22"/>
          <w:szCs w:val="22"/>
          <w:rtl w:val="0"/>
        </w:rPr>
        <w:t xml:space="preserve">Locador:</w:t>
      </w:r>
    </w:p>
    <w:p w:rsidR="00000000" w:rsidDel="00000000" w:rsidP="00000000" w:rsidRDefault="00000000" w:rsidRPr="00000000" w14:paraId="0000005E">
      <w:pPr>
        <w:widowControl w:val="0"/>
        <w:tabs>
          <w:tab w:val="left" w:leader="none" w:pos="3630"/>
        </w:tabs>
        <w:jc w:val="both"/>
        <w:rPr>
          <w:sz w:val="22"/>
          <w:szCs w:val="22"/>
        </w:rPr>
      </w:pPr>
      <w:r w:rsidDel="00000000" w:rsidR="00000000" w:rsidRPr="00000000">
        <w:rPr>
          <w:sz w:val="22"/>
          <w:szCs w:val="22"/>
          <w:rtl w:val="0"/>
        </w:rPr>
        <w:tab/>
      </w:r>
    </w:p>
    <w:p w:rsidR="00000000" w:rsidDel="00000000" w:rsidP="00000000" w:rsidRDefault="00000000" w:rsidRPr="00000000" w14:paraId="0000005F">
      <w:pPr>
        <w:widowControl w:val="0"/>
        <w:jc w:val="center"/>
        <w:rPr>
          <w:b w:val="1"/>
          <w:sz w:val="22"/>
          <w:szCs w:val="22"/>
        </w:rPr>
      </w:pPr>
      <w:r w:rsidDel="00000000" w:rsidR="00000000" w:rsidRPr="00000000">
        <w:rPr>
          <w:b w:val="1"/>
          <w:sz w:val="22"/>
          <w:szCs w:val="22"/>
          <w:rtl w:val="0"/>
        </w:rPr>
        <w:t xml:space="preserve">_________________________________________</w:t>
      </w:r>
    </w:p>
    <w:p w:rsidR="00000000" w:rsidDel="00000000" w:rsidP="00000000" w:rsidRDefault="00000000" w:rsidRPr="00000000" w14:paraId="00000060">
      <w:pPr>
        <w:widowControl w:val="0"/>
        <w:jc w:val="center"/>
        <w:rPr>
          <w:b w:val="1"/>
          <w:sz w:val="22"/>
          <w:szCs w:val="22"/>
        </w:rPr>
      </w:pPr>
      <w:r w:rsidDel="00000000" w:rsidR="00000000" w:rsidRPr="00000000">
        <w:rPr>
          <w:b w:val="1"/>
          <w:sz w:val="22"/>
          <w:szCs w:val="22"/>
          <w:rtl w:val="0"/>
        </w:rPr>
        <w:t xml:space="preserve">FRANCISCO EDSON FERREIRA</w:t>
      </w:r>
    </w:p>
    <w:p w:rsidR="00000000" w:rsidDel="00000000" w:rsidP="00000000" w:rsidRDefault="00000000" w:rsidRPr="00000000" w14:paraId="00000061">
      <w:pPr>
        <w:widowControl w:val="0"/>
        <w:jc w:val="center"/>
        <w:rPr>
          <w:rFonts w:ascii="Garamond" w:cs="Garamond" w:eastAsia="Garamond" w:hAnsi="Garamond"/>
          <w:b w:val="1"/>
          <w:i w:val="0"/>
          <w:smallCaps w:val="0"/>
          <w:strike w:val="0"/>
          <w:color w:val="000000"/>
          <w:sz w:val="22"/>
          <w:szCs w:val="22"/>
          <w:u w:val="none"/>
          <w:shd w:fill="auto" w:val="clear"/>
          <w:vertAlign w:val="baseline"/>
        </w:rPr>
      </w:pPr>
      <w:r w:rsidDel="00000000" w:rsidR="00000000" w:rsidRPr="00000000">
        <w:rPr>
          <w:b w:val="1"/>
          <w:sz w:val="22"/>
          <w:szCs w:val="22"/>
          <w:rtl w:val="0"/>
        </w:rPr>
        <w:t xml:space="preserve">CPF</w:t>
      </w:r>
      <w:r w:rsidDel="00000000" w:rsidR="00000000" w:rsidRPr="00000000">
        <w:rPr>
          <w:sz w:val="22"/>
          <w:szCs w:val="22"/>
          <w:rtl w:val="0"/>
        </w:rPr>
        <w:t xml:space="preserve">: </w:t>
      </w:r>
      <w:r w:rsidDel="00000000" w:rsidR="00000000" w:rsidRPr="00000000">
        <w:rPr>
          <w:b w:val="1"/>
          <w:sz w:val="22"/>
          <w:szCs w:val="22"/>
          <w:rtl w:val="0"/>
        </w:rPr>
        <w:t xml:space="preserve">348.807.553-20</w:t>
      </w: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pt-B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qFormat w:val="1"/>
    <w:rsid w:val="00A0222B"/>
    <w:pPr>
      <w:spacing w:after="0" w:line="240" w:lineRule="auto"/>
    </w:pPr>
    <w:rPr>
      <w:rFonts w:ascii="Times New Roman" w:cs="Times New Roman" w:eastAsia="Times New Roman" w:hAnsi="Times New Roman"/>
      <w:sz w:val="20"/>
      <w:szCs w:val="20"/>
      <w:lang w:eastAsia="pt-BR"/>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Ttulo">
    <w:name w:val="Title"/>
    <w:basedOn w:val="Normal"/>
    <w:link w:val="TtuloChar"/>
    <w:qFormat w:val="1"/>
    <w:rsid w:val="00A0222B"/>
    <w:pPr>
      <w:widowControl w:val="0"/>
      <w:snapToGrid w:val="0"/>
      <w:jc w:val="center"/>
    </w:pPr>
    <w:rPr>
      <w:rFonts w:ascii="Garamond" w:hAnsi="Garamond"/>
      <w:b w:val="1"/>
      <w:color w:val="000000"/>
      <w:sz w:val="30"/>
    </w:rPr>
  </w:style>
  <w:style w:type="character" w:styleId="TtuloChar" w:customStyle="1">
    <w:name w:val="Título Char"/>
    <w:basedOn w:val="Fontepargpadro"/>
    <w:link w:val="Ttulo"/>
    <w:rsid w:val="00A0222B"/>
    <w:rPr>
      <w:rFonts w:ascii="Garamond" w:cs="Times New Roman" w:eastAsia="Times New Roman" w:hAnsi="Garamond"/>
      <w:b w:val="1"/>
      <w:color w:val="000000"/>
      <w:sz w:val="30"/>
      <w:szCs w:val="20"/>
      <w:lang w:eastAsia="pt-BR"/>
    </w:rPr>
  </w:style>
  <w:style w:type="paragraph" w:styleId="Corpodetexto">
    <w:name w:val="Body Text"/>
    <w:basedOn w:val="Normal"/>
    <w:link w:val="CorpodetextoChar"/>
    <w:unhideWhenUsed w:val="1"/>
    <w:rsid w:val="00A0222B"/>
    <w:pPr>
      <w:widowControl w:val="0"/>
      <w:snapToGrid w:val="0"/>
      <w:jc w:val="both"/>
    </w:pPr>
    <w:rPr>
      <w:rFonts w:ascii="Garamond" w:hAnsi="Garamond"/>
      <w:b w:val="1"/>
      <w:color w:val="000000"/>
      <w:sz w:val="30"/>
    </w:rPr>
  </w:style>
  <w:style w:type="character" w:styleId="CorpodetextoChar" w:customStyle="1">
    <w:name w:val="Corpo de texto Char"/>
    <w:basedOn w:val="Fontepargpadro"/>
    <w:link w:val="Corpodetexto"/>
    <w:rsid w:val="00A0222B"/>
    <w:rPr>
      <w:rFonts w:ascii="Garamond" w:cs="Times New Roman" w:eastAsia="Times New Roman" w:hAnsi="Garamond"/>
      <w:b w:val="1"/>
      <w:color w:val="000000"/>
      <w:sz w:val="30"/>
      <w:szCs w:val="20"/>
      <w:lang w:eastAsia="pt-BR"/>
    </w:rPr>
  </w:style>
  <w:style w:type="character" w:styleId="Hyperlink">
    <w:name w:val="Hyperlink"/>
    <w:basedOn w:val="Fontepargpadro"/>
    <w:uiPriority w:val="99"/>
    <w:unhideWhenUsed w:val="1"/>
    <w:rsid w:val="00A0222B"/>
    <w:rPr>
      <w:color w:val="0000ff"/>
      <w:u w:val="single"/>
    </w:rPr>
  </w:style>
  <w:style w:type="paragraph" w:styleId="Textodebalo">
    <w:name w:val="Balloon Text"/>
    <w:basedOn w:val="Normal"/>
    <w:link w:val="TextodebaloChar"/>
    <w:uiPriority w:val="99"/>
    <w:semiHidden w:val="1"/>
    <w:unhideWhenUsed w:val="1"/>
    <w:rsid w:val="006F676D"/>
    <w:rPr>
      <w:rFonts w:ascii="Tahoma" w:cs="Tahoma" w:hAnsi="Tahoma"/>
      <w:sz w:val="16"/>
      <w:szCs w:val="16"/>
    </w:rPr>
  </w:style>
  <w:style w:type="character" w:styleId="TextodebaloChar" w:customStyle="1">
    <w:name w:val="Texto de balão Char"/>
    <w:basedOn w:val="Fontepargpadro"/>
    <w:link w:val="Textodebalo"/>
    <w:uiPriority w:val="99"/>
    <w:semiHidden w:val="1"/>
    <w:rsid w:val="006F676D"/>
    <w:rPr>
      <w:rFonts w:ascii="Tahoma" w:cs="Tahoma" w:eastAsia="Times New Roman" w:hAnsi="Tahoma"/>
      <w:sz w:val="16"/>
      <w:szCs w:val="16"/>
      <w:lang w:eastAsia="pt-BR"/>
    </w:rPr>
  </w:style>
  <w:style w:type="character" w:styleId="Forte">
    <w:name w:val="Strong"/>
    <w:basedOn w:val="Fontepargpadro"/>
    <w:uiPriority w:val="22"/>
    <w:qFormat w:val="1"/>
    <w:rsid w:val="009108F4"/>
    <w:rPr>
      <w:b w:val="1"/>
      <w:bCs w:val="1"/>
    </w:rPr>
  </w:style>
  <w:style w:type="paragraph" w:styleId="NormalWeb">
    <w:name w:val="Normal (Web)"/>
    <w:basedOn w:val="Normal"/>
    <w:uiPriority w:val="99"/>
    <w:unhideWhenUsed w:val="1"/>
    <w:rsid w:val="001F3D51"/>
    <w:pPr>
      <w:spacing w:after="100" w:afterAutospacing="1" w:before="100" w:beforeAutospacing="1"/>
    </w:pPr>
    <w:rPr>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veja.abril.com.b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Tahoma-regular.ttf"/><Relationship Id="rId6" Type="http://schemas.openxmlformats.org/officeDocument/2006/relationships/font" Target="fonts/Tahoma-bold.tt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v72JPI/xLEQSMD52X6+pWSOMNg==">CgMxLjA4AHIhMTJwcjVtVFk3UUVfWU5jTHRLVEl0a2hhcy1seHYxd2tU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2020-01-27T19:54:00Z</dcterms:created>
  <dc:creator>Sukita</dc:creator>
</cp:coreProperties>
</file>