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Marcela Borges Da Silva  CPF</w:t>
      </w:r>
      <w:r w:rsidDel="00000000" w:rsidR="00000000" w:rsidRPr="00000000">
        <w:rPr>
          <w:sz w:val="22"/>
          <w:szCs w:val="22"/>
          <w:rtl w:val="0"/>
        </w:rPr>
        <w:t xml:space="preserve">:</w:t>
      </w:r>
      <w:r w:rsidDel="00000000" w:rsidR="00000000" w:rsidRPr="00000000">
        <w:rPr>
          <w:b w:val="1"/>
          <w:sz w:val="22"/>
          <w:szCs w:val="22"/>
          <w:rtl w:val="0"/>
        </w:rPr>
        <w:t xml:space="preserve"> 834.890.882-04 </w:t>
      </w:r>
      <w:r w:rsidDel="00000000" w:rsidR="00000000" w:rsidRPr="00000000">
        <w:rPr>
          <w:sz w:val="22"/>
          <w:szCs w:val="22"/>
          <w:rtl w:val="0"/>
        </w:rPr>
        <w:t xml:space="preserve">portador da Cédula de Identidade Nº 1979864-4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2110595-2 C-17</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LOCATARIO E O LOCATARIO AUTORIZA O LOCADOR A TRANSFERIR TITULARIDADE DE ENERGIA ELTRICA E OUTROS SERVIÇOS PARA O NOME DO INQUILINO DURANTE A VIGENCIA DO CONTRATO DE LOCACAO. UC. 2110595-2 C-17</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R$ 350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(TREZENTOS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21/07/2022</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21</w:t>
      </w:r>
      <w:r w:rsidDel="00000000" w:rsidR="00000000" w:rsidRPr="00000000">
        <w:rPr>
          <w:sz w:val="22"/>
          <w:szCs w:val="22"/>
          <w:rtl w:val="0"/>
        </w:rPr>
        <w:t xml:space="preserve">/</w:t>
      </w:r>
      <w:r w:rsidDel="00000000" w:rsidR="00000000" w:rsidRPr="00000000">
        <w:rPr>
          <w:b w:val="1"/>
          <w:sz w:val="22"/>
          <w:szCs w:val="22"/>
          <w:rtl w:val="0"/>
        </w:rPr>
        <w:t xml:space="preserve">07/2024</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21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21 de Julho de 2022</w:t>
      </w:r>
    </w:p>
    <w:p w:rsidR="00000000" w:rsidDel="00000000" w:rsidP="00000000" w:rsidRDefault="00000000" w:rsidRPr="00000000" w14:paraId="00000053">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4">
      <w:pPr>
        <w:widowControl w:val="0"/>
        <w:jc w:val="both"/>
        <w:rPr>
          <w:b w:val="1"/>
          <w:sz w:val="24"/>
          <w:szCs w:val="24"/>
        </w:rPr>
      </w:pPr>
      <w:r w:rsidDel="00000000" w:rsidR="00000000" w:rsidRPr="00000000">
        <w:rPr>
          <w:rtl w:val="0"/>
        </w:rPr>
      </w:r>
    </w:p>
    <w:p w:rsidR="00000000" w:rsidDel="00000000" w:rsidP="00000000" w:rsidRDefault="00000000" w:rsidRPr="00000000" w14:paraId="00000055">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6">
      <w:pPr>
        <w:jc w:val="center"/>
        <w:rPr>
          <w:b w:val="1"/>
          <w:sz w:val="28"/>
          <w:szCs w:val="28"/>
        </w:rPr>
      </w:pPr>
      <w:r w:rsidDel="00000000" w:rsidR="00000000" w:rsidRPr="00000000">
        <w:rPr>
          <w:b w:val="1"/>
          <w:sz w:val="28"/>
          <w:szCs w:val="28"/>
          <w:rtl w:val="0"/>
        </w:rPr>
        <w:t xml:space="preserve">MARCELA BORGES DA SILVA</w:t>
      </w:r>
    </w:p>
    <w:p w:rsidR="00000000" w:rsidDel="00000000" w:rsidP="00000000" w:rsidRDefault="00000000" w:rsidRPr="00000000" w14:paraId="00000057">
      <w:pPr>
        <w:jc w:val="center"/>
        <w:rPr>
          <w:b w:val="1"/>
          <w:sz w:val="28"/>
          <w:szCs w:val="28"/>
        </w:rPr>
      </w:pPr>
      <w:r w:rsidDel="00000000" w:rsidR="00000000" w:rsidRPr="00000000">
        <w:rPr>
          <w:b w:val="1"/>
          <w:sz w:val="28"/>
          <w:szCs w:val="28"/>
          <w:rtl w:val="0"/>
        </w:rPr>
        <w:t xml:space="preserve">CPF: 834.890.882-04</w:t>
      </w:r>
    </w:p>
    <w:p w:rsidR="00000000" w:rsidDel="00000000" w:rsidP="00000000" w:rsidRDefault="00000000" w:rsidRPr="00000000" w14:paraId="00000058">
      <w:pPr>
        <w:widowControl w:val="0"/>
        <w:jc w:val="both"/>
        <w:rPr>
          <w:b w:val="1"/>
          <w:sz w:val="24"/>
          <w:szCs w:val="24"/>
        </w:rPr>
      </w:pPr>
      <w:r w:rsidDel="00000000" w:rsidR="00000000" w:rsidRPr="00000000">
        <w:rPr>
          <w:rtl w:val="0"/>
        </w:rPr>
      </w:r>
    </w:p>
    <w:p w:rsidR="00000000" w:rsidDel="00000000" w:rsidP="00000000" w:rsidRDefault="00000000" w:rsidRPr="00000000" w14:paraId="00000059">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rtl w:val="0"/>
        </w:rPr>
      </w:r>
    </w:p>
    <w:p w:rsidR="00000000" w:rsidDel="00000000" w:rsidP="00000000" w:rsidRDefault="00000000" w:rsidRPr="00000000" w14:paraId="0000005B">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C">
      <w:pPr>
        <w:widowControl w:val="0"/>
        <w:tabs>
          <w:tab w:val="left" w:pos="3630"/>
        </w:tabs>
        <w:jc w:val="center"/>
        <w:rPr>
          <w:color w:val="000000"/>
          <w:sz w:val="22"/>
          <w:szCs w:val="22"/>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D">
      <w:pPr>
        <w:widowControl w:val="0"/>
        <w:tabs>
          <w:tab w:val="left"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974s3IIakXQe5fgwIZfvjj9KLw==">AMUW2mV0uzWh8zIucTSUXL5t/J+QIO9usJH/C06ehtnJoBeSK1/U6xbjCiNkCHf3yk5x/R662JRWXjtbNkRYAUIXWisFCHo0ZWgIJewyK8XN8G1a2RZnF9aWj5k4R1JB0muyo4g65Gfc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