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2">
      <w:pPr>
        <w:pStyle w:val="Title"/>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Francisco Wellington De Moraes Sousa </w:t>
      </w:r>
      <w:r w:rsidDel="00000000" w:rsidR="00000000" w:rsidRPr="00000000">
        <w:rPr>
          <w:sz w:val="22"/>
          <w:szCs w:val="22"/>
          <w:rtl w:val="0"/>
        </w:rPr>
        <w:t xml:space="preserve">CPF</w:t>
      </w:r>
      <w:r w:rsidDel="00000000" w:rsidR="00000000" w:rsidRPr="00000000">
        <w:rPr>
          <w:b w:val="1"/>
          <w:sz w:val="22"/>
          <w:szCs w:val="22"/>
          <w:rtl w:val="0"/>
        </w:rPr>
        <w:t xml:space="preserve"> 791.741.833-20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99057930 SESC MA</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911881-0</w:t>
      </w:r>
      <w:r w:rsidDel="00000000" w:rsidR="00000000" w:rsidRPr="00000000">
        <w:rPr>
          <w:color w:val="000000"/>
          <w:sz w:val="22"/>
          <w:szCs w:val="22"/>
          <w:rtl w:val="0"/>
        </w:rPr>
        <w:t xml:space="preserve"> C-2</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911881-0 C-20</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sz w:val="22"/>
          <w:szCs w:val="22"/>
          <w:rtl w:val="0"/>
        </w:rPr>
        <w:t xml:space="preserve">60</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SEISCENTOS </w:t>
      </w:r>
      <w:r w:rsidDel="00000000" w:rsidR="00000000" w:rsidRPr="00000000">
        <w:rPr>
          <w:color w:val="000000"/>
          <w:sz w:val="22"/>
          <w:szCs w:val="22"/>
          <w:rtl w:val="0"/>
        </w:rPr>
        <w:t xml:space="preserve">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w:t>
      </w:r>
      <w:r w:rsidDel="00000000" w:rsidR="00000000" w:rsidRPr="00000000">
        <w:rPr>
          <w:color w:val="000000"/>
          <w:sz w:val="22"/>
          <w:szCs w:val="22"/>
          <w:rtl w:val="0"/>
        </w:rPr>
        <w:t xml:space="preserve">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29</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29</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05</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29</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sz w:val="22"/>
          <w:szCs w:val="22"/>
          <w:rtl w:val="0"/>
        </w:rPr>
        <w:t xml:space="preserve">determinadas</w:t>
      </w:r>
      <w:r w:rsidDel="00000000" w:rsidR="00000000" w:rsidRPr="00000000">
        <w:rPr>
          <w:color w:val="000000"/>
          <w:sz w:val="22"/>
          <w:szCs w:val="22"/>
          <w:rtl w:val="0"/>
        </w:rPr>
        <w:t xml:space="preserve">,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w:t>
      </w:r>
      <w:r w:rsidDel="00000000" w:rsidR="00000000" w:rsidRPr="00000000">
        <w:rPr>
          <w:sz w:val="22"/>
          <w:szCs w:val="22"/>
          <w:rtl w:val="0"/>
        </w:rPr>
        <w:t xml:space="preserve">seja</w:t>
      </w:r>
      <w:r w:rsidDel="00000000" w:rsidR="00000000" w:rsidRPr="00000000">
        <w:rPr>
          <w:color w:val="000000"/>
          <w:sz w:val="22"/>
          <w:szCs w:val="22"/>
          <w:rtl w:val="0"/>
        </w:rPr>
        <w:t xml:space="preserve">,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w:t>
      </w:r>
      <w:r w:rsidDel="00000000" w:rsidR="00000000" w:rsidRPr="00000000">
        <w:rPr>
          <w:sz w:val="22"/>
          <w:szCs w:val="22"/>
          <w:rtl w:val="0"/>
        </w:rPr>
        <w:t xml:space="preserve">incorrerá</w:t>
      </w:r>
      <w:r w:rsidDel="00000000" w:rsidR="00000000" w:rsidRPr="00000000">
        <w:rPr>
          <w:color w:val="000000"/>
          <w:sz w:val="22"/>
          <w:szCs w:val="22"/>
          <w:rtl w:val="0"/>
        </w:rPr>
        <w:t xml:space="preserve">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w:t>
      </w:r>
      <w:r w:rsidDel="00000000" w:rsidR="00000000" w:rsidRPr="00000000">
        <w:rPr>
          <w:sz w:val="22"/>
          <w:szCs w:val="22"/>
          <w:rtl w:val="0"/>
        </w:rPr>
        <w:t xml:space="preserve">da</w:t>
      </w:r>
      <w:r w:rsidDel="00000000" w:rsidR="00000000" w:rsidRPr="00000000">
        <w:rPr>
          <w:color w:val="000000"/>
          <w:sz w:val="22"/>
          <w:szCs w:val="22"/>
          <w:rtl w:val="0"/>
        </w:rPr>
        <w:t xml:space="preserve">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w:t>
      </w:r>
      <w:r w:rsidDel="00000000" w:rsidR="00000000" w:rsidRPr="00000000">
        <w:rPr>
          <w:sz w:val="22"/>
          <w:szCs w:val="22"/>
          <w:rtl w:val="0"/>
        </w:rPr>
        <w:t xml:space="preserve">aluguéis</w:t>
      </w:r>
      <w:r w:rsidDel="00000000" w:rsidR="00000000" w:rsidRPr="00000000">
        <w:rPr>
          <w:color w:val="000000"/>
          <w:sz w:val="22"/>
          <w:szCs w:val="22"/>
          <w:rtl w:val="0"/>
        </w:rPr>
        <w:t xml:space="preserve">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 </w:t>
      </w:r>
      <w:r w:rsidDel="00000000" w:rsidR="00000000" w:rsidRPr="00000000">
        <w:rPr>
          <w:b w:val="1"/>
          <w:sz w:val="24"/>
          <w:szCs w:val="24"/>
          <w:rtl w:val="0"/>
        </w:rPr>
        <w:t xml:space="preserve">29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MAIO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w:t>
      </w:r>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57">
      <w:pPr>
        <w:widowControl w:val="0"/>
        <w:jc w:val="both"/>
        <w:rPr>
          <w:color w:val="000000"/>
          <w:sz w:val="24"/>
          <w:szCs w:val="24"/>
        </w:rPr>
      </w:pPr>
      <w:r w:rsidDel="00000000" w:rsidR="00000000" w:rsidRPr="00000000">
        <w:rPr>
          <w:rtl w:val="0"/>
        </w:rPr>
      </w:r>
    </w:p>
    <w:p w:rsidR="00000000" w:rsidDel="00000000" w:rsidP="00000000" w:rsidRDefault="00000000" w:rsidRPr="00000000" w14:paraId="00000058">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sz w:val="24"/>
          <w:szCs w:val="24"/>
        </w:rPr>
      </w:pPr>
      <w:r w:rsidDel="00000000" w:rsidR="00000000" w:rsidRPr="00000000">
        <w:rPr>
          <w:b w:val="1"/>
          <w:color w:val="000000"/>
          <w:sz w:val="24"/>
          <w:szCs w:val="24"/>
          <w:rtl w:val="0"/>
        </w:rPr>
        <w:t xml:space="preserve">_________________________________</w:t>
      </w:r>
      <w:r w:rsidDel="00000000" w:rsidR="00000000" w:rsidRPr="00000000">
        <w:rPr>
          <w:rtl w:val="0"/>
        </w:rPr>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FRANCISCO WELLINGTON DE MORAES SOUSA</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791.741.833-20</w:t>
      </w: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PFlVCIFKuCGisqHAFVgYdqU7Q==">CgMxLjA4AHIhMXMzOVM5R0pCOU5UODQ2U1k3X0tVMnE5Y2dNSzZiUWNY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