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480" w:after="120"/>
        <w:ind w:firstLine="284" w:start="284"/>
        <w:rPr>
          <w:rFonts w:ascii="Arial" w:hAnsi="Arial" w:eastAsia="Arial" w:cs="Arial"/>
          <w:color w:val="auto"/>
        </w:rPr>
      </w:pPr>
      <w:r>
        <w:rPr>
          <w:rFonts w:eastAsia="Arial" w:cs="Arial" w:ascii="Arial" w:hAnsi="Arial"/>
          <w:color w:val="auto"/>
        </w:rPr>
      </w:r>
    </w:p>
    <w:p>
      <w:pPr>
        <w:pStyle w:val="ListParagraph"/>
        <w:numPr>
          <w:ilvl w:val="0"/>
          <w:numId w:val="1"/>
        </w:numPr>
        <w:jc w:val="start"/>
        <w:rPr>
          <w:color w:val="auto"/>
        </w:rPr>
      </w:pPr>
      <w:r>
        <w:rPr>
          <w:rFonts w:eastAsia="Arial" w:cs="Arial" w:ascii="Arial" w:hAnsi="Arial"/>
          <w:color w:val="auto"/>
        </w:rPr>
        <w:t xml:space="preserve">Tranquilamente mirando en alexpress compruebas con asombro que se te vende un disco Disco Duro de la marca PIPON  M280CS2241-500-RB, M.2 NVMe PCIe 4.0 4700 MB/s al módico precio de </w:t>
      </w:r>
      <w:r>
        <w:rPr>
          <w:rFonts w:eastAsia="Arial" w:cs="Arial" w:ascii="Arial" w:hAnsi="Arial"/>
          <w:b/>
          <w:color w:val="auto"/>
        </w:rPr>
        <w:t>60 €</w:t>
      </w:r>
      <w:r>
        <w:rPr>
          <w:rFonts w:eastAsia="Arial" w:cs="Arial" w:ascii="Arial" w:hAnsi="Arial"/>
          <w:color w:val="auto"/>
        </w:rPr>
        <w:t xml:space="preserve"> con  una capacidad comercial de </w:t>
      </w:r>
      <w:r>
        <w:rPr>
          <w:rFonts w:eastAsia="Arial" w:cs="Arial" w:ascii="Arial" w:hAnsi="Arial"/>
          <w:b/>
          <w:color w:val="auto"/>
        </w:rPr>
        <w:t xml:space="preserve">500 GB. </w:t>
      </w:r>
    </w:p>
    <w:p>
      <w:pPr>
        <w:pStyle w:val="ListParagraph"/>
        <w:ind w:hanging="0" w:start="1494"/>
        <w:jc w:val="start"/>
        <w:rPr>
          <w:color w:val="auto"/>
        </w:rPr>
      </w:pPr>
      <w:r>
        <w:rPr>
          <w:rFonts w:eastAsia="Arial" w:cs="Arial" w:ascii="Arial" w:hAnsi="Arial"/>
          <w:color w:val="auto"/>
        </w:rPr>
        <w:t xml:space="preserve">Al conectarlo a la placa base y encender el ordenador, te das cuenta que en configuración te marca una capacidad de </w:t>
      </w:r>
      <w:r>
        <w:rPr>
          <w:rFonts w:eastAsia="Arial" w:cs="Arial" w:ascii="Arial" w:hAnsi="Arial"/>
          <w:b/>
          <w:color w:val="auto"/>
        </w:rPr>
        <w:t>441.450.496 KB.</w:t>
      </w:r>
    </w:p>
    <w:p>
      <w:pPr>
        <w:pStyle w:val="ListParagraph"/>
        <w:ind w:hanging="0" w:start="1494"/>
        <w:jc w:val="start"/>
        <w:rPr>
          <w:rFonts w:ascii="Arial" w:hAnsi="Arial" w:eastAsia="Arial" w:cs="Arial"/>
          <w:b/>
          <w:color w:val="auto"/>
        </w:rPr>
      </w:pPr>
      <w:r>
        <w:rPr>
          <w:rFonts w:eastAsia="Arial" w:cs="Arial" w:ascii="Arial" w:hAnsi="Arial"/>
          <w:b/>
          <w:color w:val="auto"/>
        </w:rPr>
      </w:r>
    </w:p>
    <w:p>
      <w:pPr>
        <w:pStyle w:val="ListParagraph"/>
        <w:ind w:hanging="0" w:start="1494"/>
        <w:jc w:val="start"/>
        <w:rPr>
          <w:b/>
          <w:bCs/>
          <w:color w:val="C9211E"/>
        </w:rPr>
      </w:pPr>
      <w:r>
        <w:rPr>
          <w:b/>
          <w:bCs/>
          <w:color w:val="C9211E"/>
        </w:rPr>
        <w:t>441.450.496 KB / 1024 = 431.104 MB;  431.104 MB / 1024 = 421 Gb.</w:t>
      </w:r>
    </w:p>
    <w:p>
      <w:pPr>
        <w:pStyle w:val="ListParagraph"/>
        <w:ind w:hanging="0" w:start="1494"/>
        <w:jc w:val="start"/>
        <w:rPr>
          <w:rFonts w:ascii="Arial" w:hAnsi="Arial" w:eastAsia="Arial" w:cs="Arial"/>
          <w:color w:val="auto"/>
        </w:rPr>
      </w:pPr>
      <w:r>
        <w:rPr>
          <w:rFonts w:eastAsia="Arial" w:cs="Arial" w:ascii="Arial" w:hAnsi="Arial"/>
          <w:color w:val="auto"/>
        </w:rPr>
      </w:r>
    </w:p>
    <w:p>
      <w:pPr>
        <w:pStyle w:val="ListParagraph"/>
        <w:ind w:hanging="0" w:start="1494"/>
        <w:jc w:val="start"/>
        <w:rPr>
          <w:rFonts w:ascii="Arial" w:hAnsi="Arial" w:eastAsia="Arial" w:cs="Arial"/>
          <w:color w:val="auto"/>
        </w:rPr>
      </w:pPr>
      <w:r>
        <w:rPr>
          <w:rFonts w:eastAsia="Arial" w:cs="Arial" w:ascii="Arial" w:hAnsi="Arial"/>
          <w:color w:val="auto"/>
        </w:rPr>
      </w:r>
    </w:p>
    <w:p>
      <w:pPr>
        <w:pStyle w:val="ListParagraph"/>
        <w:numPr>
          <w:ilvl w:val="0"/>
          <w:numId w:val="1"/>
        </w:numPr>
        <w:jc w:val="start"/>
        <w:rPr>
          <w:color w:val="auto"/>
        </w:rPr>
      </w:pPr>
      <w:r>
        <w:rPr>
          <w:rFonts w:eastAsia="Arial" w:cs="Arial" w:ascii="Arial" w:hAnsi="Arial"/>
          <w:color w:val="auto"/>
        </w:rPr>
        <w:t>Tu padre, que te quiere mucho, te ha comprado un disco duro externo en Carrefour, con tecnología M2, con una capacidad comercial de 1TRB. El precio no te lo ha dicho porque lo paga el.</w:t>
      </w:r>
    </w:p>
    <w:p>
      <w:pPr>
        <w:pStyle w:val="ListParagraph"/>
        <w:ind w:hanging="0" w:start="1494"/>
        <w:jc w:val="start"/>
        <w:rPr>
          <w:color w:val="auto"/>
        </w:rPr>
      </w:pPr>
      <w:r>
        <w:rPr>
          <w:rFonts w:eastAsia="Arial" w:cs="Arial" w:ascii="Arial" w:hAnsi="Arial"/>
          <w:color w:val="auto"/>
        </w:rPr>
        <w:t>Conectas el disco duro y comprueba que su capacidad es de 1.052.266.987.520 Bytes, lo cual no está mal, pero…cual es su capacidad real?</w:t>
      </w:r>
    </w:p>
    <w:p>
      <w:pPr>
        <w:pStyle w:val="ListParagraph"/>
        <w:ind w:hanging="0" w:start="1494"/>
        <w:jc w:val="start"/>
        <w:rPr>
          <w:color w:val="auto"/>
        </w:rPr>
      </w:pPr>
      <w:r>
        <w:rPr>
          <w:rFonts w:eastAsia="Arial" w:cs="Arial" w:ascii="Arial" w:hAnsi="Arial"/>
          <w:color w:val="auto"/>
        </w:rPr>
        <w:t xml:space="preserve">Calcula </w:t>
      </w:r>
      <w:r>
        <w:rPr>
          <w:rFonts w:eastAsia="Arial" w:cs="Arial" w:ascii="Arial" w:hAnsi="Arial"/>
          <w:b/>
          <w:color w:val="auto"/>
        </w:rPr>
        <w:t>cuantos GB son.</w:t>
      </w:r>
      <w:r>
        <w:rPr>
          <w:rFonts w:eastAsia="Arial" w:cs="Arial" w:ascii="Arial" w:hAnsi="Arial"/>
          <w:color w:val="auto"/>
        </w:rPr>
        <w:t xml:space="preserve"> </w:t>
      </w:r>
    </w:p>
    <w:p>
      <w:pPr>
        <w:pStyle w:val="ListParagraph"/>
        <w:ind w:hanging="0" w:start="1494"/>
        <w:jc w:val="start"/>
        <w:rPr>
          <w:color w:val="auto"/>
        </w:rPr>
      </w:pPr>
      <w:r>
        <w:rPr>
          <w:rFonts w:eastAsia="Arial" w:cs="Arial" w:ascii="Arial" w:hAnsi="Arial"/>
          <w:color w:val="auto"/>
        </w:rPr>
        <w:t>Pista. Primero pasaló a KB , luego a MB y luego a Gb</w:t>
      </w:r>
    </w:p>
    <w:p>
      <w:pPr>
        <w:pStyle w:val="ListParagraph"/>
        <w:ind w:hanging="0" w:start="1494"/>
        <w:jc w:val="start"/>
        <w:rPr>
          <w:rFonts w:ascii="Arial" w:hAnsi="Arial" w:eastAsia="Arial" w:cs="Arial"/>
          <w:color w:val="auto"/>
        </w:rPr>
      </w:pPr>
      <w:r>
        <w:rPr>
          <w:rFonts w:eastAsia="Arial" w:cs="Arial" w:ascii="Arial" w:hAnsi="Arial"/>
          <w:color w:val="auto"/>
        </w:rPr>
      </w:r>
    </w:p>
    <w:p>
      <w:pPr>
        <w:pStyle w:val="ListParagraph"/>
        <w:bidi w:val="0"/>
        <w:ind w:hanging="0" w:start="1494"/>
        <w:jc w:val="start"/>
        <w:rPr>
          <w:b/>
          <w:bCs/>
          <w:color w:val="C9211E"/>
        </w:rPr>
      </w:pPr>
      <w:r>
        <w:rPr>
          <w:b/>
          <w:bCs/>
          <w:color w:val="C9211E"/>
        </w:rPr>
        <w:t>1.052.266.987.520 bytes / 1024 = 1.027.604.480 KB; 1.027.604.480 KB / 1024 = 1.003.520 MB;  1.003.520 MB / 1024 = 980 Gb.</w:t>
      </w:r>
    </w:p>
    <w:p>
      <w:pPr>
        <w:pStyle w:val="ListParagraph"/>
        <w:ind w:hanging="0" w:start="1494"/>
        <w:jc w:val="start"/>
        <w:rPr>
          <w:rFonts w:ascii="Arial" w:hAnsi="Arial" w:eastAsia="Arial" w:cs="Arial"/>
          <w:color w:val="auto"/>
        </w:rPr>
      </w:pPr>
      <w:r>
        <w:rPr>
          <w:rFonts w:eastAsia="Arial" w:cs="Arial" w:ascii="Arial" w:hAnsi="Arial"/>
          <w:color w:val="auto"/>
        </w:rPr>
      </w:r>
    </w:p>
    <w:p>
      <w:pPr>
        <w:pStyle w:val="ListParagraph"/>
        <w:numPr>
          <w:ilvl w:val="0"/>
          <w:numId w:val="1"/>
        </w:numPr>
        <w:rPr>
          <w:color w:val="auto"/>
        </w:rPr>
      </w:pPr>
      <w:r>
        <w:rPr>
          <w:rFonts w:eastAsia="Arial" w:cs="Arial" w:ascii="Arial" w:hAnsi="Arial"/>
          <w:color w:val="auto"/>
        </w:rPr>
        <w:t xml:space="preserve">Te has comprado un disco M.2 NVMe Gen3 que alcanza una velocidad de lectura teórica de </w:t>
      </w:r>
      <w:r>
        <w:rPr>
          <w:rFonts w:eastAsia="Arial" w:cs="Arial" w:ascii="Arial" w:hAnsi="Arial"/>
          <w:b/>
          <w:color w:val="auto"/>
        </w:rPr>
        <w:t>4000MB/s,</w:t>
      </w:r>
      <w:r>
        <w:rPr>
          <w:rFonts w:eastAsia="Arial" w:cs="Arial" w:ascii="Arial" w:hAnsi="Arial"/>
          <w:color w:val="auto"/>
        </w:rPr>
        <w:t xml:space="preserve"> según  el manual. Cuanto tiempo tardará en leer una ova que ocupa unos </w:t>
      </w:r>
      <w:r>
        <w:rPr>
          <w:rFonts w:eastAsia="Arial" w:cs="Arial" w:ascii="Arial" w:hAnsi="Arial"/>
          <w:b/>
          <w:color w:val="auto"/>
        </w:rPr>
        <w:t xml:space="preserve">60gb </w:t>
      </w:r>
    </w:p>
    <w:p>
      <w:pPr>
        <w:pStyle w:val="ListParagraph"/>
        <w:ind w:hanging="0" w:start="1713"/>
        <w:rPr>
          <w:rFonts w:ascii="Arial" w:hAnsi="Arial" w:eastAsia="Arial" w:cs="Arial"/>
          <w:color w:val="auto"/>
        </w:rPr>
      </w:pPr>
      <w:r>
        <w:rPr>
          <w:rFonts w:eastAsia="Arial" w:cs="Arial" w:ascii="Arial" w:hAnsi="Arial"/>
          <w:color w:val="auto"/>
        </w:rPr>
      </w:r>
    </w:p>
    <w:p>
      <w:pPr>
        <w:pStyle w:val="ListParagraph"/>
        <w:ind w:hanging="0" w:start="1713"/>
        <w:rPr>
          <w:b/>
          <w:bCs/>
          <w:color w:val="C9211E"/>
        </w:rPr>
      </w:pPr>
      <w:r>
        <w:rPr>
          <w:rFonts w:eastAsia="Arial" w:cs="Arial" w:ascii="Arial" w:hAnsi="Arial"/>
          <w:b/>
          <w:bCs/>
          <w:color w:val="C9211E"/>
        </w:rPr>
        <w:t>60 Gb * 1024 = 61440 MB; 61440 MB / 4000 MB = 15,36 segundos.</w:t>
      </w:r>
    </w:p>
    <w:p>
      <w:pPr>
        <w:pStyle w:val="ListParagraph"/>
        <w:ind w:hanging="0" w:start="1713"/>
        <w:rPr>
          <w:rFonts w:ascii="Arial" w:hAnsi="Arial" w:eastAsia="Arial" w:cs="Arial"/>
          <w:color w:val="auto"/>
        </w:rPr>
      </w:pPr>
      <w:r>
        <w:rPr>
          <w:rFonts w:eastAsia="Arial" w:cs="Arial" w:ascii="Arial" w:hAnsi="Arial"/>
          <w:color w:val="auto"/>
        </w:rPr>
      </w:r>
    </w:p>
    <w:p>
      <w:pPr>
        <w:pStyle w:val="ListParagraph"/>
        <w:numPr>
          <w:ilvl w:val="0"/>
          <w:numId w:val="1"/>
        </w:numPr>
        <w:rPr>
          <w:color w:val="auto"/>
        </w:rPr>
      </w:pPr>
      <w:r>
        <w:rPr>
          <w:rFonts w:eastAsia="Arial" w:cs="Arial" w:ascii="Arial" w:hAnsi="Arial"/>
          <w:color w:val="auto"/>
        </w:rPr>
        <w:t xml:space="preserve">Ha caído en tu poder un ssd sata que según el manual ofrece una velocidad de escritura teórica de unos </w:t>
      </w:r>
      <w:r>
        <w:rPr>
          <w:rFonts w:eastAsia="Arial" w:cs="Arial" w:ascii="Arial" w:hAnsi="Arial"/>
          <w:b/>
          <w:color w:val="auto"/>
        </w:rPr>
        <w:t>570mb/s.</w:t>
      </w:r>
      <w:r>
        <w:rPr>
          <w:rFonts w:eastAsia="Arial" w:cs="Arial" w:ascii="Arial" w:hAnsi="Arial"/>
          <w:color w:val="auto"/>
        </w:rPr>
        <w:t xml:space="preserve"> ¿Cuánto tiempo tardaría en copiar una pelí en full-hd 4k de </w:t>
      </w:r>
      <w:bookmarkStart w:id="0" w:name="_GoBack"/>
      <w:r>
        <w:rPr>
          <w:rFonts w:eastAsia="Arial" w:cs="Arial" w:ascii="Arial" w:hAnsi="Arial"/>
          <w:b/>
          <w:color w:val="auto"/>
        </w:rPr>
        <w:t xml:space="preserve">30,4 GB </w:t>
      </w:r>
      <w:bookmarkEnd w:id="0"/>
      <w:r>
        <w:rPr>
          <w:rFonts w:eastAsia="Arial" w:cs="Arial" w:ascii="Arial" w:hAnsi="Arial"/>
          <w:color w:val="auto"/>
        </w:rPr>
        <w:t>en tu dispositivo de almacenamiento?</w:t>
      </w:r>
    </w:p>
    <w:p>
      <w:pPr>
        <w:pStyle w:val="ListParagraph"/>
        <w:spacing w:before="0" w:after="160"/>
        <w:ind w:hanging="0" w:start="1713"/>
        <w:contextualSpacing/>
        <w:rPr>
          <w:rFonts w:ascii="Arial" w:hAnsi="Arial" w:eastAsia="Arial" w:cs="Arial"/>
          <w:color w:val="auto"/>
        </w:rPr>
      </w:pPr>
      <w:r>
        <w:rPr>
          <w:rFonts w:eastAsia="Arial" w:cs="Arial" w:ascii="Arial" w:hAnsi="Arial"/>
          <w:color w:val="auto"/>
        </w:rPr>
      </w:r>
    </w:p>
    <w:p>
      <w:pPr>
        <w:pStyle w:val="ListParagraph"/>
        <w:bidi w:val="0"/>
        <w:spacing w:before="0" w:after="160"/>
        <w:ind w:hanging="0" w:start="1713"/>
        <w:contextualSpacing/>
        <w:rPr>
          <w:b/>
          <w:bCs/>
          <w:color w:val="C9211E"/>
        </w:rPr>
      </w:pPr>
      <w:r>
        <w:rPr>
          <w:rFonts w:eastAsia="Arial" w:cs="Arial" w:ascii="Arial" w:hAnsi="Arial"/>
          <w:b/>
          <w:bCs/>
          <w:color w:val="C9211E"/>
        </w:rPr>
        <w:t>30,4 Gb * 1024 = 31.129,6 MB; 31.129,6 MB / 570 = 54,61 segundos.</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839" w:right="839" w:gutter="0" w:header="2268" w:top="2325" w:footer="1134" w:bottom="1191"/>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1" w:characterSet="utf-8"/>
    <w:family w:val="roman"/>
    <w:pitch w:val="variable"/>
  </w:font>
  <w:font w:name="Aptos">
    <w:charset w:val="01" w:characterSet="utf-8"/>
    <w:family w:val="roman"/>
    <w:pitch w:val="variable"/>
  </w:font>
  <w:font w:name="Play">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tabs>
        <w:tab w:val="clear" w:pos="720"/>
        <w:tab w:val="center" w:pos="4252" w:leader="none"/>
        <w:tab w:val="right" w:pos="8504" w:leader="none"/>
      </w:tabs>
      <w:spacing w:lineRule="auto" w:line="240" w:before="0" w:after="0"/>
      <w:ind w:firstLine="340" w:end="360"/>
      <w:rPr>
        <w:color w:val="000000"/>
      </w:rPr>
    </w:pPr>
    <w:r>
      <w:rPr>
        <w:color w:val="000000"/>
      </w:rPr>
      <w:fldChar w:fldCharType="begin"/>
    </w:r>
    <w:r>
      <w:rPr>
        <w:color w:val="000000"/>
      </w:rPr>
      <w:instrText xml:space="preserve"> PAGE </w:instrText>
    </w:r>
    <w:r>
      <w:rPr>
        <w:color w:val="000000"/>
      </w:rPr>
      <w:fldChar w:fldCharType="separate"/>
    </w:r>
    <w:r>
      <w:rPr>
        <w:color w:val="000000"/>
      </w:rPr>
      <w:t>0</w:t>
    </w:r>
    <w:r>
      <w:rPr>
        <w:color w:val="000000"/>
      </w:rPr>
      <w:fldChar w:fldCharType="end"/>
    </w:r>
  </w:p>
  <w:p>
    <w:pPr>
      <w:pStyle w:val="Normal"/>
      <w:tabs>
        <w:tab w:val="clear" w:pos="720"/>
        <w:tab w:val="center" w:pos="4252" w:leader="none"/>
        <w:tab w:val="right" w:pos="8504" w:leader="none"/>
      </w:tabs>
      <w:spacing w:lineRule="auto" w:line="240" w:before="0" w:after="0"/>
      <w:ind w:firstLine="360" w:end="36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rPr>
        <w:color w:val="000000"/>
      </w:rPr>
    </w:pP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p>
  <w:p>
    <w:pPr>
      <w:pStyle w:val="Normal"/>
      <w:tabs>
        <w:tab w:val="clear" w:pos="720"/>
        <w:tab w:val="center" w:pos="4252" w:leader="none"/>
        <w:tab w:val="right" w:pos="8504" w:leader="none"/>
      </w:tabs>
      <w:spacing w:lineRule="auto" w:line="240" w:before="0" w:after="0"/>
      <w:ind w:firstLine="360" w:end="360"/>
      <w:rPr>
        <w:color w:val="000000"/>
      </w:rPr>
    </w:pPr>
    <w:r>
      <w:rPr>
        <w:color w:val="000000"/>
      </w:rPr>
      <w:drawing>
        <wp:anchor distT="0" distB="0" distL="0" distR="0" simplePos="0" relativeHeight="7" behindDoc="1" locked="0" layoutInCell="1" allowOverlap="1">
          <wp:simplePos x="0" y="0"/>
          <wp:positionH relativeFrom="column">
            <wp:posOffset>0</wp:posOffset>
          </wp:positionH>
          <wp:positionV relativeFrom="paragraph">
            <wp:posOffset>-3810</wp:posOffset>
          </wp:positionV>
          <wp:extent cx="1143000" cy="342900"/>
          <wp:effectExtent l="0" t="0" r="0" b="0"/>
          <wp:wrapNone/>
          <wp:docPr id="6"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png"/>
                  <pic:cNvPicPr>
                    <a:picLocks noChangeAspect="1" noChangeArrowheads="1"/>
                  </pic:cNvPicPr>
                </pic:nvPicPr>
                <pic:blipFill>
                  <a:blip r:embed="rId1"/>
                  <a:stretch>
                    <a:fillRect/>
                  </a:stretch>
                </pic:blipFill>
                <pic:spPr bwMode="auto">
                  <a:xfrm>
                    <a:off x="0" y="0"/>
                    <a:ext cx="1143000" cy="342900"/>
                  </a:xfrm>
                  <a:prstGeom prst="rect">
                    <a:avLst/>
                  </a:prstGeom>
                  <a:noFill/>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spacing w:lineRule="auto" w:line="240" w:before="0" w:after="0"/>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p>
    <w:pPr>
      <w:pStyle w:val="Normal"/>
      <w:spacing w:before="0" w:after="160"/>
      <w:ind w:firstLine="340" w:end="360"/>
      <w:rPr/>
    </w:pPr>
    <w:r>
      <w:rPr/>
      <w:drawing>
        <wp:anchor distT="0" distB="0" distL="0" distR="0" simplePos="0" relativeHeight="6" behindDoc="1" locked="0" layoutInCell="1" allowOverlap="1">
          <wp:simplePos x="0" y="0"/>
          <wp:positionH relativeFrom="column">
            <wp:posOffset>0</wp:posOffset>
          </wp:positionH>
          <wp:positionV relativeFrom="paragraph">
            <wp:posOffset>24130</wp:posOffset>
          </wp:positionV>
          <wp:extent cx="1143000" cy="342900"/>
          <wp:effectExtent l="0" t="0" r="0" b="0"/>
          <wp:wrapNone/>
          <wp:docPr id="7"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2"/>
                  <pic:cNvPicPr>
                    <a:picLocks noChangeAspect="1" noChangeArrowheads="1"/>
                  </pic:cNvPicPr>
                </pic:nvPicPr>
                <pic:blipFill>
                  <a:blip r:embed="rId1"/>
                  <a:stretch>
                    <a:fillRect/>
                  </a:stretch>
                </pic:blipFill>
                <pic:spPr bwMode="auto">
                  <a:xfrm>
                    <a:off x="0" y="0"/>
                    <a:ext cx="1143000" cy="342900"/>
                  </a:xfrm>
                  <a:prstGeom prst="rect">
                    <a:avLst/>
                  </a:prstGeom>
                  <a:noFill/>
                </pic:spPr>
              </pic:pic>
            </a:graphicData>
          </a:graphic>
        </wp:anchor>
      </w:drawing>
    </w:r>
    <w:r>
      <w:rPr/>
      <w:b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60"/>
      <w:ind w:hanging="0"/>
      <w:rPr/>
    </w:pPr>
    <w:r>
      <w:rPr/>
      <w:drawing>
        <wp:anchor distT="0" distB="0" distL="0" distR="0" simplePos="0" relativeHeight="5" behindDoc="1" locked="0" layoutInCell="1" allowOverlap="1">
          <wp:simplePos x="0" y="0"/>
          <wp:positionH relativeFrom="column">
            <wp:posOffset>5744210</wp:posOffset>
          </wp:positionH>
          <wp:positionV relativeFrom="paragraph">
            <wp:posOffset>-612140</wp:posOffset>
          </wp:positionV>
          <wp:extent cx="434340" cy="434340"/>
          <wp:effectExtent l="0" t="0" r="0" b="0"/>
          <wp:wrapNone/>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1"/>
                  <a:stretch>
                    <a:fillRect/>
                  </a:stretch>
                </pic:blipFill>
                <pic:spPr bwMode="auto">
                  <a:xfrm>
                    <a:off x="0" y="0"/>
                    <a:ext cx="434340" cy="43434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true"/>
      <w:keepLines/>
      <w:tabs>
        <w:tab w:val="clear" w:pos="720"/>
        <w:tab w:val="center" w:pos="4252" w:leader="none"/>
        <w:tab w:val="right" w:pos="8504" w:leader="none"/>
      </w:tabs>
      <w:spacing w:lineRule="auto" w:line="240" w:before="0" w:after="0"/>
      <w:ind w:hanging="0"/>
      <w:jc w:val="start"/>
      <w:rPr>
        <w:rFonts w:ascii="Play" w:hAnsi="Play" w:eastAsia="Play" w:cs="Play"/>
        <w:color w:val="003594"/>
        <w:sz w:val="32"/>
        <w:szCs w:val="32"/>
      </w:rPr>
    </w:pPr>
    <w:r>
      <w:rPr>
        <w:rFonts w:eastAsia="Play" w:cs="Play" w:ascii="Play" w:hAnsi="Play"/>
        <w:color w:val="003594"/>
        <w:sz w:val="32"/>
        <w:szCs w:val="32"/>
      </w:rPr>
      <mc:AlternateContent>
        <mc:Choice Requires="wpg">
          <w:drawing>
            <wp:anchor distT="0" distB="0" distL="0" distR="0" simplePos="0" relativeHeight="2" behindDoc="1" locked="0" layoutInCell="1" allowOverlap="1">
              <wp:simplePos x="0" y="0"/>
              <wp:positionH relativeFrom="column">
                <wp:posOffset>-17145</wp:posOffset>
              </wp:positionH>
              <wp:positionV relativeFrom="paragraph">
                <wp:posOffset>-1080135</wp:posOffset>
              </wp:positionV>
              <wp:extent cx="6544310" cy="1339215"/>
              <wp:effectExtent l="0" t="0" r="0" b="0"/>
              <wp:wrapNone/>
              <wp:docPr id="2" name="Grupo 3"/>
              <a:graphic xmlns:a="http://schemas.openxmlformats.org/drawingml/2006/main">
                <a:graphicData uri="http://schemas.microsoft.com/office/word/2010/wordprocessingGroup">
                  <wpg:wgp>
                    <wpg:cNvGrpSpPr/>
                    <wpg:grpSpPr>
                      <a:xfrm>
                        <a:off x="0" y="0"/>
                        <a:ext cx="6544440" cy="1339200"/>
                        <a:chOff x="0" y="0"/>
                        <a:chExt cx="6544440" cy="1339200"/>
                      </a:xfrm>
                    </wpg:grpSpPr>
                    <wpg:grpSp>
                      <wpg:cNvGrpSpPr/>
                      <wpg:grpSpPr>
                        <a:xfrm>
                          <a:off x="0" y="0"/>
                          <a:ext cx="6544440" cy="1339200"/>
                        </a:xfrm>
                      </wpg:grpSpPr>
                      <wps:wsp>
                        <wps:cNvPr id="3" name="Rectángulo 10"/>
                        <wps:cNvSpPr/>
                        <wps:spPr>
                          <a:xfrm>
                            <a:off x="0" y="0"/>
                            <a:ext cx="6544440" cy="1339200"/>
                          </a:xfrm>
                          <a:prstGeom prst="rect">
                            <a:avLst/>
                          </a:prstGeom>
                          <a:noFill/>
                          <a:ln w="0">
                            <a:noFill/>
                          </a:ln>
                        </wps:spPr>
                        <wps:style>
                          <a:lnRef idx="0"/>
                          <a:fillRef idx="0"/>
                          <a:effectRef idx="0"/>
                          <a:fontRef idx="minor"/>
                        </wps:style>
                        <wps:txbx>
                          <w:txbxContent>
                            <w:p>
                              <w:pPr>
                                <w:pStyle w:val="Normal"/>
                                <w:spacing w:lineRule="auto" w:line="240" w:before="0" w:after="0"/>
                                <w:ind w:hanging="0"/>
                                <w:jc w:val="start"/>
                                <w:rPr/>
                              </w:pPr>
                              <w:r>
                                <w:rPr/>
                              </w:r>
                            </w:p>
                          </w:txbxContent>
                        </wps:txbx>
                        <wps:bodyPr lIns="0" tIns="0" rIns="0" bIns="0" anchor="ctr">
                          <a:noAutofit/>
                        </wps:bodyPr>
                      </wps:wsp>
                      <pic:pic xmlns:pic="http://schemas.openxmlformats.org/drawingml/2006/picture">
                        <pic:nvPicPr>
                          <pic:cNvPr id="4" name="Shape 9"/>
                          <pic:cNvPicPr/>
                        </pic:nvPicPr>
                        <pic:blipFill>
                          <a:blip r:embed="rId1"/>
                          <a:stretch/>
                        </pic:blipFill>
                        <pic:spPr>
                          <a:xfrm>
                            <a:off x="5974560" y="0"/>
                            <a:ext cx="569520" cy="576720"/>
                          </a:xfrm>
                          <a:prstGeom prst="rect">
                            <a:avLst/>
                          </a:prstGeom>
                          <a:noFill/>
                          <a:ln w="0">
                            <a:noFill/>
                          </a:ln>
                        </pic:spPr>
                      </pic:pic>
                      <wps:wsp>
                        <wps:cNvPr id="5" name="Rectángulo 12"/>
                        <wps:cNvSpPr/>
                        <wps:spPr>
                          <a:xfrm>
                            <a:off x="0" y="511920"/>
                            <a:ext cx="6064200" cy="827280"/>
                          </a:xfrm>
                          <a:prstGeom prst="rect">
                            <a:avLst/>
                          </a:prstGeom>
                          <a:solidFill>
                            <a:srgbClr val="EDEDED"/>
                          </a:solidFill>
                          <a:ln w="0">
                            <a:noFill/>
                          </a:ln>
                        </wps:spPr>
                        <wps:style>
                          <a:lnRef idx="0"/>
                          <a:fillRef idx="0"/>
                          <a:effectRef idx="0"/>
                          <a:fontRef idx="minor"/>
                        </wps:style>
                        <wps:txbx>
                          <w:txbxContent>
                            <w:p>
                              <w:pPr>
                                <w:pStyle w:val="Normal"/>
                                <w:spacing w:lineRule="auto" w:line="240" w:before="0" w:after="0"/>
                                <w:ind w:hanging="0"/>
                                <w:jc w:val="start"/>
                                <w:rPr>
                                  <w:sz w:val="40"/>
                                  <w:szCs w:val="40"/>
                                </w:rPr>
                              </w:pPr>
                              <w:r>
                                <w:rPr>
                                  <w:rFonts w:eastAsia="Arial" w:cs="Arial" w:ascii="Arial" w:hAnsi="Arial"/>
                                  <w:b/>
                                  <w:color w:val="003594"/>
                                  <w:sz w:val="40"/>
                                  <w:szCs w:val="40"/>
                                </w:rPr>
                                <w:t>SUPUESTOS PRÁCTICOS CON COMPONENTES ELECTRÓNICOS. DISCOS DUROS</w:t>
                              </w:r>
                            </w:p>
                          </w:txbxContent>
                        </wps:txbx>
                        <wps:bodyPr lIns="0" tIns="0" rIns="0" bIns="0" anchor="t">
                          <a:noAutofit/>
                        </wps:bodyPr>
                      </wps:wsp>
                    </wpg:grpSp>
                  </wpg:wgp>
                </a:graphicData>
              </a:graphic>
            </wp:anchor>
          </w:drawing>
        </mc:Choice>
        <mc:Fallback>
          <w:pict>
            <v:group id="shape_0" alt="Grupo 3" style="position:absolute;margin-left:-1.35pt;margin-top:-85.05pt;width:515.3pt;height:105.5pt" coordorigin="-27,-1701" coordsize="10306,2110">
              <v:group id="shape_0" style="position:absolute;left:-27;top:-1701;width:10306;height:2110">
                <v:rect id="shape_0" stroked="f" o:allowincell="f" style="position:absolute;left:-27;top:-1701;width:10305;height:2108;mso-wrap-style:none;v-text-anchor:middle">
                  <v:fill o:detectmouseclick="t" on="false"/>
                  <v:stroke color="#3465a4" joinstyle="round" endcap="flat"/>
                  <v:textbox>
                    <w:txbxContent>
                      <w:p>
                        <w:pPr>
                          <w:pStyle w:val="Normal"/>
                          <w:spacing w:lineRule="auto" w:line="240" w:before="0" w:after="0"/>
                          <w:ind w:hanging="0"/>
                          <w:jc w:val="start"/>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9382;top:-1701;width:896;height:907;mso-wrap-style:none;v-text-anchor:middle" type="_x0000_t75">
                  <v:imagedata r:id="rId2" o:detectmouseclick="t"/>
                  <v:stroke color="#3465a4" joinstyle="round" endcap="flat"/>
                  <w10:wrap type="none"/>
                </v:shape>
                <v:rect id="shape_0" fillcolor="#ededed" stroked="f" o:allowincell="f" style="position:absolute;left:-27;top:-895;width:9549;height:1302;mso-wrap-style:square;v-text-anchor:top">
                  <v:fill o:detectmouseclick="t" type="solid" color2="#121212"/>
                  <v:stroke color="#3465a4" joinstyle="round" endcap="flat"/>
                  <v:textbox>
                    <w:txbxContent>
                      <w:p>
                        <w:pPr>
                          <w:pStyle w:val="Normal"/>
                          <w:spacing w:lineRule="auto" w:line="240" w:before="0" w:after="0"/>
                          <w:ind w:hanging="0"/>
                          <w:jc w:val="start"/>
                          <w:rPr>
                            <w:sz w:val="40"/>
                            <w:szCs w:val="40"/>
                          </w:rPr>
                        </w:pPr>
                        <w:r>
                          <w:rPr>
                            <w:rFonts w:eastAsia="Arial" w:cs="Arial" w:ascii="Arial" w:hAnsi="Arial"/>
                            <w:b/>
                            <w:color w:val="003594"/>
                            <w:sz w:val="40"/>
                            <w:szCs w:val="40"/>
                          </w:rPr>
                          <w:t>SUPUESTOS PRÁCTICOS CON COMPONENTES ELECTRÓNICOS. DISCOS DUROS</w:t>
                        </w:r>
                      </w:p>
                    </w:txbxContent>
                  </v:textbox>
                  <w10:wrap type="none"/>
                </v:rect>
              </v:group>
            </v:group>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353" w:hanging="360"/>
      </w:pPr>
      <w:rPr>
        <w:b/>
      </w:rPr>
    </w:lvl>
    <w:lvl w:ilvl="1">
      <w:start w:val="1"/>
      <w:numFmt w:val="lowerLetter"/>
      <w:lvlText w:val="%2."/>
      <w:lvlJc w:val="start"/>
      <w:pPr>
        <w:tabs>
          <w:tab w:val="num" w:pos="0"/>
        </w:tabs>
        <w:ind w:start="2214" w:hanging="360"/>
      </w:pPr>
      <w:rPr/>
    </w:lvl>
    <w:lvl w:ilvl="2">
      <w:start w:val="1"/>
      <w:numFmt w:val="lowerRoman"/>
      <w:lvlText w:val="%3."/>
      <w:lvlJc w:val="end"/>
      <w:pPr>
        <w:tabs>
          <w:tab w:val="num" w:pos="0"/>
        </w:tabs>
        <w:ind w:start="2934" w:hanging="180"/>
      </w:pPr>
      <w:rPr/>
    </w:lvl>
    <w:lvl w:ilvl="3">
      <w:start w:val="1"/>
      <w:numFmt w:val="decimal"/>
      <w:lvlText w:val="%4."/>
      <w:lvlJc w:val="start"/>
      <w:pPr>
        <w:tabs>
          <w:tab w:val="num" w:pos="0"/>
        </w:tabs>
        <w:ind w:start="3654" w:hanging="360"/>
      </w:pPr>
      <w:rPr/>
    </w:lvl>
    <w:lvl w:ilvl="4">
      <w:start w:val="1"/>
      <w:numFmt w:val="lowerLetter"/>
      <w:lvlText w:val="%5."/>
      <w:lvlJc w:val="start"/>
      <w:pPr>
        <w:tabs>
          <w:tab w:val="num" w:pos="0"/>
        </w:tabs>
        <w:ind w:start="4374" w:hanging="360"/>
      </w:pPr>
      <w:rPr/>
    </w:lvl>
    <w:lvl w:ilvl="5">
      <w:start w:val="1"/>
      <w:numFmt w:val="lowerRoman"/>
      <w:lvlText w:val="%6."/>
      <w:lvlJc w:val="end"/>
      <w:pPr>
        <w:tabs>
          <w:tab w:val="num" w:pos="0"/>
        </w:tabs>
        <w:ind w:start="5094" w:hanging="180"/>
      </w:pPr>
      <w:rPr/>
    </w:lvl>
    <w:lvl w:ilvl="6">
      <w:start w:val="1"/>
      <w:numFmt w:val="decimal"/>
      <w:lvlText w:val="%7."/>
      <w:lvlJc w:val="start"/>
      <w:pPr>
        <w:tabs>
          <w:tab w:val="num" w:pos="0"/>
        </w:tabs>
        <w:ind w:start="5814" w:hanging="360"/>
      </w:pPr>
      <w:rPr/>
    </w:lvl>
    <w:lvl w:ilvl="7">
      <w:start w:val="1"/>
      <w:numFmt w:val="lowerLetter"/>
      <w:lvlText w:val="%8."/>
      <w:lvlJc w:val="start"/>
      <w:pPr>
        <w:tabs>
          <w:tab w:val="num" w:pos="0"/>
        </w:tabs>
        <w:ind w:start="6534" w:hanging="360"/>
      </w:pPr>
      <w:rPr/>
    </w:lvl>
    <w:lvl w:ilvl="8">
      <w:start w:val="1"/>
      <w:numFmt w:val="lowerRoman"/>
      <w:lvlText w:val="%9."/>
      <w:lvlJc w:val="end"/>
      <w:pPr>
        <w:tabs>
          <w:tab w:val="num" w:pos="0"/>
        </w:tabs>
        <w:ind w:start="7254"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4"/>
        <w:szCs w:val="24"/>
        <w:lang w:val="es-ES" w:eastAsia="es-E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ind w:firstLine="340"/>
      <w:jc w:val="both"/>
    </w:pPr>
    <w:rPr>
      <w:rFonts w:ascii="Aptos" w:hAnsi="Aptos" w:eastAsia="Aptos" w:cs="Aptos"/>
      <w:color w:val="auto"/>
      <w:kern w:val="0"/>
      <w:sz w:val="24"/>
      <w:szCs w:val="24"/>
      <w:lang w:val="es-ES" w:eastAsia="es-ES" w:bidi="ar-SA"/>
    </w:rPr>
  </w:style>
  <w:style w:type="paragraph" w:styleId="Heading1">
    <w:name w:val="heading 1"/>
    <w:basedOn w:val="Normal"/>
    <w:next w:val="Normal"/>
    <w:qFormat/>
    <w:pPr>
      <w:keepNext w:val="true"/>
      <w:keepLines/>
      <w:spacing w:lineRule="auto" w:line="240"/>
      <w:ind w:hanging="0"/>
      <w:jc w:val="start"/>
      <w:outlineLvl w:val="0"/>
    </w:pPr>
    <w:rPr>
      <w:rFonts w:ascii="Play" w:hAnsi="Play" w:eastAsia="Play" w:cs="Play"/>
      <w:b/>
      <w:color w:val="003594"/>
      <w:sz w:val="44"/>
      <w:szCs w:val="44"/>
    </w:rPr>
  </w:style>
  <w:style w:type="paragraph" w:styleId="Heading2">
    <w:name w:val="heading 2"/>
    <w:basedOn w:val="Normal"/>
    <w:next w:val="Normal"/>
    <w:qFormat/>
    <w:pPr>
      <w:keepNext w:val="true"/>
      <w:keepLines/>
      <w:spacing w:lineRule="auto" w:line="240" w:before="480" w:after="120"/>
      <w:ind w:hanging="284" w:start="284"/>
      <w:jc w:val="start"/>
      <w:outlineLvl w:val="1"/>
    </w:pPr>
    <w:rPr>
      <w:b/>
      <w:color w:val="003594"/>
      <w:sz w:val="36"/>
      <w:szCs w:val="36"/>
    </w:rPr>
  </w:style>
  <w:style w:type="paragraph" w:styleId="Heading3">
    <w:name w:val="heading 3"/>
    <w:basedOn w:val="Normal"/>
    <w:next w:val="Normal"/>
    <w:qFormat/>
    <w:pPr>
      <w:keepNext w:val="true"/>
      <w:keepLines/>
      <w:spacing w:lineRule="auto" w:line="240" w:before="360" w:after="120"/>
      <w:ind w:hanging="284" w:start="284"/>
      <w:jc w:val="start"/>
      <w:outlineLvl w:val="2"/>
    </w:pPr>
    <w:rPr>
      <w:b/>
      <w:color w:val="000000"/>
      <w:sz w:val="28"/>
      <w:szCs w:val="28"/>
    </w:rPr>
  </w:style>
  <w:style w:type="paragraph" w:styleId="Heading4">
    <w:name w:val="heading 4"/>
    <w:basedOn w:val="Normal"/>
    <w:next w:val="Normal"/>
    <w:qFormat/>
    <w:pPr>
      <w:outlineLvl w:val="3"/>
    </w:pPr>
    <w:rPr>
      <w:b/>
      <w:color w:val="000000"/>
    </w:rPr>
  </w:style>
  <w:style w:type="paragraph" w:styleId="Heading5">
    <w:name w:val="heading 5"/>
    <w:basedOn w:val="Normal"/>
    <w:next w:val="Normal"/>
    <w:qFormat/>
    <w:pPr>
      <w:outlineLvl w:val="4"/>
    </w:pPr>
    <w:rPr>
      <w:color w:val="000000"/>
      <w:sz w:val="16"/>
      <w:szCs w:val="16"/>
    </w:rPr>
  </w:style>
  <w:style w:type="paragraph" w:styleId="Heading6">
    <w:name w:val="heading 6"/>
    <w:basedOn w:val="Normal"/>
    <w:next w:val="Normal"/>
    <w:qFormat/>
    <w:pPr>
      <w:outlineLvl w:val="5"/>
    </w:pPr>
    <w:rPr>
      <w:color w:val="FF5B4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ea5aae"/>
    <w:rPr/>
  </w:style>
  <w:style w:type="character" w:styleId="Hyperlink">
    <w:name w:val="Hyperlink"/>
    <w:basedOn w:val="DefaultParagraphFont"/>
    <w:uiPriority w:val="99"/>
    <w:unhideWhenUsed/>
    <w:rsid w:val="00bb3828"/>
    <w:rPr>
      <w:color w:themeColor="hyperlink" w:val="0000FF"/>
      <w:u w:val="single"/>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next w:val="Normal"/>
    <w:qFormat/>
    <w:pPr>
      <w:spacing w:lineRule="auto" w:line="240" w:before="0" w:after="0"/>
    </w:pPr>
    <w:rPr>
      <w:rFonts w:ascii="Play" w:hAnsi="Play" w:eastAsia="Play" w:cs="Play"/>
      <w:sz w:val="56"/>
      <w:szCs w:val="56"/>
    </w:rPr>
  </w:style>
  <w:style w:type="paragraph" w:styleId="Subtitle">
    <w:name w:val="Subtitle"/>
    <w:basedOn w:val="Normal"/>
    <w:next w:val="Normal"/>
    <w:qFormat/>
    <w:pPr/>
    <w:rPr>
      <w:color w:val="1466FF"/>
      <w:sz w:val="22"/>
      <w:szCs w:val="22"/>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uiPriority w:val="99"/>
    <w:unhideWhenUsed/>
    <w:rsid w:val="00ea5aae"/>
    <w:pPr>
      <w:tabs>
        <w:tab w:val="clear" w:pos="720"/>
        <w:tab w:val="center" w:pos="4252" w:leader="none"/>
        <w:tab w:val="right" w:pos="8504" w:leader="none"/>
      </w:tabs>
      <w:spacing w:lineRule="auto" w:line="240" w:before="0" w:after="0"/>
    </w:pPr>
    <w:rPr/>
  </w:style>
  <w:style w:type="paragraph" w:styleId="ListParagraph">
    <w:name w:val="List Paragraph"/>
    <w:basedOn w:val="Normal"/>
    <w:uiPriority w:val="34"/>
    <w:qFormat/>
    <w:rsid w:val="00af7085"/>
    <w:pPr>
      <w:spacing w:before="0" w:after="160"/>
      <w:ind w:start="720"/>
      <w:contextualSpacing/>
    </w:pPr>
    <w:rPr/>
  </w:style>
  <w:style w:type="paragraph" w:styleId="Footer">
    <w:name w:val="footer"/>
    <w:basedOn w:val="Cabeceraypie"/>
    <w:pPr/>
    <w:rPr/>
  </w:style>
  <w:style w:type="paragraph" w:styleId="Contenidodelmarco">
    <w:name w:val="Contenido del marco"/>
    <w:basedOn w:val="Normal"/>
    <w:qFormat/>
    <w:pPr/>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TotalTime>
  <Application>LibreOffice/26.2.6.3$Linux_X86_64 LibreOffice_project/620$Build-3</Application>
  <AppVersion>15.0000</AppVersion>
  <Pages>2</Pages>
  <Words>286</Words>
  <Characters>1253</Characters>
  <CharactersWithSpaces>1527</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2026-09-22T21:14:00Z</dcterms:created>
  <dc:creator>PROFESOR_X</dc:creator>
  <dc:description/>
  <dc:language>es-ES</dc:language>
  <cp:lastModifiedBy/>
  <dcterms:modified xsi:type="dcterms:W3CDTF">2026-09-29T20:24:59Z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0x01010096D518877658B042B9DF9F25E6AA8CB3</vt:lpwstr>
  </property>
  <property fmtid="{D5CDD505-2E9C-101B-9397-08002B2CF9AE}" pid="3" name="MediaServiceImageTags">
    <vt:lpwstr>MediaServiceImageTags</vt:lpwstr>
  </property>
  <property fmtid="{D5CDD505-2E9C-101B-9397-08002B2CF9AE}" pid="4" name="_dlc_DocIdItemGuid">
    <vt:lpwstr>b249c95f-e2cf-427d-8a74-c024c30c9866</vt:lpwstr>
  </property>
</Properties>
</file>