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rFonts w:ascii="Open Sans" w:hAnsi="Open Sans"/>
          <w:b/>
          <w:color w:val="0033CC"/>
        </w:rPr>
      </w:pPr>
      <w:r>
        <w:rPr>
          <w:rFonts w:ascii="Open Sans" w:hAnsi="Open Sans"/>
          <w:b/>
          <w:color w:val="0033CC"/>
        </w:rPr>
        <w:t>SUPUESTO PRÁCTICO CON COMPONENTES ELECTRÓNICOS. MEMORIA RAM.</w:t>
      </w:r>
    </w:p>
    <w:p>
      <w:pPr>
        <w:pStyle w:val="Title"/>
        <w:rPr>
          <w:rFonts w:ascii="Arial" w:hAnsi="Arial" w:cs="Arial"/>
          <w:color w:themeColor="text1" w:val="000000"/>
          <w:sz w:val="24"/>
          <w:szCs w:val="24"/>
        </w:rPr>
      </w:pPr>
      <w:r>
        <w:rPr>
          <w:rFonts w:cs="Arial" w:ascii="Arial" w:hAnsi="Arial"/>
          <w:color w:themeColor="text1" w:val="000000"/>
          <w:sz w:val="24"/>
          <w:szCs w:val="24"/>
        </w:rPr>
        <w:t xml:space="preserve">Como técnico recibes el encargo de revivir un pc que te han llegado al taller para darles un 2º uso como servidores de aplicaciones. En ellos vas a montar un Linux Ubuntu MATE gratuito de 64 bits. </w:t>
      </w:r>
    </w:p>
    <w:p>
      <w:pPr>
        <w:pStyle w:val="Title"/>
        <w:rPr>
          <w:rFonts w:ascii="Arial" w:hAnsi="Arial" w:cs="Arial"/>
          <w:color w:themeColor="text1" w:val="000000"/>
          <w:sz w:val="24"/>
          <w:szCs w:val="24"/>
        </w:rPr>
      </w:pPr>
      <w:r>
        <w:rPr>
          <w:rFonts w:cs="Arial" w:ascii="Arial" w:hAnsi="Arial"/>
          <w:color w:themeColor="text1" w:val="000000"/>
          <w:sz w:val="24"/>
          <w:szCs w:val="24"/>
        </w:rPr>
        <w:t>Los procesadores que montan son de cuarta generación así que investigando descubres que la placa base es compatible con memoria RAM DDR3.</w:t>
      </w:r>
    </w:p>
    <w:p>
      <w:pPr>
        <w:pStyle w:val="Title"/>
        <w:rPr>
          <w:rFonts w:ascii="Arial" w:hAnsi="Arial" w:cs="Arial"/>
          <w:color w:themeColor="text1" w:val="000000"/>
          <w:sz w:val="24"/>
          <w:szCs w:val="24"/>
        </w:rPr>
      </w:pPr>
      <w:r>
        <w:rPr>
          <w:rFonts w:cs="Arial" w:ascii="Arial" w:hAnsi="Arial"/>
          <w:color w:themeColor="text1" w:val="000000"/>
          <w:sz w:val="24"/>
          <w:szCs w:val="24"/>
        </w:rPr>
        <w:t>La placa base cuenta con 2 ranuras DIMM donde introducir   2 módulos de hasta 4gb cada uno.</w:t>
      </w:r>
    </w:p>
    <w:p>
      <w:pPr>
        <w:pStyle w:val="Title"/>
        <w:rPr>
          <w:rFonts w:ascii="Arial" w:hAnsi="Arial" w:cs="Arial"/>
          <w:color w:themeColor="text1" w:val="000000"/>
          <w:sz w:val="24"/>
          <w:szCs w:val="24"/>
        </w:rPr>
      </w:pPr>
      <w:r>
        <w:rPr>
          <w:rFonts w:cs="Arial" w:ascii="Arial" w:hAnsi="Arial"/>
          <w:color w:themeColor="text1" w:val="000000"/>
          <w:sz w:val="24"/>
          <w:szCs w:val="24"/>
        </w:rPr>
        <w:t>En aliexpress has conseguido, a buen precio un módulo Kingston de 4gb de memoria DDR3 a 1600 mhz, con un bus de de 64 bits..</w:t>
      </w:r>
    </w:p>
    <w:p>
      <w:pPr>
        <w:pStyle w:val="Normal"/>
        <w:rPr>
          <w:rFonts w:ascii="Arial" w:hAnsi="Arial" w:eastAsia="Open Sans ExtraBold" w:cs="Arial"/>
          <w:color w:themeColor="text1" w:val="000000"/>
          <w:sz w:val="24"/>
          <w:szCs w:val="24"/>
        </w:rPr>
      </w:pPr>
      <w:r>
        <w:rPr>
          <w:rFonts w:eastAsia="Open Sans ExtraBold" w:cs="Arial" w:ascii="Arial" w:hAnsi="Arial"/>
          <w:color w:themeColor="text1" w:val="000000"/>
          <w:sz w:val="24"/>
          <w:szCs w:val="24"/>
        </w:rPr>
        <w:t>Se te pide lo siguiente.</w:t>
      </w:r>
    </w:p>
    <w:p>
      <w:pPr>
        <w:pStyle w:val="Title"/>
        <w:numPr>
          <w:ilvl w:val="0"/>
          <w:numId w:val="1"/>
        </w:numPr>
        <w:rPr>
          <w:rFonts w:ascii="Arial" w:hAnsi="Arial" w:cs="Arial"/>
          <w:b/>
          <w:color w:themeColor="text1" w:val="000000"/>
          <w:sz w:val="24"/>
          <w:szCs w:val="24"/>
        </w:rPr>
      </w:pPr>
      <w:r>
        <w:rPr>
          <w:rFonts w:cs="Arial" w:ascii="Arial" w:hAnsi="Arial"/>
          <w:color w:themeColor="text1" w:val="000000"/>
          <w:sz w:val="24"/>
          <w:szCs w:val="24"/>
        </w:rPr>
        <w:t xml:space="preserve">Cuando hablamos de DDR 3… ¿A que nos referimos? </w:t>
      </w:r>
      <w:r>
        <w:rPr>
          <w:rFonts w:cs="Arial" w:ascii="Arial" w:hAnsi="Arial"/>
          <w:b/>
          <w:color w:themeColor="text1" w:val="000000"/>
          <w:sz w:val="24"/>
          <w:szCs w:val="24"/>
        </w:rPr>
        <w:t>Nos referimos a la tecnología</w:t>
      </w:r>
    </w:p>
    <w:p>
      <w:pPr>
        <w:pStyle w:val="Title"/>
        <w:numPr>
          <w:ilvl w:val="0"/>
          <w:numId w:val="1"/>
        </w:numPr>
        <w:rPr>
          <w:rFonts w:ascii="Arial" w:hAnsi="Arial" w:cs="Arial"/>
          <w:b/>
          <w:color w:themeColor="text1" w:val="000000"/>
          <w:sz w:val="24"/>
          <w:szCs w:val="24"/>
        </w:rPr>
      </w:pPr>
      <w:r>
        <w:rPr>
          <w:rFonts w:cs="Arial" w:ascii="Arial" w:hAnsi="Arial"/>
          <w:color w:themeColor="text1" w:val="000000"/>
          <w:sz w:val="24"/>
          <w:szCs w:val="24"/>
        </w:rPr>
        <w:t xml:space="preserve">Cuando hablamos de 4gb… ¿A que nos referimos?, ¿que implica una mayor o menor capacidad? </w:t>
      </w:r>
      <w:r>
        <w:rPr>
          <w:rFonts w:cs="Arial" w:ascii="Arial" w:hAnsi="Arial"/>
          <w:b/>
          <w:color w:themeColor="text1" w:val="000000"/>
          <w:sz w:val="24"/>
          <w:szCs w:val="24"/>
        </w:rPr>
        <w:t xml:space="preserve">A la capacidad. </w:t>
      </w:r>
      <w:r>
        <w:rPr>
          <w:rFonts w:cs="Arial" w:ascii="Arial" w:hAnsi="Arial"/>
          <w:b/>
          <w:color w:themeColor="text1" w:val="000000"/>
          <w:sz w:val="24"/>
          <w:szCs w:val="24"/>
        </w:rPr>
        <w:t>A</w:t>
      </w:r>
      <w:r>
        <w:rPr>
          <w:rFonts w:cs="Arial" w:ascii="Arial" w:hAnsi="Arial"/>
          <w:b/>
          <w:color w:themeColor="text1" w:val="000000"/>
          <w:sz w:val="24"/>
          <w:szCs w:val="24"/>
        </w:rPr>
        <w:t xml:space="preserve"> </w:t>
      </w:r>
      <w:r>
        <w:rPr>
          <w:rFonts w:cs="Arial" w:ascii="Arial" w:hAnsi="Arial"/>
          <w:b/>
          <w:color w:themeColor="text1" w:val="000000"/>
          <w:sz w:val="24"/>
          <w:szCs w:val="24"/>
        </w:rPr>
        <w:t>m</w:t>
      </w:r>
      <w:r>
        <w:rPr>
          <w:rFonts w:cs="Arial" w:ascii="Arial" w:hAnsi="Arial"/>
          <w:b/>
          <w:color w:themeColor="text1" w:val="000000"/>
          <w:sz w:val="24"/>
          <w:szCs w:val="24"/>
        </w:rPr>
        <w:t xml:space="preserve">ayor RAM, más programas </w:t>
      </w:r>
      <w:r>
        <w:rPr>
          <w:rFonts w:cs="Arial" w:ascii="Arial" w:hAnsi="Arial"/>
          <w:b/>
          <w:color w:themeColor="text1" w:val="000000"/>
          <w:sz w:val="24"/>
          <w:szCs w:val="24"/>
        </w:rPr>
        <w:t>y má</w:t>
      </w:r>
      <w:r>
        <w:rPr>
          <w:rFonts w:cs="Arial" w:ascii="Arial" w:hAnsi="Arial"/>
          <w:b/>
          <w:color w:themeColor="text1" w:val="000000"/>
          <w:sz w:val="24"/>
          <w:szCs w:val="24"/>
        </w:rPr>
        <w:t xml:space="preserve">s </w:t>
      </w:r>
      <w:r>
        <w:rPr>
          <w:rFonts w:cs="Arial" w:ascii="Arial" w:hAnsi="Arial"/>
          <w:b/>
          <w:color w:themeColor="text1" w:val="000000"/>
          <w:sz w:val="24"/>
          <w:szCs w:val="24"/>
        </w:rPr>
        <w:t xml:space="preserve">capacidad de </w:t>
      </w:r>
      <w:r>
        <w:rPr>
          <w:rFonts w:cs="Arial" w:ascii="Arial" w:hAnsi="Arial"/>
          <w:b/>
          <w:color w:themeColor="text1" w:val="000000"/>
          <w:sz w:val="24"/>
          <w:szCs w:val="24"/>
        </w:rPr>
        <w:t>gestión.</w:t>
      </w:r>
    </w:p>
    <w:p>
      <w:pPr>
        <w:pStyle w:val="Normal"/>
        <w:rPr>
          <w:rFonts w:ascii="Arial" w:hAnsi="Arial" w:eastAsia="Open Sans ExtraBold" w:cs="Arial"/>
          <w:color w:themeColor="text1" w:val="000000"/>
          <w:sz w:val="24"/>
          <w:szCs w:val="24"/>
          <w:u w:val="single"/>
        </w:rPr>
      </w:pPr>
      <w:r>
        <w:rPr>
          <w:rFonts w:eastAsia="Open Sans ExtraBold" w:cs="Arial" w:ascii="Arial" w:hAnsi="Arial"/>
          <w:color w:themeColor="text1" w:val="000000"/>
          <w:sz w:val="24"/>
          <w:szCs w:val="24"/>
          <w:u w:val="single"/>
        </w:rPr>
        <w:t>Cuando hablamos de 1600mhz. Hacemos la puntualización, para este caso de que son 1600 mts (millones de transferencias de datos x segundo)</w:t>
      </w:r>
    </w:p>
    <w:p>
      <w:pPr>
        <w:pStyle w:val="Title"/>
        <w:numPr>
          <w:ilvl w:val="0"/>
          <w:numId w:val="1"/>
        </w:numPr>
        <w:rPr>
          <w:rFonts w:ascii="Arial" w:hAnsi="Arial" w:cs="Arial"/>
          <w:color w:val="FF3300"/>
          <w:sz w:val="24"/>
          <w:szCs w:val="24"/>
        </w:rPr>
      </w:pPr>
      <w:r>
        <w:rPr>
          <w:rFonts w:cs="Arial" w:ascii="Arial" w:hAnsi="Arial"/>
          <w:color w:val="FF3300"/>
          <w:sz w:val="24"/>
          <w:szCs w:val="24"/>
        </w:rPr>
        <w:t xml:space="preserve">Dicho esto. Calcula la tasa de </w:t>
      </w:r>
      <w:bookmarkStart w:id="0" w:name="_GoBack"/>
      <w:bookmarkEnd w:id="0"/>
      <w:r>
        <w:rPr>
          <w:rFonts w:cs="Arial" w:ascii="Arial" w:hAnsi="Arial"/>
          <w:color w:val="FF3300"/>
          <w:sz w:val="24"/>
          <w:szCs w:val="24"/>
        </w:rPr>
        <w:t>transferencia teórica de un módulo de memoria DDR- con una tasa de transferencia de 1600 mts y que cuenta con un ancho del bus de 64 bits. Expón el resultado tanto en MB/s como en GB /s</w:t>
      </w:r>
    </w:p>
    <w:p>
      <w:pPr>
        <w:pStyle w:val="Normal"/>
        <w:rPr>
          <w:rFonts w:ascii="Arial" w:hAnsi="Arial" w:cs="Arial"/>
          <w:color w:themeColor="text1" w:val="000000"/>
          <w:sz w:val="24"/>
          <w:szCs w:val="24"/>
        </w:rPr>
      </w:pPr>
      <w:r>
        <w:rPr>
          <w:rFonts w:cs="Arial" w:ascii="Arial" w:hAnsi="Arial"/>
          <w:color w:themeColor="text1" w:val="000000"/>
          <w:sz w:val="24"/>
          <w:szCs w:val="24"/>
        </w:rPr>
      </w:r>
    </w:p>
    <w:p>
      <w:pPr>
        <w:pStyle w:val="NoSpacing"/>
        <w:rPr>
          <w:rFonts w:ascii="Arial" w:hAnsi="Arial" w:cs="Arial"/>
          <w:b/>
          <w:color w:themeColor="text1" w:val="000000"/>
          <w:sz w:val="24"/>
          <w:szCs w:val="24"/>
        </w:rPr>
      </w:pPr>
      <w:r>
        <w:rPr>
          <w:rFonts w:cs="Arial" w:ascii="Arial" w:hAnsi="Arial"/>
          <w:b/>
          <w:color w:themeColor="text1" w:val="000000"/>
          <w:sz w:val="24"/>
          <w:szCs w:val="24"/>
        </w:rPr>
        <w:t>Solución:</w:t>
      </w:r>
    </w:p>
    <w:p>
      <w:pPr>
        <w:pStyle w:val="NoSpacing"/>
        <w:rPr>
          <w:rFonts w:ascii="Arial" w:hAnsi="Arial" w:cs="Arial"/>
          <w:b/>
          <w:color w:themeColor="text1" w:val="000000"/>
          <w:sz w:val="24"/>
          <w:szCs w:val="24"/>
        </w:rPr>
      </w:pPr>
      <w:r>
        <w:rPr>
          <w:rFonts w:cs="Arial" w:ascii="Arial" w:hAnsi="Arial"/>
          <w:b/>
          <w:color w:themeColor="text1" w:val="000000"/>
          <w:sz w:val="24"/>
          <w:szCs w:val="24"/>
        </w:rPr>
        <w:t xml:space="preserve">    </w:t>
      </w:r>
      <w:r>
        <w:rPr>
          <w:rFonts w:cs="Arial" w:ascii="Arial" w:hAnsi="Arial"/>
          <w:b/>
          <w:color w:themeColor="text1" w:val="000000"/>
          <w:sz w:val="24"/>
          <w:szCs w:val="24"/>
        </w:rPr>
        <w:t>Aplicamos la fórmula:</w:t>
      </w:r>
    </w:p>
    <w:p>
      <w:pPr>
        <w:pStyle w:val="NoSpacing"/>
        <w:rPr>
          <w:rFonts w:ascii="Arial" w:hAnsi="Arial" w:cs="Arial"/>
          <w:b/>
          <w:color w:themeColor="text1" w:val="000000"/>
          <w:sz w:val="24"/>
          <w:szCs w:val="24"/>
        </w:rPr>
      </w:pPr>
      <w:r>
        <w:rPr>
          <w:rFonts w:cs="Arial" w:ascii="Arial" w:hAnsi="Arial"/>
          <w:b/>
          <w:color w:themeColor="text1" w:val="000000"/>
          <w:sz w:val="24"/>
          <w:szCs w:val="24"/>
        </w:rPr>
        <w:t>(1600×64)÷8=12800 MB/s</w:t>
      </w:r>
    </w:p>
    <w:p>
      <w:pPr>
        <w:pStyle w:val="NoSpacing"/>
        <w:rPr>
          <w:rFonts w:ascii="Arial" w:hAnsi="Arial" w:cs="Arial"/>
          <w:b/>
          <w:color w:themeColor="text1" w:val="000000"/>
          <w:sz w:val="24"/>
          <w:szCs w:val="24"/>
        </w:rPr>
      </w:pPr>
      <w:r>
        <w:rPr>
          <w:rFonts w:cs="Arial" w:ascii="Arial" w:hAnsi="Arial"/>
          <w:b/>
          <w:color w:themeColor="text1" w:val="000000"/>
          <w:sz w:val="24"/>
          <w:szCs w:val="24"/>
        </w:rPr>
      </w:r>
    </w:p>
    <w:p>
      <w:pPr>
        <w:pStyle w:val="NoSpacing"/>
        <w:rPr>
          <w:rFonts w:ascii="Arial" w:hAnsi="Arial" w:cs="Arial"/>
          <w:color w:themeColor="text1" w:val="000000"/>
          <w:sz w:val="24"/>
          <w:szCs w:val="24"/>
        </w:rPr>
      </w:pPr>
      <w:r>
        <w:rPr>
          <w:rFonts w:cs="Arial" w:ascii="Arial" w:hAnsi="Arial"/>
          <w:color w:themeColor="text1" w:val="000000"/>
          <w:sz w:val="24"/>
          <w:szCs w:val="24"/>
        </w:rPr>
      </w:r>
    </w:p>
    <w:p>
      <w:pPr>
        <w:pStyle w:val="NoSpacing"/>
        <w:rPr>
          <w:rFonts w:ascii="Arial" w:hAnsi="Arial" w:cs="Arial"/>
          <w:color w:themeColor="text1" w:val="000000"/>
          <w:sz w:val="24"/>
          <w:szCs w:val="24"/>
        </w:rPr>
      </w:pPr>
      <w:r>
        <w:rPr>
          <w:rFonts w:cs="Arial" w:ascii="Arial" w:hAnsi="Arial"/>
          <w:color w:themeColor="text1" w:val="000000"/>
          <w:sz w:val="24"/>
          <w:szCs w:val="24"/>
        </w:rPr>
        <w:t>¿Por qué dividimos entre 8? Porque el bus está expresado en bits y queremos obtener el resultado en bytes:</w:t>
      </w:r>
    </w:p>
    <w:p>
      <w:pPr>
        <w:pStyle w:val="NoSpacing"/>
        <w:rPr>
          <w:rFonts w:ascii="Arial" w:hAnsi="Arial" w:cs="Arial"/>
          <w:b/>
          <w:color w:themeColor="text1" w:val="000000"/>
          <w:sz w:val="24"/>
          <w:szCs w:val="24"/>
        </w:rPr>
      </w:pPr>
      <w:r>
        <w:rPr>
          <w:rFonts w:cs="Arial" w:ascii="Arial" w:hAnsi="Arial"/>
          <w:b/>
          <w:color w:themeColor="text1" w:val="000000"/>
          <w:sz w:val="24"/>
          <w:szCs w:val="24"/>
        </w:rPr>
      </w:r>
    </w:p>
    <w:p>
      <w:pPr>
        <w:pStyle w:val="NoSpacing"/>
        <w:rPr>
          <w:rFonts w:ascii="Arial" w:hAnsi="Arial" w:cs="Arial"/>
          <w:b/>
          <w:color w:themeColor="text1" w:val="000000"/>
          <w:sz w:val="24"/>
          <w:szCs w:val="24"/>
        </w:rPr>
      </w:pPr>
      <w:r>
        <w:rPr>
          <w:rFonts w:cs="Arial" w:ascii="Arial" w:hAnsi="Arial"/>
          <w:b/>
          <w:color w:themeColor="text1" w:val="000000"/>
          <w:sz w:val="24"/>
          <w:szCs w:val="24"/>
        </w:rPr>
        <w:t xml:space="preserve">   </w:t>
      </w:r>
    </w:p>
    <w:p>
      <w:pPr>
        <w:pStyle w:val="NoSpacing"/>
        <w:rPr>
          <w:rFonts w:ascii="Arial" w:hAnsi="Arial" w:cs="Arial"/>
          <w:b/>
          <w:color w:themeColor="text1" w:val="000000"/>
          <w:sz w:val="24"/>
          <w:szCs w:val="24"/>
        </w:rPr>
      </w:pPr>
      <w:r>
        <w:rPr>
          <w:rFonts w:cs="Arial" w:ascii="Arial" w:hAnsi="Arial"/>
          <w:b/>
          <w:color w:themeColor="text1" w:val="000000"/>
          <w:sz w:val="24"/>
          <w:szCs w:val="24"/>
        </w:rPr>
      </w:r>
    </w:p>
    <w:p>
      <w:pPr>
        <w:pStyle w:val="NoSpacing"/>
        <w:rPr>
          <w:rFonts w:ascii="Arial" w:hAnsi="Arial" w:cs="Arial"/>
          <w:b/>
          <w:color w:themeColor="text1" w:val="000000"/>
          <w:sz w:val="24"/>
          <w:szCs w:val="24"/>
        </w:rPr>
      </w:pPr>
      <w:r>
        <w:rPr>
          <w:rFonts w:cs="Arial" w:ascii="Arial" w:hAnsi="Arial"/>
          <w:b/>
          <w:color w:themeColor="text1" w:val="000000"/>
          <w:sz w:val="24"/>
          <w:szCs w:val="24"/>
        </w:rPr>
        <w:t xml:space="preserve"> </w:t>
      </w:r>
      <w:r>
        <w:rPr>
          <w:rFonts w:cs="Arial" w:ascii="Arial" w:hAnsi="Arial"/>
          <w:b/>
          <w:color w:themeColor="text1" w:val="000000"/>
          <w:sz w:val="24"/>
          <w:szCs w:val="24"/>
        </w:rPr>
        <w:t>Convertimos a GB/s:</w:t>
      </w:r>
    </w:p>
    <w:p>
      <w:pPr>
        <w:pStyle w:val="NoSpacing"/>
        <w:rPr>
          <w:rFonts w:ascii="Arial" w:hAnsi="Arial" w:cs="Arial"/>
          <w:b/>
          <w:color w:themeColor="text1" w:val="000000"/>
          <w:sz w:val="24"/>
          <w:szCs w:val="24"/>
        </w:rPr>
      </w:pPr>
      <w:r>
        <w:rPr>
          <w:rFonts w:cs="Arial" w:ascii="Arial" w:hAnsi="Arial"/>
          <w:b/>
          <w:color w:themeColor="text1" w:val="000000"/>
          <w:sz w:val="24"/>
          <w:szCs w:val="24"/>
        </w:rPr>
        <w:t>12800÷1024=12,5 GB/s</w:t>
      </w:r>
    </w:p>
    <w:p>
      <w:pPr>
        <w:pStyle w:val="NoSpacing"/>
        <w:rPr>
          <w:rFonts w:ascii="Arial" w:hAnsi="Arial" w:cs="Arial"/>
          <w:b/>
          <w:color w:themeColor="text1" w:val="000000"/>
          <w:sz w:val="24"/>
          <w:szCs w:val="24"/>
        </w:rPr>
      </w:pPr>
      <w:r>
        <w:rPr>
          <w:rFonts w:cs="Arial" w:ascii="Arial" w:hAnsi="Arial"/>
          <w:b/>
          <w:color w:themeColor="text1" w:val="000000"/>
          <w:sz w:val="24"/>
          <w:szCs w:val="24"/>
        </w:rPr>
        <w:t>12800÷1024=12,5 GB/s</w:t>
      </w:r>
    </w:p>
    <w:p>
      <w:pPr>
        <w:pStyle w:val="NoSpacing"/>
        <w:rPr>
          <w:rFonts w:ascii="Arial" w:hAnsi="Arial" w:cs="Arial"/>
          <w:b/>
          <w:color w:themeColor="text1" w:val="000000"/>
          <w:sz w:val="24"/>
          <w:szCs w:val="24"/>
        </w:rPr>
      </w:pPr>
      <w:r>
        <w:rPr>
          <w:rFonts w:cs="Arial" w:ascii="Arial" w:hAnsi="Arial"/>
          <w:b/>
          <w:color w:themeColor="text1" w:val="000000"/>
          <w:sz w:val="24"/>
          <w:szCs w:val="24"/>
        </w:rPr>
      </w:r>
    </w:p>
    <w:p>
      <w:pPr>
        <w:pStyle w:val="NoSpacing"/>
        <w:rPr>
          <w:rFonts w:ascii="Arial" w:hAnsi="Arial" w:cs="Arial"/>
          <w:b/>
          <w:color w:themeColor="text1" w:val="000000"/>
          <w:sz w:val="24"/>
          <w:szCs w:val="24"/>
        </w:rPr>
      </w:pPr>
      <w:r>
        <w:rPr>
          <w:rFonts w:cs="Segoe UI Symbol" w:ascii="Segoe UI Symbol" w:hAnsi="Segoe UI Symbol"/>
          <w:b/>
          <w:color w:themeColor="text1" w:val="000000"/>
          <w:sz w:val="24"/>
          <w:szCs w:val="24"/>
        </w:rPr>
        <w:t>✅</w:t>
      </w:r>
      <w:r>
        <w:rPr>
          <w:rFonts w:cs="Arial" w:ascii="Arial" w:hAnsi="Arial"/>
          <w:b/>
          <w:color w:themeColor="text1" w:val="000000"/>
          <w:sz w:val="24"/>
          <w:szCs w:val="24"/>
        </w:rPr>
        <w:t xml:space="preserve"> </w:t>
      </w:r>
      <w:r>
        <w:rPr>
          <w:rFonts w:cs="Arial" w:ascii="Arial" w:hAnsi="Arial"/>
          <w:b/>
          <w:color w:themeColor="text1" w:val="000000"/>
          <w:sz w:val="24"/>
          <w:szCs w:val="24"/>
        </w:rPr>
        <w:t>Resultado final:</w:t>
      </w:r>
    </w:p>
    <w:p>
      <w:pPr>
        <w:pStyle w:val="NoSpacing"/>
        <w:rPr>
          <w:rFonts w:ascii="Arial" w:hAnsi="Arial" w:cs="Arial"/>
          <w:b/>
          <w:color w:themeColor="text1" w:val="000000"/>
          <w:sz w:val="24"/>
          <w:szCs w:val="24"/>
        </w:rPr>
      </w:pPr>
      <w:r>
        <w:rPr>
          <w:rFonts w:cs="Arial" w:ascii="Arial" w:hAnsi="Arial"/>
          <w:b/>
          <w:color w:themeColor="text1" w:val="000000"/>
          <w:sz w:val="24"/>
          <w:szCs w:val="24"/>
        </w:rPr>
        <w:t>12.800 MB/s = 12,5 GB/s</w:t>
      </w:r>
    </w:p>
    <w:p>
      <w:pPr>
        <w:pStyle w:val="NoSpacing"/>
        <w:rPr>
          <w:rFonts w:ascii="Arial" w:hAnsi="Arial" w:cs="Arial"/>
          <w:b/>
          <w:color w:themeColor="text1" w:val="000000"/>
          <w:sz w:val="24"/>
          <w:szCs w:val="24"/>
        </w:rPr>
      </w:pPr>
      <w:r>
        <w:rPr>
          <w:rFonts w:cs="Arial" w:ascii="Arial" w:hAnsi="Arial"/>
          <w:b/>
          <w:color w:themeColor="text1" w:val="000000"/>
          <w:sz w:val="24"/>
          <w:szCs w:val="24"/>
        </w:rPr>
      </w:r>
    </w:p>
    <w:p>
      <w:pPr>
        <w:pStyle w:val="NoSpacing"/>
        <w:rPr>
          <w:rFonts w:ascii="Arial" w:hAnsi="Arial" w:cs="Arial"/>
          <w:color w:themeColor="text1" w:val="000000"/>
          <w:sz w:val="24"/>
          <w:szCs w:val="24"/>
          <w:u w:val="single"/>
        </w:rPr>
      </w:pPr>
      <w:r>
        <w:rPr>
          <w:rFonts w:cs="Arial" w:ascii="Arial" w:hAnsi="Arial"/>
          <w:color w:themeColor="text1" w:val="000000"/>
          <w:sz w:val="24"/>
          <w:szCs w:val="24"/>
          <w:u w:val="single"/>
        </w:rPr>
        <w:t>La tasa de transferencia indica la cantidad máxima de datos que pueden intercambiar la memoria RAM y el procesador por segundo.</w:t>
      </w:r>
    </w:p>
    <w:p>
      <w:pPr>
        <w:pStyle w:val="NoSpacing"/>
        <w:rPr>
          <w:rFonts w:ascii="Arial" w:hAnsi="Arial" w:cs="Arial"/>
          <w:color w:themeColor="text1" w:val="000000"/>
          <w:sz w:val="24"/>
          <w:szCs w:val="24"/>
        </w:rPr>
      </w:pPr>
      <w:r>
        <w:rPr>
          <w:rFonts w:cs="Arial" w:ascii="Arial" w:hAnsi="Arial"/>
          <w:color w:themeColor="text1" w:val="000000"/>
          <w:sz w:val="24"/>
          <w:szCs w:val="24"/>
        </w:rPr>
      </w:r>
    </w:p>
    <w:p>
      <w:pPr>
        <w:pStyle w:val="NoSpacing"/>
        <w:rPr>
          <w:rFonts w:ascii="Arial" w:hAnsi="Arial" w:cs="Arial"/>
          <w:color w:themeColor="text1" w:val="000000"/>
          <w:sz w:val="24"/>
          <w:szCs w:val="24"/>
        </w:rPr>
      </w:pPr>
      <w:r>
        <w:rPr>
          <w:rFonts w:cs="Arial" w:ascii="Arial" w:hAnsi="Arial"/>
          <w:color w:themeColor="text1" w:val="000000"/>
          <w:sz w:val="24"/>
          <w:szCs w:val="24"/>
        </w:rPr>
        <w:t>Simplificándolo. Los elementos que participan son:</w:t>
      </w:r>
    </w:p>
    <w:p>
      <w:pPr>
        <w:pStyle w:val="NoSpacing"/>
        <w:rPr>
          <w:rFonts w:ascii="Arial" w:hAnsi="Arial" w:cs="Arial"/>
          <w:color w:themeColor="text1" w:val="000000"/>
          <w:sz w:val="24"/>
          <w:szCs w:val="24"/>
        </w:rPr>
      </w:pPr>
      <w:r>
        <w:rPr>
          <w:rFonts w:cs="Arial" w:ascii="Arial" w:hAnsi="Arial"/>
          <w:color w:themeColor="text1" w:val="000000"/>
          <w:sz w:val="24"/>
          <w:szCs w:val="24"/>
        </w:rPr>
        <w:t>Procesador (CPU) ↔ Controlador de memoria ↔ Memoria RAM</w:t>
      </w:r>
    </w:p>
    <w:p>
      <w:pPr>
        <w:pStyle w:val="NoSpacing"/>
        <w:rPr>
          <w:rFonts w:ascii="Arial" w:hAnsi="Arial" w:cs="Arial"/>
          <w:color w:themeColor="text1" w:val="000000"/>
          <w:sz w:val="24"/>
          <w:szCs w:val="24"/>
        </w:rPr>
      </w:pPr>
      <w:r>
        <w:rPr>
          <w:rFonts w:cs="Arial" w:ascii="Arial" w:hAnsi="Arial"/>
          <w:color w:themeColor="text1" w:val="000000"/>
          <w:sz w:val="24"/>
          <w:szCs w:val="24"/>
        </w:rPr>
      </w:r>
    </w:p>
    <w:p>
      <w:pPr>
        <w:pStyle w:val="NoSpacing"/>
        <w:rPr>
          <w:rFonts w:ascii="Arial" w:hAnsi="Arial" w:cs="Arial"/>
          <w:color w:themeColor="text1" w:val="000000"/>
          <w:sz w:val="24"/>
          <w:szCs w:val="24"/>
        </w:rPr>
      </w:pPr>
      <w:r>
        <w:rPr>
          <w:rFonts w:cs="Arial" w:ascii="Arial" w:hAnsi="Arial"/>
          <w:color w:themeColor="text1" w:val="000000"/>
          <w:sz w:val="24"/>
          <w:szCs w:val="24"/>
        </w:rPr>
      </w:r>
    </w:p>
    <w:p>
      <w:pPr>
        <w:pStyle w:val="NoSpacing"/>
        <w:rPr>
          <w:rFonts w:ascii="Arial" w:hAnsi="Arial" w:cs="Arial"/>
          <w:b/>
          <w:color w:themeColor="text1" w:val="000000"/>
          <w:sz w:val="24"/>
          <w:szCs w:val="24"/>
        </w:rPr>
      </w:pPr>
      <w:r>
        <w:rPr>
          <w:rFonts w:cs="Arial" w:ascii="Arial" w:hAnsi="Arial"/>
          <w:b/>
          <w:color w:themeColor="text1" w:val="000000"/>
          <w:sz w:val="24"/>
          <w:szCs w:val="24"/>
        </w:rPr>
      </w:r>
    </w:p>
    <w:p>
      <w:pPr>
        <w:pStyle w:val="NoSpacing"/>
        <w:rPr>
          <w:rFonts w:ascii="Arial" w:hAnsi="Arial" w:cs="Arial"/>
          <w:b/>
          <w:color w:themeColor="text1" w:val="000000"/>
          <w:sz w:val="24"/>
          <w:szCs w:val="24"/>
        </w:rPr>
      </w:pPr>
      <w:r>
        <w:rPr>
          <w:rFonts w:cs="Arial" w:ascii="Arial" w:hAnsi="Arial"/>
          <w:b/>
          <w:color w:themeColor="text1" w:val="000000"/>
          <w:sz w:val="24"/>
          <w:szCs w:val="24"/>
        </w:rPr>
      </w:r>
    </w:p>
    <w:p>
      <w:pPr>
        <w:pStyle w:val="NoSpacing"/>
        <w:rPr>
          <w:rFonts w:ascii="Arial" w:hAnsi="Arial" w:cs="Arial"/>
          <w:b/>
          <w:color w:themeColor="text1" w:val="000000"/>
          <w:sz w:val="24"/>
          <w:szCs w:val="24"/>
        </w:rPr>
      </w:pPr>
      <w:r>
        <w:rPr>
          <w:rFonts w:cs="Arial" w:ascii="Arial" w:hAnsi="Arial"/>
          <w:b/>
          <w:color w:themeColor="text1" w:val="000000"/>
          <w:sz w:val="24"/>
          <w:szCs w:val="24"/>
        </w:rPr>
      </w:r>
    </w:p>
    <w:p>
      <w:pPr>
        <w:pStyle w:val="Normal"/>
        <w:rPr>
          <w:rFonts w:cs="Arial"/>
          <w:color w:themeColor="text1" w:val="000000"/>
        </w:rPr>
      </w:pPr>
      <w:r>
        <w:rPr>
          <w:rFonts w:cs="Arial"/>
          <w:color w:themeColor="text1" w:val="000000"/>
        </w:rPr>
      </w:r>
    </w:p>
    <w:p>
      <w:pPr>
        <w:pStyle w:val="Normal"/>
        <w:rPr>
          <w:rFonts w:cs="Arial"/>
          <w:color w:themeColor="text1" w:val="000000"/>
        </w:rPr>
      </w:pPr>
      <w:r>
        <w:rPr>
          <w:rFonts w:cs="Arial"/>
          <w:color w:themeColor="text1" w:val="000000"/>
        </w:rPr>
      </w:r>
    </w:p>
    <w:p>
      <w:pPr>
        <w:pStyle w:val="Normal"/>
        <w:rPr>
          <w:rFonts w:cs="Arial"/>
          <w:color w:themeColor="text1" w:val="000000"/>
        </w:rPr>
      </w:pPr>
      <w:r>
        <w:rPr>
          <w:rFonts w:cs="Arial"/>
          <w:color w:themeColor="text1" w:val="000000"/>
        </w:rPr>
      </w:r>
    </w:p>
    <w:p>
      <w:pPr>
        <w:pStyle w:val="Normal"/>
        <w:rPr>
          <w:rFonts w:cs="Arial"/>
          <w:color w:themeColor="text1" w:val="000000"/>
        </w:rPr>
      </w:pPr>
      <w:r>
        <w:rPr>
          <w:rFonts w:cs="Arial"/>
          <w:color w:themeColor="text1" w:val="000000"/>
        </w:rPr>
      </w:r>
    </w:p>
    <w:p>
      <w:pPr>
        <w:pStyle w:val="Normal"/>
        <w:rPr>
          <w:rFonts w:cs="Arial"/>
          <w:color w:themeColor="text1" w:val="000000"/>
        </w:rPr>
      </w:pPr>
      <w:r>
        <w:rPr>
          <w:rFonts w:cs="Arial"/>
          <w:color w:themeColor="text1" w:val="000000"/>
        </w:rPr>
      </w:r>
    </w:p>
    <w:p>
      <w:pPr>
        <w:pStyle w:val="Normal"/>
        <w:rPr>
          <w:rFonts w:cs="Arial"/>
          <w:color w:themeColor="text1" w:val="000000"/>
        </w:rPr>
      </w:pPr>
      <w:r>
        <w:rPr>
          <w:rFonts w:cs="Arial"/>
          <w:color w:themeColor="text1" w:val="000000"/>
        </w:rPr>
      </w:r>
    </w:p>
    <w:p>
      <w:pPr>
        <w:pStyle w:val="Title"/>
        <w:rPr>
          <w:rFonts w:ascii="Open Sans" w:hAnsi="Open Sans"/>
          <w:color w:themeColor="text1" w:val="000000"/>
        </w:rPr>
      </w:pPr>
      <w:r>
        <w:rPr>
          <w:rFonts w:ascii="Open Sans" w:hAnsi="Open Sans"/>
          <w:color w:themeColor="text1" w:val="000000"/>
        </w:rPr>
      </w:r>
    </w:p>
    <w:p>
      <w:pPr>
        <w:pStyle w:val="Title"/>
        <w:spacing w:before="0" w:after="60"/>
        <w:rPr>
          <w:rFonts w:ascii="Open Sans" w:hAnsi="Open Sans"/>
        </w:rPr>
      </w:pPr>
      <w:r>
        <w:rPr>
          <w:rFonts w:ascii="Open Sans" w:hAnsi="Open Sans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705" w:top="1839" w:footer="720" w:bottom="1578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Open Sans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DejaVu Sans">
    <w:charset w:val="01" w:characterSet="utf-8"/>
    <w:family w:val="swiss"/>
    <w:pitch w:val="variable"/>
  </w:font>
  <w:font w:name="Open Sans ExtraBold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Segoe UI Symbol">
    <w:charset w:val="01" w:characterSet="utf-8"/>
    <w:family w:val="swiss"/>
    <w:pitch w:val="variable"/>
  </w:font>
  <w:font w:name="Open Sans SemiBold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shd w:val="clear" w:color="auto" w:fill="FFFFFF"/>
      <w:bidi w:val="0"/>
      <w:spacing w:lineRule="auto" w:line="360" w:before="0" w:after="220"/>
      <w:ind w:firstLine="566"/>
      <w:jc w:val="both"/>
      <w:rPr/>
    </w:pPr>
    <w:r>
      <w:rPr/>
      <w:drawing>
        <wp:anchor distT="0" distB="0" distL="0" distR="0" simplePos="0" relativeHeight="7" behindDoc="1" locked="0" layoutInCell="0" allowOverlap="1">
          <wp:simplePos x="0" y="0"/>
          <wp:positionH relativeFrom="column">
            <wp:posOffset>1695450</wp:posOffset>
          </wp:positionH>
          <wp:positionV relativeFrom="paragraph">
            <wp:posOffset>47625</wp:posOffset>
          </wp:positionV>
          <wp:extent cx="2228850" cy="466725"/>
          <wp:effectExtent l="0" t="0" r="0" b="0"/>
          <wp:wrapSquare wrapText="bothSides"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158" r="0" b="158"/>
                  <a:stretch>
                    <a:fillRect/>
                  </a:stretch>
                </pic:blipFill>
                <pic:spPr bwMode="auto">
                  <a:xfrm>
                    <a:off x="0" y="0"/>
                    <a:ext cx="2228850" cy="4667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shd w:val="clear" w:color="auto" w:fill="FFFFFF"/>
      <w:bidi w:val="0"/>
      <w:spacing w:lineRule="auto" w:line="360" w:before="0" w:after="220"/>
      <w:ind w:firstLine="566"/>
      <w:jc w:val="both"/>
      <w:rPr/>
    </w:pPr>
    <w:r>
      <w:rPr/>
      <w:drawing>
        <wp:anchor distT="0" distB="0" distL="0" distR="0" simplePos="0" relativeHeight="7" behindDoc="1" locked="0" layoutInCell="0" allowOverlap="1">
          <wp:simplePos x="0" y="0"/>
          <wp:positionH relativeFrom="column">
            <wp:posOffset>1695450</wp:posOffset>
          </wp:positionH>
          <wp:positionV relativeFrom="paragraph">
            <wp:posOffset>47625</wp:posOffset>
          </wp:positionV>
          <wp:extent cx="2228850" cy="466725"/>
          <wp:effectExtent l="0" t="0" r="0" b="0"/>
          <wp:wrapSquare wrapText="bothSides"/>
          <wp:docPr id="4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158" r="0" b="158"/>
                  <a:stretch>
                    <a:fillRect/>
                  </a:stretch>
                </pic:blipFill>
                <pic:spPr bwMode="auto">
                  <a:xfrm>
                    <a:off x="0" y="0"/>
                    <a:ext cx="2228850" cy="4667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ind w:hanging="0"/>
      <w:rPr>
        <w:color w:val="002C4E"/>
        <w:sz w:val="16"/>
        <w:szCs w:val="16"/>
      </w:rPr>
    </w:pPr>
    <w:r>
      <w:rPr>
        <w:color w:val="002C4E"/>
        <w:sz w:val="16"/>
        <w:szCs w:val="16"/>
      </w:rPr>
    </w:r>
  </w:p>
  <w:tbl>
    <w:tblPr>
      <w:tblStyle w:val="a0"/>
      <w:tblW w:w="8385" w:type="dxa"/>
      <w:jc w:val="start"/>
      <w:tblInd w:w="648" w:type="dxa"/>
      <w:tblLayout w:type="fixed"/>
      <w:tblCellMar>
        <w:top w:w="0" w:type="dxa"/>
        <w:start w:w="0" w:type="dxa"/>
        <w:bottom w:w="0" w:type="dxa"/>
        <w:end w:w="0" w:type="dxa"/>
      </w:tblCellMar>
      <w:tblLook w:noHBand="1" w:noVBand="1" w:firstColumn="0" w:lastRow="0" w:lastColumn="0" w:firstRow="0" w:val="0600"/>
    </w:tblPr>
    <w:tblGrid>
      <w:gridCol w:w="7465"/>
      <w:gridCol w:w="920"/>
    </w:tblGrid>
    <w:tr>
      <w:trPr>
        <w:trHeight w:val="375" w:hRule="atLeast"/>
      </w:trPr>
      <w:tc>
        <w:tcPr>
          <w:tcW w:w="7465" w:type="dxa"/>
          <w:tcBorders>
            <w:end w:val="single" w:sz="4" w:space="0" w:color="FFFFFF"/>
          </w:tcBorders>
          <w:shd w:color="auto" w:fill="auto" w:val="clear"/>
          <w:vAlign w:val="bottom"/>
        </w:tcPr>
        <w:p>
          <w:pPr>
            <w:pStyle w:val="Normal"/>
            <w:spacing w:lineRule="auto" w:line="240" w:before="0" w:after="40"/>
            <w:ind w:hanging="0" w:start="59"/>
            <w:jc w:val="start"/>
            <w:rPr>
              <w:b/>
              <w:color w:val="002C4E"/>
              <w:sz w:val="16"/>
              <w:szCs w:val="16"/>
            </w:rPr>
          </w:pPr>
          <w:r>
            <w:rPr/>
            <w:drawing>
              <wp:inline distT="0" distB="0" distL="0" distR="0">
                <wp:extent cx="517525" cy="42799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7525" cy="42799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20" w:type="dxa"/>
          <w:tcBorders>
            <w:start w:val="single" w:sz="4" w:space="0" w:color="FFFFFF"/>
          </w:tcBorders>
          <w:shd w:color="auto" w:fill="auto" w:val="clear"/>
          <w:vAlign w:val="bottom"/>
        </w:tcPr>
        <w:p>
          <w:pPr>
            <w:pStyle w:val="Normal"/>
            <w:spacing w:lineRule="auto" w:line="240" w:before="0" w:after="40"/>
            <w:ind w:hanging="0"/>
            <w:jc w:val="end"/>
            <w:rPr>
              <w:color w:val="002C4E"/>
              <w:sz w:val="20"/>
              <w:szCs w:val="20"/>
            </w:rPr>
          </w:pPr>
          <w:r>
            <w:rPr>
              <w:rFonts w:eastAsia="Open Sans SemiBold" w:cs="Open Sans SemiBold" w:ascii="Open Sans SemiBold" w:hAnsi="Open Sans SemiBold"/>
              <w:color w:val="002C4E"/>
              <w:sz w:val="20"/>
              <w:szCs w:val="20"/>
            </w:rPr>
            <w:fldChar w:fldCharType="begin"/>
          </w:r>
          <w:r>
            <w:rPr>
              <w:rFonts w:eastAsia="Open Sans SemiBold" w:cs="Open Sans SemiBold" w:ascii="Open Sans SemiBold" w:hAnsi="Open Sans SemiBold"/>
              <w:color w:val="002C4E"/>
              <w:sz w:val="20"/>
              <w:szCs w:val="20"/>
            </w:rPr>
            <w:instrText xml:space="preserve"> PAGE </w:instrText>
          </w:r>
          <w:r>
            <w:rPr>
              <w:rFonts w:eastAsia="Open Sans SemiBold" w:cs="Open Sans SemiBold" w:ascii="Open Sans SemiBold" w:hAnsi="Open Sans SemiBold"/>
              <w:color w:val="002C4E"/>
              <w:sz w:val="20"/>
              <w:szCs w:val="20"/>
            </w:rPr>
            <w:fldChar w:fldCharType="separate"/>
          </w:r>
          <w:r>
            <w:rPr>
              <w:rFonts w:eastAsia="Open Sans SemiBold" w:cs="Open Sans SemiBold" w:ascii="Open Sans SemiBold" w:hAnsi="Open Sans SemiBold"/>
              <w:color w:val="002C4E"/>
              <w:sz w:val="20"/>
              <w:szCs w:val="20"/>
            </w:rPr>
            <w:t>3</w:t>
          </w:r>
          <w:r>
            <w:rPr>
              <w:rFonts w:eastAsia="Open Sans SemiBold" w:cs="Open Sans SemiBold" w:ascii="Open Sans SemiBold" w:hAnsi="Open Sans SemiBold"/>
              <w:color w:val="002C4E"/>
              <w:sz w:val="20"/>
              <w:szCs w:val="20"/>
            </w:rPr>
            <w:fldChar w:fldCharType="end"/>
          </w:r>
        </w:p>
      </w:tc>
    </w:tr>
    <w:tr>
      <w:trPr>
        <w:trHeight w:val="375" w:hRule="atLeast"/>
      </w:trPr>
      <w:tc>
        <w:tcPr>
          <w:tcW w:w="7465" w:type="dxa"/>
          <w:tcBorders>
            <w:bottom w:val="single" w:sz="4" w:space="0" w:color="002C4E"/>
            <w:end w:val="single" w:sz="4" w:space="0" w:color="FFFFFF"/>
          </w:tcBorders>
          <w:shd w:color="auto" w:fill="auto" w:val="clear"/>
          <w:vAlign w:val="bottom"/>
        </w:tcPr>
        <w:p>
          <w:pPr>
            <w:pStyle w:val="Normal"/>
            <w:spacing w:lineRule="auto" w:line="240" w:before="0" w:after="40"/>
            <w:ind w:hanging="0" w:start="59"/>
            <w:jc w:val="start"/>
            <w:rPr>
              <w:lang w:val="es-ES"/>
            </w:rPr>
          </w:pPr>
          <w:r>
            <w:rPr>
              <w:lang w:val="es-ES"/>
            </w:rPr>
          </w:r>
        </w:p>
      </w:tc>
      <w:tc>
        <w:tcPr>
          <w:tcW w:w="920" w:type="dxa"/>
          <w:tcBorders>
            <w:start w:val="single" w:sz="4" w:space="0" w:color="FFFFFF"/>
            <w:bottom w:val="single" w:sz="4" w:space="0" w:color="002C4E"/>
          </w:tcBorders>
          <w:shd w:color="auto" w:fill="auto" w:val="clear"/>
          <w:vAlign w:val="bottom"/>
        </w:tcPr>
        <w:p>
          <w:pPr>
            <w:pStyle w:val="Normal"/>
            <w:spacing w:lineRule="auto" w:line="240" w:before="0" w:after="40"/>
            <w:ind w:hanging="0"/>
            <w:jc w:val="end"/>
            <w:rPr>
              <w:rFonts w:ascii="Open Sans SemiBold" w:hAnsi="Open Sans SemiBold" w:eastAsia="Open Sans SemiBold" w:cs="Open Sans SemiBold"/>
              <w:color w:val="002C4E"/>
              <w:sz w:val="20"/>
              <w:szCs w:val="20"/>
            </w:rPr>
          </w:pPr>
          <w:r>
            <w:rPr>
              <w:rFonts w:eastAsia="Open Sans SemiBold" w:cs="Open Sans SemiBold" w:ascii="Open Sans SemiBold" w:hAnsi="Open Sans SemiBold"/>
              <w:color w:val="002C4E"/>
              <w:sz w:val="20"/>
              <w:szCs w:val="20"/>
            </w:rPr>
          </w:r>
        </w:p>
      </w:tc>
    </w:tr>
  </w:tbl>
  <w:p>
    <w:pPr>
      <w:pStyle w:val="Normal"/>
      <w:spacing w:lineRule="auto" w:line="240" w:before="0" w:after="0"/>
      <w:ind w:hanging="0"/>
      <w:rPr>
        <w:rFonts w:ascii="Open Sans SemiBold" w:hAnsi="Open Sans SemiBold" w:eastAsia="Open Sans SemiBold" w:cs="Open Sans SemiBold"/>
        <w:color w:val="002C4E"/>
        <w:sz w:val="16"/>
        <w:szCs w:val="16"/>
      </w:rPr>
    </w:pPr>
    <w:r>
      <w:rPr>
        <w:rFonts w:eastAsia="Open Sans SemiBold" w:cs="Open Sans SemiBold" w:ascii="Open Sans SemiBold" w:hAnsi="Open Sans SemiBold"/>
        <w:color w:val="002C4E"/>
        <w:sz w:val="16"/>
        <w:szCs w:val="16"/>
      </w:rPr>
      <w:tab/>
      <w:tab/>
      <w:tab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ind w:hanging="0"/>
      <w:rPr>
        <w:color w:val="002C4E"/>
        <w:sz w:val="16"/>
        <w:szCs w:val="16"/>
      </w:rPr>
    </w:pPr>
    <w:r>
      <w:rPr>
        <w:color w:val="002C4E"/>
        <w:sz w:val="16"/>
        <w:szCs w:val="16"/>
      </w:rPr>
    </w:r>
  </w:p>
  <w:tbl>
    <w:tblPr>
      <w:tblStyle w:val="a0"/>
      <w:tblW w:w="8385" w:type="dxa"/>
      <w:jc w:val="start"/>
      <w:tblInd w:w="648" w:type="dxa"/>
      <w:tblLayout w:type="fixed"/>
      <w:tblCellMar>
        <w:top w:w="0" w:type="dxa"/>
        <w:start w:w="0" w:type="dxa"/>
        <w:bottom w:w="0" w:type="dxa"/>
        <w:end w:w="0" w:type="dxa"/>
      </w:tblCellMar>
      <w:tblLook w:noHBand="1" w:noVBand="1" w:firstColumn="0" w:lastRow="0" w:lastColumn="0" w:firstRow="0" w:val="0600"/>
    </w:tblPr>
    <w:tblGrid>
      <w:gridCol w:w="7465"/>
      <w:gridCol w:w="920"/>
    </w:tblGrid>
    <w:tr>
      <w:trPr>
        <w:trHeight w:val="375" w:hRule="atLeast"/>
      </w:trPr>
      <w:tc>
        <w:tcPr>
          <w:tcW w:w="7465" w:type="dxa"/>
          <w:tcBorders>
            <w:end w:val="single" w:sz="4" w:space="0" w:color="FFFFFF"/>
          </w:tcBorders>
          <w:shd w:color="auto" w:fill="auto" w:val="clear"/>
          <w:vAlign w:val="bottom"/>
        </w:tcPr>
        <w:p>
          <w:pPr>
            <w:pStyle w:val="Normal"/>
            <w:spacing w:lineRule="auto" w:line="240" w:before="0" w:after="40"/>
            <w:ind w:hanging="0" w:start="59"/>
            <w:jc w:val="start"/>
            <w:rPr>
              <w:b/>
              <w:color w:val="002C4E"/>
              <w:sz w:val="16"/>
              <w:szCs w:val="16"/>
            </w:rPr>
          </w:pPr>
          <w:r>
            <w:rPr/>
            <w:drawing>
              <wp:inline distT="0" distB="0" distL="0" distR="0">
                <wp:extent cx="517525" cy="427990"/>
                <wp:effectExtent l="0" t="0" r="0" b="0"/>
                <wp:docPr id="2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7525" cy="42799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20" w:type="dxa"/>
          <w:tcBorders>
            <w:start w:val="single" w:sz="4" w:space="0" w:color="FFFFFF"/>
          </w:tcBorders>
          <w:shd w:color="auto" w:fill="auto" w:val="clear"/>
          <w:vAlign w:val="bottom"/>
        </w:tcPr>
        <w:p>
          <w:pPr>
            <w:pStyle w:val="Normal"/>
            <w:spacing w:lineRule="auto" w:line="240" w:before="0" w:after="40"/>
            <w:ind w:hanging="0"/>
            <w:jc w:val="end"/>
            <w:rPr>
              <w:color w:val="002C4E"/>
              <w:sz w:val="20"/>
              <w:szCs w:val="20"/>
            </w:rPr>
          </w:pPr>
          <w:r>
            <w:rPr>
              <w:rFonts w:eastAsia="Open Sans SemiBold" w:cs="Open Sans SemiBold" w:ascii="Open Sans SemiBold" w:hAnsi="Open Sans SemiBold"/>
              <w:color w:val="002C4E"/>
              <w:sz w:val="20"/>
              <w:szCs w:val="20"/>
            </w:rPr>
            <w:fldChar w:fldCharType="begin"/>
          </w:r>
          <w:r>
            <w:rPr>
              <w:rFonts w:eastAsia="Open Sans SemiBold" w:cs="Open Sans SemiBold" w:ascii="Open Sans SemiBold" w:hAnsi="Open Sans SemiBold"/>
              <w:color w:val="002C4E"/>
              <w:sz w:val="20"/>
              <w:szCs w:val="20"/>
            </w:rPr>
            <w:instrText xml:space="preserve"> PAGE </w:instrText>
          </w:r>
          <w:r>
            <w:rPr>
              <w:rFonts w:eastAsia="Open Sans SemiBold" w:cs="Open Sans SemiBold" w:ascii="Open Sans SemiBold" w:hAnsi="Open Sans SemiBold"/>
              <w:color w:val="002C4E"/>
              <w:sz w:val="20"/>
              <w:szCs w:val="20"/>
            </w:rPr>
            <w:fldChar w:fldCharType="separate"/>
          </w:r>
          <w:r>
            <w:rPr>
              <w:rFonts w:eastAsia="Open Sans SemiBold" w:cs="Open Sans SemiBold" w:ascii="Open Sans SemiBold" w:hAnsi="Open Sans SemiBold"/>
              <w:color w:val="002C4E"/>
              <w:sz w:val="20"/>
              <w:szCs w:val="20"/>
            </w:rPr>
            <w:t>3</w:t>
          </w:r>
          <w:r>
            <w:rPr>
              <w:rFonts w:eastAsia="Open Sans SemiBold" w:cs="Open Sans SemiBold" w:ascii="Open Sans SemiBold" w:hAnsi="Open Sans SemiBold"/>
              <w:color w:val="002C4E"/>
              <w:sz w:val="20"/>
              <w:szCs w:val="20"/>
            </w:rPr>
            <w:fldChar w:fldCharType="end"/>
          </w:r>
        </w:p>
      </w:tc>
    </w:tr>
    <w:tr>
      <w:trPr>
        <w:trHeight w:val="375" w:hRule="atLeast"/>
      </w:trPr>
      <w:tc>
        <w:tcPr>
          <w:tcW w:w="7465" w:type="dxa"/>
          <w:tcBorders>
            <w:bottom w:val="single" w:sz="4" w:space="0" w:color="002C4E"/>
            <w:end w:val="single" w:sz="4" w:space="0" w:color="FFFFFF"/>
          </w:tcBorders>
          <w:shd w:color="auto" w:fill="auto" w:val="clear"/>
          <w:vAlign w:val="bottom"/>
        </w:tcPr>
        <w:p>
          <w:pPr>
            <w:pStyle w:val="Normal"/>
            <w:spacing w:lineRule="auto" w:line="240" w:before="0" w:after="40"/>
            <w:ind w:hanging="0" w:start="59"/>
            <w:jc w:val="start"/>
            <w:rPr>
              <w:lang w:val="es-ES"/>
            </w:rPr>
          </w:pPr>
          <w:r>
            <w:rPr>
              <w:lang w:val="es-ES"/>
            </w:rPr>
          </w:r>
        </w:p>
      </w:tc>
      <w:tc>
        <w:tcPr>
          <w:tcW w:w="920" w:type="dxa"/>
          <w:tcBorders>
            <w:start w:val="single" w:sz="4" w:space="0" w:color="FFFFFF"/>
            <w:bottom w:val="single" w:sz="4" w:space="0" w:color="002C4E"/>
          </w:tcBorders>
          <w:shd w:color="auto" w:fill="auto" w:val="clear"/>
          <w:vAlign w:val="bottom"/>
        </w:tcPr>
        <w:p>
          <w:pPr>
            <w:pStyle w:val="Normal"/>
            <w:spacing w:lineRule="auto" w:line="240" w:before="0" w:after="40"/>
            <w:ind w:hanging="0"/>
            <w:jc w:val="end"/>
            <w:rPr>
              <w:rFonts w:ascii="Open Sans SemiBold" w:hAnsi="Open Sans SemiBold" w:eastAsia="Open Sans SemiBold" w:cs="Open Sans SemiBold"/>
              <w:color w:val="002C4E"/>
              <w:sz w:val="20"/>
              <w:szCs w:val="20"/>
            </w:rPr>
          </w:pPr>
          <w:r>
            <w:rPr>
              <w:rFonts w:eastAsia="Open Sans SemiBold" w:cs="Open Sans SemiBold" w:ascii="Open Sans SemiBold" w:hAnsi="Open Sans SemiBold"/>
              <w:color w:val="002C4E"/>
              <w:sz w:val="20"/>
              <w:szCs w:val="20"/>
            </w:rPr>
          </w:r>
        </w:p>
      </w:tc>
    </w:tr>
  </w:tbl>
  <w:p>
    <w:pPr>
      <w:pStyle w:val="Normal"/>
      <w:spacing w:lineRule="auto" w:line="240" w:before="0" w:after="0"/>
      <w:ind w:hanging="0"/>
      <w:rPr>
        <w:rFonts w:ascii="Open Sans SemiBold" w:hAnsi="Open Sans SemiBold" w:eastAsia="Open Sans SemiBold" w:cs="Open Sans SemiBold"/>
        <w:color w:val="002C4E"/>
        <w:sz w:val="16"/>
        <w:szCs w:val="16"/>
      </w:rPr>
    </w:pPr>
    <w:r>
      <w:rPr>
        <w:rFonts w:eastAsia="Open Sans SemiBold" w:cs="Open Sans SemiBold" w:ascii="Open Sans SemiBold" w:hAnsi="Open Sans SemiBold"/>
        <w:color w:val="002C4E"/>
        <w:sz w:val="16"/>
        <w:szCs w:val="16"/>
      </w:rPr>
      <w:tab/>
      <w:tab/>
      <w:tab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Open Sans" w:hAnsi="Open Sans" w:eastAsia="Open Sans" w:cs="Open Sans"/>
        <w:sz w:val="21"/>
        <w:szCs w:val="21"/>
        <w:lang w:val="en-US" w:eastAsia="es-E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hd w:val="clear" w:color="auto" w:fill="FFFFFF"/>
      <w:bidi w:val="0"/>
      <w:spacing w:lineRule="auto" w:line="360" w:before="0" w:after="220"/>
      <w:ind w:firstLine="566"/>
      <w:jc w:val="both"/>
    </w:pPr>
    <w:rPr>
      <w:rFonts w:ascii="Open Sans" w:hAnsi="Open Sans" w:eastAsia="Open Sans" w:cs="Open Sans"/>
      <w:color w:val="auto"/>
      <w:kern w:val="0"/>
      <w:sz w:val="21"/>
      <w:szCs w:val="21"/>
      <w:lang w:val="es-ES_tradnl" w:eastAsia="es-E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lineRule="auto" w:line="276" w:before="400" w:after="500"/>
      <w:ind w:hanging="360" w:start="720"/>
      <w:outlineLvl w:val="0"/>
    </w:pPr>
    <w:rPr>
      <w:b/>
      <w:color w:val="002C4E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keepLines/>
      <w:spacing w:lineRule="auto" w:line="276" w:before="0" w:after="300"/>
      <w:ind w:hanging="431" w:start="3309"/>
      <w:outlineLvl w:val="1"/>
    </w:pPr>
    <w:rPr>
      <w:b/>
      <w:color w:val="002C4E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 w:val="true"/>
      <w:keepLines/>
      <w:spacing w:lineRule="auto" w:line="276" w:before="0" w:after="300"/>
      <w:ind w:hanging="503" w:start="1560"/>
      <w:outlineLvl w:val="2"/>
    </w:pPr>
    <w:rPr>
      <w:b/>
      <w:color w:val="002C4E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 w:val="true"/>
      <w:keepLines/>
      <w:spacing w:lineRule="auto" w:line="276" w:before="0" w:after="300"/>
      <w:ind w:hanging="648" w:start="4245"/>
      <w:outlineLvl w:val="3"/>
    </w:pPr>
    <w:rPr>
      <w:b/>
      <w:color w:val="002C4E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3822e9"/>
    <w:rPr>
      <w:color w:val="0000FF"/>
      <w:u w:val="single"/>
    </w:rPr>
  </w:style>
  <w:style w:type="character" w:styleId="HTMLconformatoprevioCar" w:customStyle="1">
    <w:name w:val="HTML con formato previo Car"/>
    <w:basedOn w:val="DefaultParagraphFont"/>
    <w:link w:val="HTMLPreformatted"/>
    <w:uiPriority w:val="99"/>
    <w:semiHidden/>
    <w:qFormat/>
    <w:rsid w:val="003822e9"/>
    <w:rPr>
      <w:rFonts w:ascii="Courier New" w:hAnsi="Courier New" w:eastAsia="Times New Roman" w:cs="Courier New"/>
      <w:sz w:val="20"/>
      <w:szCs w:val="20"/>
      <w:lang w:val="es-ES"/>
    </w:rPr>
  </w:style>
  <w:style w:type="character" w:styleId="HTMLCode">
    <w:name w:val="HTML Code"/>
    <w:basedOn w:val="DefaultParagraphFont"/>
    <w:uiPriority w:val="99"/>
    <w:semiHidden/>
    <w:unhideWhenUsed/>
    <w:qFormat/>
    <w:rsid w:val="003822e9"/>
    <w:rPr>
      <w:rFonts w:ascii="Courier New" w:hAnsi="Courier New" w:eastAsia="Times New Roman" w:cs="Courier New"/>
      <w:sz w:val="20"/>
      <w:szCs w:val="20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sid w:val="00cc0d43"/>
    <w:rPr>
      <w:color w:val="605E5C"/>
      <w:shd w:fill="E1DFDD" w:val="clear"/>
    </w:rPr>
  </w:style>
  <w:style w:type="character" w:styleId="EncabezadoCar" w:customStyle="1">
    <w:name w:val="Encabezado Car"/>
    <w:basedOn w:val="DefaultParagraphFont"/>
    <w:uiPriority w:val="99"/>
    <w:qFormat/>
    <w:rsid w:val="00a826e2"/>
    <w:rPr>
      <w:shd w:fill="FFFFFF" w:val="clear"/>
      <w:lang w:val="es-ES_tradnl"/>
    </w:rPr>
  </w:style>
  <w:style w:type="character" w:styleId="PiedepginaCar" w:customStyle="1">
    <w:name w:val="Pie de página Car"/>
    <w:basedOn w:val="DefaultParagraphFont"/>
    <w:uiPriority w:val="99"/>
    <w:qFormat/>
    <w:rsid w:val="00a826e2"/>
    <w:rPr>
      <w:shd w:fill="FFFFFF" w:val="clear"/>
      <w:lang w:val="es-ES_tradnl"/>
    </w:rPr>
  </w:style>
  <w:style w:type="character" w:styleId="mopen" w:customStyle="1">
    <w:name w:val="mopen"/>
    <w:basedOn w:val="DefaultParagraphFont"/>
    <w:qFormat/>
    <w:rsid w:val="009466ac"/>
    <w:rPr/>
  </w:style>
  <w:style w:type="character" w:styleId="mord" w:customStyle="1">
    <w:name w:val="mord"/>
    <w:basedOn w:val="DefaultParagraphFont"/>
    <w:qFormat/>
    <w:rsid w:val="009466ac"/>
    <w:rPr/>
  </w:style>
  <w:style w:type="character" w:styleId="mbin" w:customStyle="1">
    <w:name w:val="mbin"/>
    <w:basedOn w:val="DefaultParagraphFont"/>
    <w:qFormat/>
    <w:rsid w:val="009466ac"/>
    <w:rPr/>
  </w:style>
  <w:style w:type="character" w:styleId="mclose" w:customStyle="1">
    <w:name w:val="mclose"/>
    <w:basedOn w:val="DefaultParagraphFont"/>
    <w:qFormat/>
    <w:rsid w:val="009466ac"/>
    <w:rPr/>
  </w:style>
  <w:style w:type="character" w:styleId="mrel" w:customStyle="1">
    <w:name w:val="mrel"/>
    <w:basedOn w:val="DefaultParagraphFont"/>
    <w:qFormat/>
    <w:rsid w:val="009466ac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  <w:ind w:hanging="0"/>
    </w:pPr>
    <w:rPr>
      <w:rFonts w:ascii="Open Sans ExtraBold" w:hAnsi="Open Sans ExtraBold" w:eastAsia="Open Sans ExtraBold" w:cs="Open Sans ExtraBold"/>
      <w:color w:val="002C4E"/>
      <w:sz w:val="44"/>
      <w:szCs w:val="44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HTMLPreformatted">
    <w:name w:val="HTML Preformatted"/>
    <w:basedOn w:val="Normal"/>
    <w:link w:val="HTMLconformatoprevioCar"/>
    <w:uiPriority w:val="99"/>
    <w:semiHidden/>
    <w:unhideWhenUsed/>
    <w:qFormat/>
    <w:rsid w:val="003822e9"/>
    <w:pPr>
      <w:shd w:val="clear" w:color="auto" w:fill="auto"/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  <w:ind w:hanging="0"/>
      <w:jc w:val="start"/>
    </w:pPr>
    <w:rPr>
      <w:rFonts w:ascii="Courier New" w:hAnsi="Courier New" w:eastAsia="Times New Roman" w:cs="Courier New"/>
      <w:sz w:val="20"/>
      <w:szCs w:val="20"/>
      <w:lang w:val="es-ES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a826e2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a826e2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2d0f3b"/>
    <w:pPr>
      <w:spacing w:before="0" w:after="220"/>
      <w:ind w:start="720"/>
      <w:contextualSpacing/>
    </w:pPr>
    <w:rPr/>
  </w:style>
  <w:style w:type="paragraph" w:styleId="NoSpacing">
    <w:name w:val="No Spacing"/>
    <w:uiPriority w:val="1"/>
    <w:qFormat/>
    <w:rsid w:val="009466ac"/>
    <w:pPr>
      <w:widowControl/>
      <w:shd w:val="clear" w:color="auto" w:fill="FFFFFF"/>
      <w:bidi w:val="0"/>
      <w:spacing w:lineRule="auto" w:line="240" w:before="0" w:after="0"/>
      <w:ind w:firstLine="566"/>
      <w:jc w:val="both"/>
    </w:pPr>
    <w:rPr>
      <w:rFonts w:ascii="Open Sans" w:hAnsi="Open Sans" w:eastAsia="Open Sans" w:cs="Open Sans"/>
      <w:color w:val="auto"/>
      <w:kern w:val="0"/>
      <w:sz w:val="21"/>
      <w:szCs w:val="21"/>
      <w:lang w:val="es-ES_tradnl" w:eastAsia="es-ES" w:bidi="ar-SA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LibreOffice/26.2.6.3$Linux_X86_64 LibreOffice_project/620$Build-3</Application>
  <AppVersion>15.0000</AppVersion>
  <Pages>3</Pages>
  <Words>300</Words>
  <Characters>1439</Characters>
  <CharactersWithSpaces>1727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2026-09-22T21:19:00Z</dcterms:created>
  <dc:creator>Jose Javier Bermudez Luque</dc:creator>
  <dc:description/>
  <dc:language>es-ES</dc:language>
  <cp:lastModifiedBy/>
  <dcterms:modified xsi:type="dcterms:W3CDTF">2026-09-29T19:38:18Z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