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80"/>
        <w:pBdr/>
        <w:spacing/>
        <w:ind/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lang w:val="es-CO"/>
        </w:rPr>
        <w:t xml:space="preserve">OLENBEE APP DEPLOYMENT PROCESS</w:t>
      </w:r>
      <w:r>
        <w:rPr>
          <w:rFonts w:ascii="Calibri" w:hAnsi="Calibri" w:eastAsia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Bdr/>
        <w:spacing/>
        <w:ind/>
        <w:jc w:val="both"/>
        <w:rPr>
          <w:rFonts w:ascii="Calibri" w:hAnsi="Calibri" w:cs="Calibri"/>
        </w:rPr>
      </w:pP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  <w:t xml:space="preserve">This document outlines the Olenbee App Deployment Process using GitHub Actions and/or the gcloud CLI. It provides a step-by-step guide for executing deployments through both methods. Please note that the described steps detail how to run GitHub Actions wor</w:t>
      </w:r>
      <w:r>
        <w:rPr>
          <w:rFonts w:ascii="Calibri" w:hAnsi="Calibri" w:eastAsia="Calibri" w:cs="Calibri"/>
        </w:rPr>
        <w:t xml:space="preserve">kflows and use the gcloud CLI effectively to ensure a smooth deployment process.</w:t>
      </w:r>
      <w:r>
        <w:rPr>
          <w:rFonts w:ascii="Calibri" w:hAnsi="Calibri" w:eastAsia="Calibri" w:cs="Calibri"/>
        </w:rPr>
      </w:r>
      <w:r>
        <w:rPr>
          <w:rFonts w:ascii="Calibri" w:hAnsi="Calibri" w:cs="Calibri"/>
        </w:rPr>
      </w:r>
    </w:p>
    <w:p>
      <w:pPr>
        <w:pBdr/>
        <w:spacing/>
        <w:ind/>
        <w:jc w:val="both"/>
        <w:rPr>
          <w:rFonts w:ascii="Calibri" w:hAnsi="Calibri" w:eastAsia="Calibri" w:cs="Calibri"/>
          <w:sz w:val="22"/>
          <w:szCs w:val="22"/>
          <w:highlight w:val="none"/>
          <w:lang w:val="es-CO"/>
        </w:rPr>
      </w:pPr>
      <w:r>
        <w:rPr>
          <w:rFonts w:ascii="Calibri" w:hAnsi="Calibri" w:eastAsia="Calibri" w:cs="Calibri"/>
          <w:sz w:val="22"/>
          <w:szCs w:val="22"/>
          <w:lang w:val="es-CO"/>
        </w:rPr>
        <w:t xml:space="preserve">The following procedure describes the process to deploy an app into Cloud Run GCP Service.</w:t>
      </w:r>
      <w:r>
        <w:rPr>
          <w:rFonts w:ascii="Calibri" w:hAnsi="Calibri" w:eastAsia="Calibri" w:cs="Calibri"/>
          <w:sz w:val="22"/>
          <w:szCs w:val="22"/>
          <w:highlight w:val="none"/>
          <w:lang w:val="es-CO"/>
        </w:rPr>
      </w:r>
      <w:r>
        <w:rPr>
          <w:rFonts w:ascii="Calibri" w:hAnsi="Calibri" w:eastAsia="Calibri" w:cs="Calibri"/>
          <w:sz w:val="22"/>
          <w:szCs w:val="22"/>
          <w:highlight w:val="none"/>
          <w:lang w:val="es-CO"/>
        </w:rPr>
      </w:r>
    </w:p>
    <w:p>
      <w:pPr>
        <w:pStyle w:val="860"/>
        <w:numPr>
          <w:ilvl w:val="0"/>
          <w:numId w:val="3"/>
        </w:numPr>
        <w:pBdr/>
        <w:spacing/>
        <w:ind/>
        <w:jc w:val="both"/>
        <w:rPr>
          <w:rFonts w:ascii="Calibri" w:hAnsi="Calibri" w:cs="Calibri"/>
          <w:highlight w:val="none"/>
        </w:rPr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s-CO"/>
        </w:rPr>
        <w:t xml:space="preserve">From GitHub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s-CO"/>
        </w:rPr>
      </w:r>
      <w:r>
        <w:rPr>
          <w:rFonts w:ascii="Calibri" w:hAnsi="Calibri" w:cs="Calibri"/>
          <w:highlight w:val="none"/>
        </w:rPr>
      </w:r>
    </w:p>
    <w:p>
      <w:pPr>
        <w:pStyle w:val="859"/>
        <w:pBdr/>
        <w:spacing/>
        <w:ind/>
        <w:jc w:val="both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Each project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  <w:t xml:space="preserve">at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 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</w:rPr>
        <w:t xml:space="preserve">olenbee.com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  <w:t xml:space="preserve"> organization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 has a dedicated GitHub Actions pipeline responsible for deploying application images to Google Container Registry (GCR) / Google Artifact Registry (GAR) within GCP.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59"/>
        <w:pBdr/>
        <w:spacing/>
        <w:ind/>
        <w:jc w:val="both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59"/>
        <w:pBdr/>
        <w:spacing/>
        <w:ind/>
        <w:jc w:val="both"/>
        <w:rPr>
          <w:b w:val="0"/>
          <w:bCs w:val="0"/>
          <w:u w:val="single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u w:val="single"/>
        </w:rPr>
        <w:t xml:space="preserve">Branching and Approval Process</w:t>
      </w:r>
      <w:r>
        <w:rPr>
          <w:b w:val="0"/>
          <w:bCs w:val="0"/>
          <w:u w:val="single"/>
        </w:rPr>
      </w:r>
      <w:r>
        <w:rPr>
          <w:b w:val="0"/>
          <w:bCs w:val="0"/>
          <w:u w:val="single"/>
        </w:rPr>
      </w:r>
    </w:p>
    <w:p>
      <w:pPr>
        <w:pStyle w:val="859"/>
        <w:pBdr/>
        <w:spacing/>
        <w:ind/>
        <w:jc w:val="both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Every GitHub repository has two main branches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59"/>
        <w:pBdr/>
        <w:spacing/>
        <w:ind/>
        <w:jc w:val="both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Development → Used for active development and testing.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59"/>
        <w:pBdr/>
        <w:spacing/>
        <w:ind/>
        <w:jc w:val="both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Production → Restricted to ensure stability and controlled releases.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59"/>
        <w:pBdr/>
        <w:spacing/>
        <w:ind/>
        <w:jc w:val="both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59"/>
        <w:pBdr/>
        <w:spacing/>
        <w:ind/>
        <w:jc w:val="both"/>
        <w:rPr>
          <w:b w:val="0"/>
          <w:bCs w:val="0"/>
          <w:u w:val="single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u w:val="single"/>
        </w:rPr>
        <w:t xml:space="preserve">Commit and merge strategy</w:t>
      </w:r>
      <w:r>
        <w:rPr>
          <w:b w:val="0"/>
          <w:bCs w:val="0"/>
          <w:u w:val="single"/>
        </w:rPr>
      </w:r>
      <w:r>
        <w:rPr>
          <w:b w:val="0"/>
          <w:bCs w:val="0"/>
          <w:u w:val="single"/>
        </w:rPr>
      </w:r>
    </w:p>
    <w:p>
      <w:pPr>
        <w:pStyle w:val="859"/>
        <w:pBdr/>
        <w:spacing/>
        <w:ind/>
        <w:jc w:val="both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Merging into Production requires two approver's consent before the deployment workflow can be executed.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59"/>
        <w:pBdr/>
        <w:spacing/>
        <w:ind/>
        <w:jc w:val="both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59"/>
        <w:pBdr/>
        <w:spacing/>
        <w:ind/>
        <w:jc w:val="both"/>
        <w:rPr>
          <w:b w:val="0"/>
          <w:bCs w:val="0"/>
          <w:u w:val="single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u w:val="single"/>
        </w:rPr>
        <w:t xml:space="preserve">Deployment Workflow</w:t>
      </w:r>
      <w:r>
        <w:rPr>
          <w:b w:val="0"/>
          <w:bCs w:val="0"/>
          <w:u w:val="single"/>
        </w:rPr>
      </w:r>
      <w:r>
        <w:rPr>
          <w:b w:val="0"/>
          <w:bCs w:val="0"/>
          <w:u w:val="single"/>
        </w:rPr>
      </w:r>
    </w:p>
    <w:p>
      <w:pPr>
        <w:pStyle w:val="859"/>
        <w:numPr>
          <w:ilvl w:val="0"/>
          <w:numId w:val="13"/>
        </w:numPr>
        <w:pBdr/>
        <w:spacing/>
        <w:ind/>
        <w:jc w:val="both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The GitHub Action is triggered after an approved commit is merged into the repository.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59"/>
        <w:numPr>
          <w:ilvl w:val="0"/>
          <w:numId w:val="13"/>
        </w:numPr>
        <w:pBdr/>
        <w:spacing/>
        <w:ind/>
        <w:jc w:val="both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The pipeline builds the application image and pushes it to GCR/GAR.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59"/>
        <w:numPr>
          <w:ilvl w:val="0"/>
          <w:numId w:val="13"/>
        </w:numPr>
        <w:pBdr/>
        <w:spacing/>
        <w:ind/>
        <w:jc w:val="both"/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The deployment process is automated and follows a secure authentication mechanism by using "GCP Workload Identity Federation"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 to securely connect GitHub Actions to GCP without requiring service account keys.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</w:p>
    <w:p>
      <w:pPr>
        <w:pStyle w:val="859"/>
        <w:pBdr/>
        <w:spacing/>
        <w:ind/>
        <w:jc w:val="both"/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</w:p>
    <w:p>
      <w:pPr>
        <w:pStyle w:val="859"/>
        <w:pBdr/>
        <w:spacing/>
        <w:ind/>
        <w:jc w:val="both"/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The GitHub workflow assumes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  <w:t xml:space="preserve">thag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a GCP service account named 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</w:rPr>
        <w:t xml:space="preserve">olenbee-deployment-pipeline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 which has permissions to push images and deploy applications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  <w:t xml:space="preserve">, has been already created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.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</w:p>
    <w:p>
      <w:pPr>
        <w:pStyle w:val="859"/>
        <w:pBdr/>
        <w:spacing/>
        <w:ind/>
        <w:jc w:val="both"/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</w:p>
    <w:p>
      <w:pPr>
        <w:pStyle w:val="859"/>
        <w:pBdr/>
        <w:spacing/>
        <w:ind/>
        <w:jc w:val="both"/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This setup enhances security by eliminating the need for static credentials while ensuring granular access control.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</w:p>
    <w:p>
      <w:pPr>
        <w:pStyle w:val="859"/>
        <w:pBdr/>
        <w:spacing/>
        <w:ind/>
        <w:jc w:val="both"/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</w:p>
    <w:p>
      <w:pPr>
        <w:pStyle w:val="859"/>
        <w:pBdr/>
        <w:spacing/>
        <w:ind/>
        <w:jc w:val="both"/>
        <w:rPr>
          <w:rFonts w:ascii="Calibri" w:hAnsi="Calibri" w:eastAsia="Calibri" w:cs="Calibri"/>
          <w:sz w:val="22"/>
          <w:szCs w:val="22"/>
          <w:highlight w:val="none"/>
        </w:rPr>
      </w:pPr>
      <w:r>
        <w:rPr>
          <w:rFonts w:ascii="Calibri" w:hAnsi="Calibri" w:eastAsia="Calibri" w:cs="Calibri"/>
          <w:b/>
          <w:bCs/>
          <w:sz w:val="22"/>
          <w:szCs w:val="22"/>
          <w:highlight w:val="yellow"/>
          <w:u w:val="single"/>
          <w:lang w:val="es-CO"/>
        </w:rPr>
        <w:t xml:space="preserve">/¡\</w:t>
      </w:r>
      <w:r>
        <w:rPr>
          <w:rFonts w:ascii="Calibri" w:hAnsi="Calibri" w:eastAsia="Calibri" w:cs="Calibri"/>
          <w:sz w:val="22"/>
          <w:szCs w:val="22"/>
          <w:highlight w:val="none"/>
          <w:u w:val="single"/>
          <w:lang w:val="es-CO"/>
        </w:rPr>
        <w:t xml:space="preserve">Once action workflow starts to run by</w:t>
      </w:r>
      <w:r>
        <w:rPr>
          <w:rFonts w:ascii="Calibri" w:hAnsi="Calibri" w:eastAsia="Calibri" w:cs="Calibri"/>
          <w:sz w:val="22"/>
          <w:szCs w:val="22"/>
          <w:highlight w:val="none"/>
          <w:u w:val="single"/>
          <w:lang w:val="es-CO"/>
        </w:rPr>
        <w:t xml:space="preserve">, please complete the deployment process by following steps described in “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u w:val="single"/>
          <w:lang w:val="es-CO"/>
        </w:rPr>
      </w:r>
      <w:hyperlink w:tooltip="#Final_Steps" w:anchor="Final_Steps" w:history="1">
        <w:r>
          <w:rPr>
            <w:rStyle w:val="838"/>
            <w:rFonts w:ascii="Calibri" w:hAnsi="Calibri" w:eastAsia="Calibri" w:cs="Calibri"/>
            <w:b/>
            <w:bCs/>
            <w:sz w:val="22"/>
            <w:szCs w:val="22"/>
            <w:highlight w:val="none"/>
            <w:u w:val="single"/>
            <w:lang w:val="es-CO"/>
          </w:rPr>
          <w:t xml:space="preserve">Final Steps</w:t>
        </w:r>
      </w:hyperlink>
      <w:r>
        <w:rPr>
          <w:rFonts w:ascii="Calibri" w:hAnsi="Calibri" w:eastAsia="Calibri" w:cs="Calibri"/>
          <w:sz w:val="22"/>
          <w:szCs w:val="22"/>
          <w:highlight w:val="none"/>
          <w:u w:val="single"/>
          <w:lang w:val="es-CO"/>
        </w:rPr>
        <w:t xml:space="preserve">” section </w:t>
      </w:r>
      <w:r>
        <w:rPr>
          <w:rFonts w:ascii="Calibri" w:hAnsi="Calibri" w:eastAsia="Calibri" w:cs="Calibri"/>
          <w:b/>
          <w:bCs/>
          <w:sz w:val="22"/>
          <w:szCs w:val="22"/>
          <w:highlight w:val="yellow"/>
          <w:u w:val="single"/>
          <w:lang w:val="es-CO"/>
        </w:rPr>
        <w:t xml:space="preserve">/!\</w:t>
      </w:r>
      <w:r>
        <w:rPr>
          <w:rFonts w:ascii="Calibri" w:hAnsi="Calibri" w:eastAsia="Calibri" w:cs="Calibri"/>
          <w:sz w:val="22"/>
          <w:szCs w:val="22"/>
          <w:highlight w:val="none"/>
          <w:u w:val="single"/>
          <w:lang w:val="es-CO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</w:p>
    <w:p>
      <w:pPr>
        <w:pStyle w:val="859"/>
        <w:pBdr/>
        <w:spacing/>
        <w:ind/>
        <w:jc w:val="both"/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</w:p>
    <w:p>
      <w:pPr>
        <w:pStyle w:val="859"/>
        <w:pBdr/>
        <w:spacing/>
        <w:ind/>
        <w:jc w:val="both"/>
        <w:rPr>
          <w:rFonts w:ascii="Calibri" w:hAnsi="Calibri" w:eastAsia="Calibri" w:cs="Calibri"/>
          <w:b/>
          <w:bCs/>
          <w:sz w:val="22"/>
          <w:szCs w:val="22"/>
          <w:highlight w:val="none"/>
          <w:lang w:val="es-CO"/>
        </w:rPr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s-CO"/>
        </w:rPr>
        <w:t xml:space="preserve">2.</w:t>
      </w:r>
      <w:r>
        <w:rPr>
          <w:rFonts w:ascii="Calibri" w:hAnsi="Calibri" w:eastAsia="Calibri" w:cs="Calibri"/>
          <w:sz w:val="22"/>
          <w:szCs w:val="22"/>
          <w:highlight w:val="none"/>
          <w:lang w:val="es-CO"/>
        </w:rPr>
        <w:t xml:space="preserve">   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s-CO"/>
        </w:rPr>
        <w:t xml:space="preserve">From GCP (Gcloud CLI console)</w:t>
      </w:r>
      <w:r>
        <w:rPr>
          <w:rFonts w:ascii="Calibri" w:hAnsi="Calibri" w:eastAsia="Calibri" w:cs="Calibri"/>
          <w:sz w:val="22"/>
          <w:szCs w:val="22"/>
          <w:highlight w:val="none"/>
          <w:lang w:val="es-CO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s-CO"/>
        </w:rPr>
      </w:r>
    </w:p>
    <w:p>
      <w:pPr>
        <w:pStyle w:val="859"/>
        <w:pBdr/>
        <w:spacing/>
        <w:ind/>
        <w:jc w:val="both"/>
        <w:rPr>
          <w:rFonts w:ascii="Calibri" w:hAnsi="Calibri" w:cs="Calibri"/>
          <w:sz w:val="22"/>
          <w:szCs w:val="22"/>
          <w:highlight w:val="none"/>
        </w:rPr>
      </w:pPr>
      <w:r>
        <w:rPr>
          <w:rFonts w:ascii="Calibri" w:hAnsi="Calibri" w:eastAsia="Calibri" w:cs="Calibri"/>
          <w:sz w:val="22"/>
          <w:szCs w:val="22"/>
        </w:rPr>
        <w:t xml:space="preserve">The following instructions provide a comprehensive guide to deploying application images and Cloud Run instances on Google Cloud Platform (GCP) using the GCLOUD CLI from a local computer.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  <w:highlight w:val="none"/>
        </w:rPr>
      </w:r>
    </w:p>
    <w:p>
      <w:pPr>
        <w:pStyle w:val="859"/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859"/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It outlines the prerequisites, necessary configurations, and step-by-step procedures to ensure a successful deployment.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859"/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859"/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859"/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859"/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859"/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859"/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859"/>
        <w:pBdr/>
        <w:spacing/>
        <w:ind/>
        <w:jc w:val="both"/>
        <w:rPr>
          <w:rFonts w:ascii="Calibri" w:hAnsi="Calibri" w:cs="Calibri"/>
          <w:sz w:val="22"/>
          <w:szCs w:val="22"/>
          <w:highlight w:val="none"/>
          <w:u w:val="single"/>
        </w:rPr>
      </w:pPr>
      <w:r>
        <w:rPr>
          <w:rFonts w:ascii="Calibri" w:hAnsi="Calibri" w:eastAsia="Calibri" w:cs="Calibri"/>
          <w:sz w:val="22"/>
          <w:szCs w:val="22"/>
          <w:u w:val="single"/>
        </w:rPr>
        <w:t xml:space="preserve">Th</w:t>
      </w:r>
      <w:r>
        <w:rPr>
          <w:rFonts w:ascii="Calibri" w:hAnsi="Calibri" w:eastAsia="Calibri" w:cs="Calibri"/>
          <w:sz w:val="22"/>
          <w:szCs w:val="22"/>
          <w:u w:val="single"/>
          <w:lang w:val="es-CO"/>
        </w:rPr>
        <w:t xml:space="preserve">i</w:t>
      </w:r>
      <w:r>
        <w:rPr>
          <w:rFonts w:ascii="Calibri" w:hAnsi="Calibri" w:eastAsia="Calibri" w:cs="Calibri"/>
          <w:sz w:val="22"/>
          <w:szCs w:val="22"/>
          <w:u w:val="single"/>
        </w:rPr>
        <w:t xml:space="preserve">s section covers:</w:t>
      </w:r>
      <w:r>
        <w:rPr>
          <w:rFonts w:ascii="Calibri" w:hAnsi="Calibri" w:eastAsia="Calibri" w:cs="Calibri"/>
          <w:sz w:val="22"/>
          <w:szCs w:val="22"/>
          <w:u w:val="single"/>
        </w:rPr>
      </w:r>
      <w:r>
        <w:rPr>
          <w:rFonts w:ascii="Calibri" w:hAnsi="Calibri" w:cs="Calibri"/>
          <w:sz w:val="22"/>
          <w:szCs w:val="22"/>
          <w:highlight w:val="none"/>
          <w:u w:val="single"/>
        </w:rPr>
      </w:r>
    </w:p>
    <w:p>
      <w:pPr>
        <w:pStyle w:val="859"/>
        <w:pBdr/>
        <w:spacing/>
        <w:ind/>
        <w:jc w:val="both"/>
        <w:rPr>
          <w:rFonts w:ascii="Calibri" w:hAnsi="Calibri" w:cs="Calibri"/>
          <w:sz w:val="22"/>
          <w:szCs w:val="22"/>
          <w:u w:val="single"/>
        </w:rPr>
      </w:pPr>
      <w:r>
        <w:rPr>
          <w:rFonts w:ascii="Calibri" w:hAnsi="Calibri" w:eastAsia="Calibri" w:cs="Calibri"/>
          <w:sz w:val="22"/>
          <w:szCs w:val="22"/>
          <w:highlight w:val="none"/>
          <w:u w:val="single"/>
        </w:rPr>
      </w:r>
      <w:r>
        <w:rPr>
          <w:rFonts w:ascii="Calibri" w:hAnsi="Calibri" w:eastAsia="Calibri" w:cs="Calibri"/>
          <w:sz w:val="22"/>
          <w:szCs w:val="22"/>
          <w:highlight w:val="none"/>
          <w:u w:val="single"/>
        </w:rPr>
      </w:r>
      <w:r>
        <w:rPr>
          <w:rFonts w:ascii="Calibri" w:hAnsi="Calibri" w:cs="Calibri"/>
          <w:sz w:val="22"/>
          <w:szCs w:val="22"/>
          <w:u w:val="single"/>
        </w:rPr>
      </w:r>
    </w:p>
    <w:p>
      <w:pPr>
        <w:pStyle w:val="859"/>
        <w:numPr>
          <w:ilvl w:val="0"/>
          <w:numId w:val="8"/>
        </w:numPr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Installing and configuring GCLOUD SDK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859"/>
        <w:numPr>
          <w:ilvl w:val="0"/>
          <w:numId w:val="8"/>
        </w:numPr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Building and pushing Docker images to Google Artifact Registry (GAR)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859"/>
        <w:numPr>
          <w:ilvl w:val="0"/>
          <w:numId w:val="8"/>
        </w:numPr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Deploying applications on Cloud Run with appropriate settings, including service accounts and VPC configurations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859"/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859"/>
        <w:pBdr/>
        <w:spacing/>
        <w:ind/>
        <w:jc w:val="both"/>
        <w:rPr>
          <w:rFonts w:ascii="Calibri" w:hAnsi="Calibri" w:cs="Calibri"/>
          <w:sz w:val="22"/>
          <w:szCs w:val="22"/>
          <w:highlight w:val="none"/>
        </w:rPr>
      </w:pPr>
      <w:r>
        <w:rPr>
          <w:rFonts w:ascii="Calibri" w:hAnsi="Calibri" w:eastAsia="Calibri" w:cs="Calibri"/>
          <w:sz w:val="22"/>
          <w:szCs w:val="22"/>
        </w:rPr>
        <w:t xml:space="preserve">Additionally, specific deployment instructions are provided for multiple applications, ensuring clarity and consistency.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  <w:highlight w:val="none"/>
        </w:rPr>
      </w:r>
    </w:p>
    <w:p>
      <w:pPr>
        <w:pStyle w:val="859"/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859"/>
        <w:pBdr/>
        <w:spacing/>
        <w:ind/>
        <w:jc w:val="both"/>
        <w:rPr>
          <w:rFonts w:ascii="Calibri" w:hAnsi="Calibri" w:cs="Calibri"/>
          <w:b/>
          <w:bCs/>
          <w:sz w:val="22"/>
          <w:szCs w:val="22"/>
          <w:highlight w:val="none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Deploying an app image and Cloud Run instance from GCLOUD CLI (From a local computer to GCP)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  <w:highlight w:val="none"/>
        </w:rPr>
      </w:r>
    </w:p>
    <w:p>
      <w:pPr>
        <w:pStyle w:val="859"/>
        <w:pBdr/>
        <w:spacing/>
        <w:ind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</w:rPr>
      </w:r>
      <w:r>
        <w:rPr>
          <w:rFonts w:ascii="Calibri" w:hAnsi="Calibri" w:cs="Calibri"/>
          <w:b/>
          <w:bCs/>
          <w:sz w:val="22"/>
          <w:szCs w:val="22"/>
        </w:rPr>
      </w:r>
    </w:p>
    <w:p>
      <w:pPr>
        <w:pStyle w:val="859"/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This guide outlines the process for deploying an application image and a Cloud Run instance using the GCLOUD CLI from a local computer to Google Cloud Platform (GCP).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859"/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It covers prerequisites, setup, image building, and deployment procedures.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859"/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859"/>
        <w:pBdr/>
        <w:spacing/>
        <w:ind/>
        <w:jc w:val="both"/>
        <w:rPr>
          <w:rFonts w:ascii="Calibri" w:hAnsi="Calibri" w:cs="Calibri"/>
          <w:sz w:val="22"/>
          <w:szCs w:val="22"/>
          <w:highlight w:val="none"/>
          <w:u w:val="single"/>
        </w:rPr>
      </w:pPr>
      <w:r>
        <w:rPr>
          <w:rFonts w:ascii="Calibri" w:hAnsi="Calibri" w:eastAsia="Calibri" w:cs="Calibri"/>
          <w:sz w:val="22"/>
          <w:szCs w:val="22"/>
          <w:u w:val="single"/>
        </w:rPr>
        <w:t xml:space="preserve">Prereqs:</w:t>
      </w:r>
      <w:r>
        <w:rPr>
          <w:rFonts w:ascii="Calibri" w:hAnsi="Calibri" w:eastAsia="Calibri" w:cs="Calibri"/>
          <w:sz w:val="22"/>
          <w:szCs w:val="22"/>
          <w:u w:val="single"/>
        </w:rPr>
      </w:r>
      <w:r>
        <w:rPr>
          <w:rFonts w:ascii="Calibri" w:hAnsi="Calibri" w:cs="Calibri"/>
          <w:sz w:val="22"/>
          <w:szCs w:val="22"/>
          <w:highlight w:val="none"/>
          <w:u w:val="single"/>
        </w:rPr>
      </w:r>
    </w:p>
    <w:p>
      <w:pPr>
        <w:pStyle w:val="859"/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859"/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Before starting, ensure the following prerequisites are met: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859"/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 - GCLOUD SDK installed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859"/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 - GCP project filly setup to be used.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859"/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859"/>
        <w:pBdr/>
        <w:spacing/>
        <w:ind/>
        <w:jc w:val="both"/>
        <w:rPr>
          <w:rFonts w:ascii="Calibri" w:hAnsi="Calibri" w:cs="Calibri"/>
          <w:sz w:val="22"/>
          <w:szCs w:val="22"/>
          <w:highlight w:val="none"/>
          <w:u w:val="single"/>
        </w:rPr>
      </w:pPr>
      <w:r>
        <w:rPr>
          <w:rFonts w:ascii="Calibri" w:hAnsi="Calibri" w:eastAsia="Calibri" w:cs="Calibri"/>
          <w:sz w:val="22"/>
          <w:szCs w:val="22"/>
          <w:u w:val="single"/>
        </w:rPr>
        <w:t xml:space="preserve">Procedure:</w:t>
      </w:r>
      <w:r>
        <w:rPr>
          <w:rFonts w:ascii="Calibri" w:hAnsi="Calibri" w:eastAsia="Calibri" w:cs="Calibri"/>
          <w:sz w:val="22"/>
          <w:szCs w:val="22"/>
          <w:u w:val="single"/>
        </w:rPr>
      </w:r>
      <w:r>
        <w:rPr>
          <w:rFonts w:ascii="Calibri" w:hAnsi="Calibri" w:cs="Calibri"/>
          <w:sz w:val="22"/>
          <w:szCs w:val="22"/>
          <w:highlight w:val="none"/>
          <w:u w:val="single"/>
        </w:rPr>
      </w:r>
    </w:p>
    <w:p>
      <w:pPr>
        <w:pStyle w:val="859"/>
        <w:pBdr/>
        <w:spacing/>
        <w:ind/>
        <w:jc w:val="both"/>
        <w:rPr>
          <w:rFonts w:ascii="Calibri" w:hAnsi="Calibri" w:cs="Calibri"/>
          <w:sz w:val="22"/>
          <w:szCs w:val="22"/>
          <w:u w:val="single"/>
        </w:rPr>
      </w:pPr>
      <w:r>
        <w:rPr>
          <w:rFonts w:ascii="Calibri" w:hAnsi="Calibri" w:eastAsia="Calibri" w:cs="Calibri"/>
          <w:sz w:val="22"/>
          <w:szCs w:val="22"/>
          <w:highlight w:val="none"/>
          <w:u w:val="single"/>
        </w:rPr>
      </w:r>
      <w:r>
        <w:rPr>
          <w:rFonts w:ascii="Calibri" w:hAnsi="Calibri" w:eastAsia="Calibri" w:cs="Calibri"/>
          <w:sz w:val="22"/>
          <w:szCs w:val="22"/>
          <w:highlight w:val="none"/>
          <w:u w:val="single"/>
        </w:rPr>
      </w:r>
      <w:r>
        <w:rPr>
          <w:rFonts w:ascii="Calibri" w:hAnsi="Calibri" w:cs="Calibri"/>
          <w:sz w:val="22"/>
          <w:szCs w:val="22"/>
          <w:u w:val="single"/>
        </w:rPr>
      </w:r>
    </w:p>
    <w:p>
      <w:pPr>
        <w:pStyle w:val="859"/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Follow these steps to deploy your application: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859"/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859"/>
        <w:pBdr/>
        <w:spacing/>
        <w:ind/>
        <w:jc w:val="both"/>
        <w:rPr>
          <w:rFonts w:ascii="Calibri" w:hAnsi="Calibri" w:cs="Calibri"/>
          <w:sz w:val="22"/>
          <w:szCs w:val="22"/>
          <w:highlight w:val="none"/>
        </w:rPr>
      </w:pPr>
      <w:r>
        <w:rPr>
          <w:rFonts w:ascii="Calibri" w:hAnsi="Calibri" w:eastAsia="Calibri" w:cs="Calibri"/>
          <w:sz w:val="22"/>
          <w:szCs w:val="22"/>
        </w:rPr>
        <w:t xml:space="preserve">1- Install GCLOUD SDK on your computer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  <w:highlight w:val="none"/>
        </w:rPr>
      </w:r>
    </w:p>
    <w:p>
      <w:pPr>
        <w:pStyle w:val="859"/>
        <w:pBdr/>
        <w:spacing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highlight w:val="none"/>
          <w:lang w:val="es-CO"/>
        </w:rPr>
        <w:t xml:space="preserve">    Instructions </w:t>
      </w:r>
      <w:hyperlink r:id="rId9" w:tooltip="cloud.google.com/sdk/docs/install" w:history="1">
        <w:r>
          <w:rPr>
            <w:rStyle w:val="838"/>
            <w:rFonts w:ascii="Calibri" w:hAnsi="Calibri" w:eastAsia="Calibri" w:cs="Calibri"/>
            <w:sz w:val="22"/>
            <w:szCs w:val="22"/>
            <w:highlight w:val="none"/>
            <w:lang w:val="es-CO"/>
          </w:rPr>
          <w:t xml:space="preserve">here</w:t>
        </w:r>
      </w:hyperlink>
      <w:r>
        <w:rPr>
          <w:rFonts w:ascii="Calibri" w:hAnsi="Calibri" w:eastAsia="Calibri" w:cs="Calibri"/>
          <w:sz w:val="22"/>
          <w:szCs w:val="22"/>
          <w:highlight w:val="none"/>
          <w:lang w:val="es-CO"/>
        </w:rPr>
        <w:t xml:space="preserve">.</w:t>
      </w:r>
      <w:r>
        <w:rPr>
          <w:rFonts w:ascii="Calibri" w:hAnsi="Calibri" w:eastAsia="Calibri" w:cs="Calibri"/>
          <w:sz w:val="22"/>
          <w:szCs w:val="22"/>
          <w:highlight w:val="none"/>
          <w:lang w:val="es-CO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859"/>
        <w:pBdr/>
        <w:spacing/>
        <w:ind/>
        <w:jc w:val="both"/>
        <w:rPr/>
      </w:pPr>
      <w:r/>
      <w:r/>
    </w:p>
    <w:p>
      <w:pPr>
        <w:pStyle w:val="859"/>
        <w:pBdr/>
        <w:spacing/>
        <w:ind/>
        <w:jc w:val="both"/>
        <w:rPr/>
      </w:pPr>
      <w:r>
        <w:rPr>
          <w:rFonts w:ascii="Calibri" w:hAnsi="Calibri" w:eastAsia="Calibri" w:cs="Calibri"/>
        </w:rPr>
        <w:t xml:space="preserve">2- Login your CLI</w:t>
      </w:r>
      <w:r>
        <w:t xml:space="preserve"> </w:t>
      </w:r>
      <w:r/>
    </w:p>
    <w:p>
      <w:pPr>
        <w:pStyle w:val="859"/>
        <w:numPr>
          <w:ilvl w:val="0"/>
          <w:numId w:val="11"/>
        </w:numPr>
        <w:pBdr/>
        <w:spacing/>
        <w:ind/>
        <w:jc w:val="both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</w:rPr>
        <w:t xml:space="preserve">gcloud init</w:t>
      </w:r>
      <w:r>
        <w:rPr>
          <w:rFonts w:ascii="Courier New" w:hAnsi="Courier New" w:eastAsia="Courier New" w:cs="Courier New"/>
        </w:rPr>
      </w:r>
      <w:r>
        <w:rPr>
          <w:rFonts w:ascii="Courier New" w:hAnsi="Courier New" w:cs="Courier New"/>
        </w:rPr>
      </w:r>
    </w:p>
    <w:p>
      <w:pPr>
        <w:pStyle w:val="859"/>
        <w:numPr>
          <w:ilvl w:val="0"/>
          <w:numId w:val="11"/>
        </w:numPr>
        <w:pBdr/>
        <w:spacing/>
        <w:ind/>
        <w:jc w:val="both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lang w:val="es-CO"/>
        </w:rPr>
        <w:t xml:space="preserve">g</w:t>
      </w:r>
      <w:r>
        <w:rPr>
          <w:rFonts w:ascii="Courier New" w:hAnsi="Courier New" w:eastAsia="Courier New" w:cs="Courier New"/>
        </w:rPr>
        <w:t xml:space="preserve">cloud auth config</w:t>
      </w:r>
      <w:r>
        <w:rPr>
          <w:rFonts w:ascii="Courier New" w:hAnsi="Courier New" w:eastAsia="Courier New" w:cs="Courier New"/>
        </w:rPr>
      </w:r>
      <w:r>
        <w:rPr>
          <w:rFonts w:ascii="Courier New" w:hAnsi="Courier New" w:cs="Courier New"/>
        </w:rPr>
      </w:r>
    </w:p>
    <w:p>
      <w:pPr>
        <w:pStyle w:val="859"/>
        <w:pBdr/>
        <w:spacing/>
        <w:ind/>
        <w:jc w:val="both"/>
        <w:rPr>
          <w:rFonts w:ascii="Calibri" w:hAnsi="Calibri" w:cs="Calibri"/>
        </w:rPr>
      </w:pPr>
      <w:r>
        <w:t xml:space="preserve">  </w:t>
      </w:r>
      <w:r>
        <w:rPr>
          <w:rFonts w:ascii="Calibri" w:hAnsi="Calibri" w:eastAsia="Calibri" w:cs="Calibri"/>
        </w:rPr>
        <w:t xml:space="preserve">  Use your GCP account</w:t>
      </w:r>
      <w:r>
        <w:rPr>
          <w:rFonts w:ascii="Calibri" w:hAnsi="Calibri" w:eastAsia="Calibri" w:cs="Calibri"/>
        </w:rPr>
      </w:r>
      <w:r>
        <w:rPr>
          <w:rFonts w:ascii="Calibri" w:hAnsi="Calibri" w:cs="Calibri"/>
        </w:rPr>
      </w:r>
    </w:p>
    <w:p>
      <w:pPr>
        <w:pStyle w:val="859"/>
        <w:pBdr/>
        <w:spacing/>
        <w:ind/>
        <w:jc w:val="both"/>
        <w:rPr>
          <w:rFonts w:ascii="Calibri" w:hAnsi="Calibri" w:cs="Calibri"/>
        </w:rPr>
      </w:pPr>
      <w:r>
        <w:rPr>
          <w:rFonts w:ascii="Calibri" w:hAnsi="Calibri" w:eastAsia="Calibri" w:cs="Calibri"/>
        </w:rPr>
        <w:t xml:space="preserve">    The system will open a browser, please follow the instructions</w:t>
      </w:r>
      <w:r>
        <w:rPr>
          <w:rFonts w:ascii="Calibri" w:hAnsi="Calibri" w:eastAsia="Calibri" w:cs="Calibri"/>
        </w:rPr>
      </w:r>
      <w:r>
        <w:rPr>
          <w:rFonts w:ascii="Calibri" w:hAnsi="Calibri" w:cs="Calibri"/>
        </w:rPr>
      </w:r>
    </w:p>
    <w:p>
      <w:pPr>
        <w:pStyle w:val="859"/>
        <w:pBdr/>
        <w:spacing/>
        <w:ind/>
        <w:jc w:val="both"/>
        <w:rPr>
          <w:rFonts w:ascii="Calibri" w:hAnsi="Calibri" w:cs="Calibri"/>
        </w:rPr>
      </w:pP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  <w:r>
        <w:rPr>
          <w:rFonts w:ascii="Calibri" w:hAnsi="Calibri" w:cs="Calibri"/>
        </w:rPr>
      </w:r>
    </w:p>
    <w:p>
      <w:pPr>
        <w:pStyle w:val="859"/>
        <w:pBdr/>
        <w:spacing/>
        <w:ind/>
        <w:jc w:val="both"/>
        <w:rPr>
          <w:rFonts w:ascii="Calibri" w:hAnsi="Calibri" w:cs="Calibri"/>
        </w:rPr>
      </w:pPr>
      <w:r>
        <w:rPr>
          <w:rFonts w:ascii="Calibri" w:hAnsi="Calibri" w:eastAsia="Calibri" w:cs="Calibri"/>
        </w:rPr>
        <w:t xml:space="preserve">3- Build an image from a Dockerfile</w:t>
      </w:r>
      <w:r>
        <w:rPr>
          <w:rFonts w:ascii="Calibri" w:hAnsi="Calibri" w:eastAsia="Calibri" w:cs="Calibri"/>
        </w:rPr>
      </w:r>
      <w:r>
        <w:rPr>
          <w:rFonts w:ascii="Calibri" w:hAnsi="Calibri" w:cs="Calibri"/>
        </w:rPr>
      </w:r>
    </w:p>
    <w:p>
      <w:pPr>
        <w:pStyle w:val="859"/>
        <w:numPr>
          <w:ilvl w:val="0"/>
          <w:numId w:val="9"/>
        </w:numPr>
        <w:pBdr/>
        <w:spacing/>
        <w:ind/>
        <w:jc w:val="both"/>
        <w:rPr>
          <w:rFonts w:ascii="Calibri" w:hAnsi="Calibri" w:cs="Calibri"/>
        </w:rPr>
      </w:pPr>
      <w:r>
        <w:rPr>
          <w:rFonts w:ascii="Calibri" w:hAnsi="Calibri" w:eastAsia="Calibri" w:cs="Calibri"/>
        </w:rPr>
        <w:t xml:space="preserve">Go to the same directory where the Docker file resides.</w:t>
      </w:r>
      <w:r>
        <w:rPr>
          <w:rFonts w:ascii="Calibri" w:hAnsi="Calibri" w:eastAsia="Calibri" w:cs="Calibri"/>
        </w:rPr>
      </w:r>
      <w:r>
        <w:rPr>
          <w:rFonts w:ascii="Calibri" w:hAnsi="Calibri" w:cs="Calibri"/>
        </w:rPr>
      </w:r>
    </w:p>
    <w:p>
      <w:pPr>
        <w:pStyle w:val="859"/>
        <w:pBdr/>
        <w:spacing/>
        <w:ind w:firstLine="0" w:left="709"/>
        <w:jc w:val="both"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</w:r>
      <w:r>
        <w:rPr>
          <w:rFonts w:ascii="Calibri" w:hAnsi="Calibri" w:cs="Calibri"/>
        </w:rPr>
      </w:r>
    </w:p>
    <w:p>
      <w:pPr>
        <w:pStyle w:val="859"/>
        <w:numPr>
          <w:ilvl w:val="0"/>
          <w:numId w:val="9"/>
        </w:numPr>
        <w:pBdr/>
        <w:spacing/>
        <w:ind/>
        <w:jc w:val="both"/>
        <w:rPr>
          <w:rFonts w:ascii="Calibri" w:hAnsi="Calibri" w:cs="Calibri"/>
        </w:rPr>
      </w:pPr>
      <w:r>
        <w:rPr>
          <w:rFonts w:ascii="Calibri" w:hAnsi="Calibri" w:eastAsia="Calibri" w:cs="Calibri"/>
        </w:rPr>
        <w:t xml:space="preserve">Bu</w:t>
      </w:r>
      <w:r>
        <w:rPr>
          <w:rFonts w:ascii="Calibri" w:hAnsi="Calibri" w:eastAsia="Calibri" w:cs="Calibri"/>
          <w:lang w:val="es-CO"/>
        </w:rPr>
        <w:t xml:space="preserve">i</w:t>
      </w:r>
      <w:r>
        <w:rPr>
          <w:rFonts w:ascii="Calibri" w:hAnsi="Calibri" w:eastAsia="Calibri" w:cs="Calibri"/>
        </w:rPr>
        <w:t xml:space="preserve">ld the image:</w:t>
      </w:r>
      <w:r>
        <w:rPr>
          <w:rFonts w:ascii="Calibri" w:hAnsi="Calibri" w:eastAsia="Calibri" w:cs="Calibri"/>
        </w:rPr>
      </w:r>
      <w:r>
        <w:rPr>
          <w:rFonts w:ascii="Calibri" w:hAnsi="Calibri" w:cs="Calibri"/>
        </w:rPr>
      </w:r>
    </w:p>
    <w:p>
      <w:pPr>
        <w:pStyle w:val="859"/>
        <w:pBdr/>
        <w:spacing/>
        <w:ind w:left="709"/>
        <w:jc w:val="both"/>
        <w:rPr>
          <w:highlight w:val="none"/>
        </w:rPr>
      </w:pPr>
      <w:r>
        <w:rPr>
          <w:rFonts w:ascii="Courier New" w:hAnsi="Courier New" w:eastAsia="Courier New" w:cs="Courier New"/>
          <w:sz w:val="16"/>
          <w:szCs w:val="16"/>
        </w:rPr>
        <w:t xml:space="preserve">docker build -t europe-west9-docker.pkg.dev/&lt;gcp project name&gt;/&lt;gcp-GAR-repo-</w:t>
      </w:r>
      <w:r>
        <w:rPr>
          <w:rFonts w:ascii="Courier New" w:hAnsi="Courier New" w:eastAsia="Courier New" w:cs="Courier New"/>
          <w:sz w:val="16"/>
          <w:szCs w:val="16"/>
          <w:lang w:val="es-CO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</w:rPr>
        <w:t xml:space="preserve">name&gt;/&lt;image-</w:t>
      </w:r>
      <w:r>
        <w:rPr>
          <w:rFonts w:ascii="Courier New" w:hAnsi="Courier New" w:eastAsia="Courier New" w:cs="Courier New"/>
          <w:sz w:val="16"/>
          <w:szCs w:val="16"/>
        </w:rPr>
        <w:t xml:space="preserve">name&gt; .</w:t>
      </w:r>
      <w:r>
        <w:rPr>
          <w:rFonts w:ascii="Courier New" w:hAnsi="Courier New" w:eastAsia="Courier New" w:cs="Courier New"/>
          <w:sz w:val="16"/>
          <w:szCs w:val="16"/>
        </w:rPr>
      </w:r>
      <w:r>
        <w:rPr>
          <w:highlight w:val="none"/>
        </w:rPr>
      </w:r>
    </w:p>
    <w:p>
      <w:pPr>
        <w:pStyle w:val="859"/>
        <w:pBdr/>
        <w:spacing/>
        <w:ind w:left="709"/>
        <w:jc w:val="both"/>
        <w:rPr>
          <w:rFonts w:ascii="Courier New" w:hAnsi="Courier New" w:eastAsia="Courier New" w:cs="Courier New"/>
          <w:sz w:val="16"/>
          <w:szCs w:val="16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Courier New" w:hAnsi="Courier New" w:eastAsia="Courier New" w:cs="Courier New"/>
          <w:sz w:val="16"/>
          <w:szCs w:val="16"/>
        </w:rPr>
      </w:r>
    </w:p>
    <w:p>
      <w:pPr>
        <w:pStyle w:val="859"/>
        <w:pBdr/>
        <w:spacing/>
        <w:ind w:left="709"/>
        <w:jc w:val="both"/>
        <w:rPr>
          <w:rFonts w:ascii="Calibri" w:hAnsi="Calibri" w:eastAsia="Calibri" w:cs="Calibri"/>
          <w:highlight w:val="none"/>
          <w:lang w:val="es-CO"/>
        </w:rPr>
      </w:pP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  <w:b/>
          <w:bCs/>
          <w:lang w:val="es-CO"/>
        </w:rPr>
        <w:t xml:space="preserve">Important:</w:t>
      </w:r>
      <w:r>
        <w:rPr>
          <w:rFonts w:ascii="Calibri" w:hAnsi="Calibri" w:eastAsia="Calibri" w:cs="Calibri"/>
          <w:lang w:val="es-CO"/>
        </w:rPr>
        <w:t xml:space="preserve"> </w:t>
      </w:r>
      <w:r>
        <w:rPr>
          <w:rFonts w:ascii="Calibri" w:hAnsi="Calibri" w:eastAsia="Calibri" w:cs="Calibri"/>
        </w:rPr>
        <w:t xml:space="preserve">The image name should be called the same as the destination GAR repo at GCP</w:t>
      </w:r>
      <w:r>
        <w:rPr>
          <w:rFonts w:ascii="Calibri" w:hAnsi="Calibri" w:eastAsia="Calibri" w:cs="Calibri"/>
          <w:lang w:val="es-CO"/>
        </w:rPr>
        <w:t xml:space="preserve">.</w:t>
      </w: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  <w:highlight w:val="none"/>
          <w:lang w:val="es-CO"/>
        </w:rPr>
      </w:r>
    </w:p>
    <w:p>
      <w:pPr>
        <w:pStyle w:val="859"/>
        <w:pBdr/>
        <w:spacing/>
        <w:ind w:left="709"/>
        <w:jc w:val="both"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  <w:lang w:val="es-CO"/>
        </w:rPr>
      </w:r>
      <w:r>
        <w:rPr>
          <w:rFonts w:ascii="Calibri" w:hAnsi="Calibri" w:eastAsia="Calibri" w:cs="Calibri"/>
          <w:highlight w:val="none"/>
          <w:lang w:val="es-CO"/>
        </w:rPr>
      </w:r>
      <w:r>
        <w:rPr>
          <w:rFonts w:ascii="Calibri" w:hAnsi="Calibri" w:cs="Calibri"/>
        </w:rPr>
      </w:r>
    </w:p>
    <w:p>
      <w:pPr>
        <w:pStyle w:val="859"/>
        <w:numPr>
          <w:ilvl w:val="0"/>
          <w:numId w:val="12"/>
        </w:numPr>
        <w:pBdr/>
        <w:spacing/>
        <w:ind/>
        <w:jc w:val="both"/>
        <w:rPr>
          <w:rFonts w:ascii="Calibri" w:hAnsi="Calibri" w:cs="Calibri"/>
        </w:rPr>
      </w:pPr>
      <w:r>
        <w:rPr>
          <w:rFonts w:ascii="Calibri" w:hAnsi="Calibri" w:eastAsia="Calibri" w:cs="Calibri"/>
        </w:rPr>
        <w:t xml:space="preserve">Push the image to the right GCP GAR repository:</w:t>
      </w:r>
      <w:r>
        <w:rPr>
          <w:rFonts w:ascii="Calibri" w:hAnsi="Calibri" w:eastAsia="Calibri" w:cs="Calibri"/>
        </w:rPr>
      </w:r>
      <w:r>
        <w:rPr>
          <w:rFonts w:ascii="Calibri" w:hAnsi="Calibri" w:cs="Calibri"/>
        </w:rPr>
      </w:r>
    </w:p>
    <w:p>
      <w:pPr>
        <w:pStyle w:val="859"/>
        <w:pBdr/>
        <w:spacing/>
        <w:ind w:left="709"/>
        <w:jc w:val="both"/>
        <w:rPr>
          <w:highlight w:val="none"/>
        </w:rPr>
      </w:pPr>
      <w:r>
        <w:rPr>
          <w:rFonts w:ascii="Courier New" w:hAnsi="Courier New" w:eastAsia="Courier New" w:cs="Courier New"/>
          <w:sz w:val="16"/>
          <w:szCs w:val="16"/>
        </w:rPr>
        <w:t xml:space="preserve">docker psuh europe-west9-docker.pkg.dev/&lt;gcp project name&gt;/&lt;gcp-GAR-repo-name&gt;/&lt;image-name&gt;</w:t>
      </w:r>
      <w:r>
        <w:t xml:space="preserve"> </w:t>
      </w:r>
      <w:r>
        <w:rPr>
          <w:highlight w:val="none"/>
        </w:rPr>
      </w:r>
    </w:p>
    <w:p>
      <w:pPr>
        <w:pStyle w:val="859"/>
        <w:pBdr/>
        <w:spacing/>
        <w:ind w:left="709"/>
        <w:jc w:val="both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59"/>
        <w:pBdr/>
        <w:spacing/>
        <w:ind w:left="709"/>
        <w:jc w:val="both"/>
        <w:rPr>
          <w:rFonts w:ascii="Calibri" w:hAnsi="Calibri" w:cs="Calibri"/>
          <w:b/>
          <w:bCs/>
        </w:rPr>
      </w:pPr>
      <w:r>
        <w:rPr>
          <w:rFonts w:ascii="Calibri" w:hAnsi="Calibri" w:eastAsia="Calibri" w:cs="Calibri"/>
          <w:b/>
          <w:bCs/>
          <w:lang w:val="es-CO"/>
        </w:rPr>
        <w:t xml:space="preserve">Important:</w:t>
      </w:r>
      <w:r>
        <w:rPr>
          <w:rFonts w:ascii="Calibri" w:hAnsi="Calibri" w:eastAsia="Calibri" w:cs="Calibri"/>
          <w:b/>
          <w:bCs/>
        </w:rPr>
        <w:t xml:space="preserve"> </w:t>
      </w:r>
      <w:r>
        <w:rPr>
          <w:rFonts w:ascii="Calibri" w:hAnsi="Calibri" w:eastAsia="Calibri" w:cs="Calibri"/>
          <w:b/>
          <w:bCs/>
          <w:highlight w:val="none"/>
        </w:rPr>
      </w:r>
      <w:r>
        <w:rPr>
          <w:rFonts w:ascii="Calibri" w:hAnsi="Calibri" w:cs="Calibri"/>
          <w:b/>
          <w:bCs/>
        </w:rPr>
      </w:r>
    </w:p>
    <w:p>
      <w:pPr>
        <w:pStyle w:val="859"/>
        <w:pBdr/>
        <w:spacing/>
        <w:ind w:left="709"/>
        <w:jc w:val="both"/>
        <w:rPr>
          <w:rFonts w:ascii="Calibri" w:hAnsi="Calibri" w:cs="Calibri"/>
          <w:highlight w:val="none"/>
        </w:rPr>
      </w:pPr>
      <w:r>
        <w:rPr>
          <w:rFonts w:ascii="Calibri" w:hAnsi="Calibri" w:eastAsia="Calibri" w:cs="Calibri"/>
        </w:rPr>
        <w:t xml:space="preserve">Please check if the image was deployed with an SHA hash attached to the name, if so, please add the hash the image name in the deployed command.</w:t>
      </w:r>
      <w:r>
        <w:rPr>
          <w:rFonts w:ascii="Calibri" w:hAnsi="Calibri" w:eastAsia="Calibri" w:cs="Calibri"/>
        </w:rPr>
      </w:r>
      <w:r>
        <w:rPr>
          <w:rFonts w:ascii="Calibri" w:hAnsi="Calibri" w:cs="Calibri"/>
          <w:highlight w:val="none"/>
        </w:rPr>
      </w:r>
    </w:p>
    <w:p>
      <w:pPr>
        <w:pStyle w:val="859"/>
        <w:pBdr/>
        <w:spacing/>
        <w:ind w:left="709"/>
        <w:jc w:val="both"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</w:rPr>
        <w:t xml:space="preserve">This can be added if the GitHub action file has that specific instruction during the image build and push steps.</w:t>
      </w: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  <w:highlight w:val="none"/>
        </w:rPr>
      </w:r>
    </w:p>
    <w:p>
      <w:pPr>
        <w:pStyle w:val="859"/>
        <w:pBdr/>
        <w:spacing/>
        <w:ind w:left="709"/>
        <w:jc w:val="both"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</w:r>
    </w:p>
    <w:p>
      <w:pPr>
        <w:pStyle w:val="859"/>
        <w:pBdr/>
        <w:spacing/>
        <w:ind w:left="709"/>
        <w:jc w:val="both"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</w:r>
      <w:r>
        <w:rPr>
          <w:rFonts w:ascii="Calibri" w:hAnsi="Calibri" w:cs="Calibri"/>
        </w:rPr>
      </w:r>
    </w:p>
    <w:p>
      <w:pPr>
        <w:pStyle w:val="859"/>
        <w:pBdr/>
        <w:spacing/>
        <w:ind w:left="709"/>
        <w:jc w:val="both"/>
        <w:rPr>
          <w:rFonts w:ascii="Calibri" w:hAnsi="Calibri" w:cs="Calibri"/>
          <w:b/>
          <w:bCs/>
        </w:rPr>
      </w:pPr>
      <w:r>
        <w:rPr>
          <w:rFonts w:ascii="Calibri" w:hAnsi="Calibri" w:eastAsia="Calibri" w:cs="Calibri"/>
          <w:b/>
          <w:bCs/>
        </w:rPr>
        <w:t xml:space="preserve">Ex:</w:t>
      </w:r>
      <w:r>
        <w:rPr>
          <w:rFonts w:ascii="Calibri" w:hAnsi="Calibri" w:eastAsia="Calibri" w:cs="Calibri"/>
          <w:b/>
          <w:bCs/>
        </w:rPr>
      </w:r>
      <w:r>
        <w:rPr>
          <w:rFonts w:ascii="Calibri" w:hAnsi="Calibri" w:cs="Calibri"/>
          <w:b/>
          <w:bCs/>
        </w:rPr>
      </w:r>
    </w:p>
    <w:p>
      <w:pPr>
        <w:pStyle w:val="859"/>
        <w:pBdr/>
        <w:spacing/>
        <w:ind w:left="709"/>
        <w:jc w:val="both"/>
        <w:rPr/>
      </w:pPr>
      <w:r>
        <w:rPr>
          <w:rFonts w:ascii="Courier New" w:hAnsi="Courier New" w:eastAsia="Courier New" w:cs="Courier New"/>
          <w:sz w:val="16"/>
          <w:szCs w:val="16"/>
        </w:rPr>
        <w:t xml:space="preserve">europe-west9-docker.pkg.dev/&lt;gcp project name&gt;/&lt;gcp-GAR-repo-name&gt;/&lt;image-name&gt;@sha256:0e88c194d2bf686afa2528a073cbe83c5571ed2676d6e0c8ece8258cafe3a872</w:t>
      </w:r>
      <w:r>
        <w:t xml:space="preserve"> </w:t>
      </w:r>
      <w:r/>
    </w:p>
    <w:p>
      <w:pPr>
        <w:pStyle w:val="859"/>
        <w:pBdr/>
        <w:spacing/>
        <w:ind w:left="709"/>
        <w:jc w:val="both"/>
        <w:rPr/>
      </w:pPr>
      <w:r>
        <w:t xml:space="preserve">              </w:t>
      </w:r>
      <w:r/>
    </w:p>
    <w:p>
      <w:pPr>
        <w:pStyle w:val="859"/>
        <w:pBdr/>
        <w:spacing/>
        <w:ind w:left="709"/>
        <w:jc w:val="both"/>
        <w:rPr>
          <w:rFonts w:ascii="Calibri" w:hAnsi="Calibri" w:cs="Calibri"/>
        </w:rPr>
      </w:pPr>
      <w:r>
        <w:rPr>
          <w:rFonts w:ascii="Calibri" w:hAnsi="Calibri" w:eastAsia="Calibri" w:cs="Calibri"/>
        </w:rPr>
        <w:t xml:space="preserve">So, the push should be as follows:</w:t>
      </w:r>
      <w:r>
        <w:rPr>
          <w:rFonts w:ascii="Calibri" w:hAnsi="Calibri" w:eastAsia="Calibri" w:cs="Calibri"/>
        </w:rPr>
      </w:r>
      <w:r>
        <w:rPr>
          <w:rFonts w:ascii="Calibri" w:hAnsi="Calibri" w:cs="Calibri"/>
        </w:rPr>
      </w:r>
    </w:p>
    <w:p>
      <w:pPr>
        <w:pStyle w:val="859"/>
        <w:pBdr/>
        <w:spacing/>
        <w:ind w:left="709"/>
        <w:jc w:val="both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</w:rPr>
        <w:t xml:space="preserve">docker push europe-west9-docker.pkg.dev/&lt;gcp project name&gt;/&lt;gcp-GAR-repo-name&gt;/&lt;image-name&gt;@sha256:0e88c194d2bf686afa2528a073cbe83c5571ed2676d6e0c8ece8258cafe3a872 </w:t>
      </w:r>
      <w:r>
        <w:rPr>
          <w:rFonts w:ascii="Courier New" w:hAnsi="Courier New" w:eastAsia="Courier New" w:cs="Courier New"/>
          <w:sz w:val="16"/>
          <w:szCs w:val="16"/>
        </w:rPr>
      </w:r>
      <w:r>
        <w:rPr>
          <w:rFonts w:ascii="Courier New" w:hAnsi="Courier New" w:cs="Courier New"/>
          <w:sz w:val="16"/>
          <w:szCs w:val="16"/>
        </w:rPr>
      </w:r>
    </w:p>
    <w:p>
      <w:pPr>
        <w:pStyle w:val="859"/>
        <w:pBdr/>
        <w:spacing/>
        <w:ind/>
        <w:jc w:val="both"/>
        <w:rPr/>
      </w:pPr>
      <w:r/>
      <w:r/>
    </w:p>
    <w:p>
      <w:pPr>
        <w:pStyle w:val="859"/>
        <w:pBdr/>
        <w:spacing/>
        <w:ind/>
        <w:jc w:val="both"/>
        <w:rPr>
          <w:rFonts w:ascii="Calibri" w:hAnsi="Calibri" w:cs="Calibri"/>
        </w:rPr>
      </w:pPr>
      <w:r>
        <w:rPr>
          <w:rFonts w:ascii="Calibri" w:hAnsi="Calibri" w:eastAsia="Calibri" w:cs="Calibri"/>
        </w:rPr>
        <w:t xml:space="preserve">4- Deploy the Cloud Run instance</w:t>
      </w:r>
      <w:r>
        <w:rPr>
          <w:rFonts w:ascii="Calibri" w:hAnsi="Calibri" w:eastAsia="Calibri" w:cs="Calibri"/>
        </w:rPr>
      </w:r>
      <w:r>
        <w:rPr>
          <w:rFonts w:ascii="Calibri" w:hAnsi="Calibri" w:cs="Calibri"/>
        </w:rPr>
      </w:r>
    </w:p>
    <w:p>
      <w:pPr>
        <w:pStyle w:val="859"/>
        <w:pBdr/>
        <w:spacing/>
        <w:ind/>
        <w:jc w:val="both"/>
        <w:rPr/>
      </w:pPr>
      <w:r/>
      <w:r/>
    </w:p>
    <w:p>
      <w:pPr>
        <w:pStyle w:val="859"/>
        <w:pBdr/>
        <w:spacing/>
        <w:ind/>
        <w:jc w:val="both"/>
        <w:rPr>
          <w:rFonts w:ascii="Courier New" w:hAnsi="Courier New" w:cs="Courier New"/>
          <w:sz w:val="16"/>
          <w:szCs w:val="16"/>
        </w:rPr>
      </w:pPr>
      <w:r>
        <w:t xml:space="preserve">   </w:t>
      </w:r>
      <w:r>
        <w:rPr>
          <w:rFonts w:ascii="Courier New" w:hAnsi="Courier New" w:eastAsia="Courier New" w:cs="Courier New"/>
          <w:sz w:val="16"/>
          <w:szCs w:val="16"/>
        </w:rPr>
        <w:t xml:space="preserve">gcloud run deploy &lt;app or instance name&gt; \</w:t>
      </w:r>
      <w:r>
        <w:rPr>
          <w:rFonts w:ascii="Courier New" w:hAnsi="Courier New" w:eastAsia="Courier New" w:cs="Courier New"/>
          <w:sz w:val="16"/>
          <w:szCs w:val="16"/>
        </w:rPr>
      </w:r>
      <w:r>
        <w:rPr>
          <w:rFonts w:ascii="Courier New" w:hAnsi="Courier New" w:cs="Courier New"/>
          <w:sz w:val="16"/>
          <w:szCs w:val="16"/>
        </w:rPr>
      </w:r>
    </w:p>
    <w:p>
      <w:pPr>
        <w:pStyle w:val="859"/>
        <w:pBdr/>
        <w:spacing/>
        <w:ind/>
        <w:jc w:val="both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</w:rPr>
        <w:t xml:space="preserve">       --image europe-west9-docker.pkg.dev/&lt;gcp project name&gt;/&lt;gcp-GAR-repo-name&gt;/&lt;image-name&gt;:latest \</w:t>
      </w:r>
      <w:r>
        <w:rPr>
          <w:rFonts w:ascii="Courier New" w:hAnsi="Courier New" w:eastAsia="Courier New" w:cs="Courier New"/>
          <w:sz w:val="16"/>
          <w:szCs w:val="16"/>
        </w:rPr>
      </w:r>
      <w:r>
        <w:rPr>
          <w:rFonts w:ascii="Courier New" w:hAnsi="Courier New" w:cs="Courier New"/>
          <w:sz w:val="16"/>
          <w:szCs w:val="16"/>
        </w:rPr>
      </w:r>
    </w:p>
    <w:p>
      <w:pPr>
        <w:pStyle w:val="859"/>
        <w:pBdr/>
        <w:spacing/>
        <w:ind/>
        <w:jc w:val="both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</w:rPr>
        <w:t xml:space="preserve">       --region europe-west9 \</w:t>
      </w:r>
      <w:r>
        <w:rPr>
          <w:rFonts w:ascii="Courier New" w:hAnsi="Courier New" w:eastAsia="Courier New" w:cs="Courier New"/>
          <w:sz w:val="16"/>
          <w:szCs w:val="16"/>
        </w:rPr>
      </w:r>
      <w:r>
        <w:rPr>
          <w:rFonts w:ascii="Courier New" w:hAnsi="Courier New" w:cs="Courier New"/>
          <w:sz w:val="16"/>
          <w:szCs w:val="16"/>
        </w:rPr>
      </w:r>
    </w:p>
    <w:p>
      <w:pPr>
        <w:pStyle w:val="859"/>
        <w:pBdr/>
        <w:spacing/>
        <w:ind/>
        <w:jc w:val="both"/>
        <w:rPr>
          <w:rFonts w:ascii="Courier New" w:hAnsi="Courier New" w:eastAsia="Courier New" w:cs="Courier New"/>
          <w:sz w:val="16"/>
          <w:szCs w:val="16"/>
          <w:highlight w:val="none"/>
        </w:rPr>
      </w:pPr>
      <w:r>
        <w:rPr>
          <w:rFonts w:ascii="Courier New" w:hAnsi="Courier New" w:eastAsia="Courier New" w:cs="Courier New"/>
          <w:sz w:val="16"/>
          <w:szCs w:val="16"/>
        </w:rPr>
        <w:t xml:space="preserve">       --platform managed \</w:t>
      </w:r>
      <w:r>
        <w:rPr>
          <w:rFonts w:ascii="Courier New" w:hAnsi="Courier New" w:eastAsia="Courier New" w:cs="Courier New"/>
          <w:sz w:val="16"/>
          <w:szCs w:val="16"/>
        </w:rPr>
      </w:r>
      <w:r>
        <w:rPr>
          <w:rFonts w:ascii="Courier New" w:hAnsi="Courier New" w:eastAsia="Courier New" w:cs="Courier New"/>
          <w:sz w:val="16"/>
          <w:szCs w:val="16"/>
          <w:highlight w:val="none"/>
        </w:rPr>
      </w:r>
    </w:p>
    <w:p>
      <w:pPr>
        <w:pStyle w:val="859"/>
        <w:pBdr/>
        <w:spacing/>
        <w:ind/>
        <w:jc w:val="both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</w:rPr>
        <w:t xml:space="preserve">       --service-account clourun-olenbee@&lt;gcp project name&gt;.iam.gserviceaccount.com \</w:t>
      </w:r>
      <w:r>
        <w:rPr>
          <w:rFonts w:ascii="Courier New" w:hAnsi="Courier New" w:eastAsia="Courier New" w:cs="Courier New"/>
          <w:sz w:val="16"/>
          <w:szCs w:val="16"/>
        </w:rPr>
      </w:r>
      <w:r>
        <w:rPr>
          <w:rFonts w:ascii="Courier New" w:hAnsi="Courier New" w:cs="Courier New"/>
          <w:sz w:val="16"/>
          <w:szCs w:val="16"/>
        </w:rPr>
      </w:r>
    </w:p>
    <w:p>
      <w:pPr>
        <w:pStyle w:val="859"/>
        <w:pBdr/>
        <w:spacing/>
        <w:ind/>
        <w:jc w:val="both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</w:rPr>
        <w:t xml:space="preserve">       --memory &lt;RAM&gt;Gi \</w:t>
      </w:r>
      <w:r>
        <w:rPr>
          <w:rFonts w:ascii="Courier New" w:hAnsi="Courier New" w:eastAsia="Courier New" w:cs="Courier New"/>
          <w:sz w:val="16"/>
          <w:szCs w:val="16"/>
        </w:rPr>
      </w:r>
      <w:r>
        <w:rPr>
          <w:rFonts w:ascii="Courier New" w:hAnsi="Courier New" w:cs="Courier New"/>
          <w:sz w:val="16"/>
          <w:szCs w:val="16"/>
        </w:rPr>
      </w:r>
    </w:p>
    <w:p>
      <w:pPr>
        <w:pStyle w:val="859"/>
        <w:pBdr/>
        <w:spacing/>
        <w:ind/>
        <w:jc w:val="both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</w:rPr>
        <w:t xml:space="preserve">       --cpu &lt;Num of CPU's&gt; \</w:t>
      </w:r>
      <w:r>
        <w:rPr>
          <w:rFonts w:ascii="Courier New" w:hAnsi="Courier New" w:eastAsia="Courier New" w:cs="Courier New"/>
          <w:sz w:val="16"/>
          <w:szCs w:val="16"/>
        </w:rPr>
      </w:r>
      <w:r>
        <w:rPr>
          <w:rFonts w:ascii="Courier New" w:hAnsi="Courier New" w:cs="Courier New"/>
          <w:sz w:val="16"/>
          <w:szCs w:val="16"/>
        </w:rPr>
      </w:r>
    </w:p>
    <w:p>
      <w:pPr>
        <w:pStyle w:val="859"/>
        <w:pBdr/>
        <w:spacing/>
        <w:ind/>
        <w:jc w:val="both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</w:rPr>
        <w:t xml:space="preserve">       --vpc-connector projects/&lt;gcp project name&gt;/locations/europe-west9/connectors/olb-prd-network-glb-netspoke \</w:t>
      </w:r>
      <w:r>
        <w:rPr>
          <w:rFonts w:ascii="Courier New" w:hAnsi="Courier New" w:eastAsia="Courier New" w:cs="Courier New"/>
          <w:sz w:val="16"/>
          <w:szCs w:val="16"/>
        </w:rPr>
      </w:r>
      <w:r>
        <w:rPr>
          <w:rFonts w:ascii="Courier New" w:hAnsi="Courier New" w:cs="Courier New"/>
          <w:sz w:val="16"/>
          <w:szCs w:val="16"/>
        </w:rPr>
      </w:r>
    </w:p>
    <w:p>
      <w:pPr>
        <w:pStyle w:val="859"/>
        <w:pBdr/>
        <w:spacing/>
        <w:ind/>
        <w:jc w:val="both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</w:rPr>
        <w:t xml:space="preserve">       --vpc-egress all-traffic \</w:t>
      </w:r>
      <w:r>
        <w:rPr>
          <w:rFonts w:ascii="Courier New" w:hAnsi="Courier New" w:eastAsia="Courier New" w:cs="Courier New"/>
          <w:sz w:val="16"/>
          <w:szCs w:val="16"/>
        </w:rPr>
      </w:r>
      <w:r>
        <w:rPr>
          <w:rFonts w:ascii="Courier New" w:hAnsi="Courier New" w:cs="Courier New"/>
          <w:sz w:val="16"/>
          <w:szCs w:val="16"/>
        </w:rPr>
      </w:r>
    </w:p>
    <w:p>
      <w:pPr>
        <w:pStyle w:val="859"/>
        <w:pBdr/>
        <w:spacing/>
        <w:ind/>
        <w:jc w:val="both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</w:rPr>
        <w:t xml:space="preserve">       --port 8080</w:t>
      </w:r>
      <w:r>
        <w:rPr>
          <w:rFonts w:ascii="Courier New" w:hAnsi="Courier New" w:eastAsia="Courier New" w:cs="Courier New"/>
          <w:sz w:val="16"/>
          <w:szCs w:val="16"/>
        </w:rPr>
      </w:r>
      <w:r>
        <w:rPr>
          <w:rFonts w:ascii="Courier New" w:hAnsi="Courier New" w:cs="Courier New"/>
          <w:sz w:val="16"/>
          <w:szCs w:val="16"/>
        </w:rPr>
      </w:r>
    </w:p>
    <w:p>
      <w:pPr>
        <w:pStyle w:val="859"/>
        <w:pBdr/>
        <w:spacing/>
        <w:ind/>
        <w:jc w:val="both"/>
        <w:rPr>
          <w:rFonts w:ascii="Courier New" w:hAnsi="Courier New" w:eastAsia="Courier New" w:cs="Courier New"/>
          <w:sz w:val="16"/>
          <w:szCs w:val="16"/>
          <w:highlight w:val="none"/>
        </w:rPr>
      </w:pPr>
      <w:r>
        <w:rPr>
          <w:rFonts w:ascii="Courier New" w:hAnsi="Courier New" w:eastAsia="Courier New" w:cs="Courier New"/>
          <w:sz w:val="16"/>
          <w:szCs w:val="16"/>
        </w:rPr>
        <w:t xml:space="preserve">       --allow-unauthenticated</w:t>
      </w:r>
      <w:r>
        <w:rPr>
          <w:rFonts w:ascii="Courier New" w:hAnsi="Courier New" w:eastAsia="Courier New" w:cs="Courier New"/>
          <w:sz w:val="16"/>
          <w:szCs w:val="16"/>
        </w:rPr>
      </w:r>
      <w:r>
        <w:rPr>
          <w:rFonts w:ascii="Courier New" w:hAnsi="Courier New" w:eastAsia="Courier New" w:cs="Courier New"/>
          <w:sz w:val="16"/>
          <w:szCs w:val="16"/>
          <w:highlight w:val="none"/>
        </w:rPr>
      </w:r>
    </w:p>
    <w:p>
      <w:pPr>
        <w:pStyle w:val="859"/>
        <w:pBdr/>
        <w:spacing/>
        <w:ind/>
        <w:jc w:val="both"/>
        <w:rPr>
          <w:rFonts w:ascii="Calibri" w:hAnsi="Calibri" w:cs="Calibri"/>
          <w:sz w:val="22"/>
          <w:szCs w:val="22"/>
          <w:highlight w:val="none"/>
        </w:rPr>
      </w:pPr>
      <w:r>
        <w:rPr>
          <w:rFonts w:ascii="Calibri" w:hAnsi="Calibri" w:eastAsia="Calibri" w:cs="Calibri"/>
          <w:sz w:val="22"/>
          <w:szCs w:val="22"/>
          <w:highlight w:val="none"/>
          <w:lang w:val="es-CO"/>
        </w:rPr>
      </w:r>
      <w:r>
        <w:rPr>
          <w:rFonts w:ascii="Calibri" w:hAnsi="Calibri" w:eastAsia="Calibri" w:cs="Calibri"/>
          <w:sz w:val="22"/>
          <w:szCs w:val="22"/>
          <w:highlight w:val="none"/>
          <w:lang w:val="es-CO"/>
        </w:rPr>
      </w:r>
      <w:r>
        <w:rPr>
          <w:rFonts w:ascii="Calibri" w:hAnsi="Calibri" w:cs="Calibri"/>
          <w:sz w:val="22"/>
          <w:szCs w:val="22"/>
          <w:highlight w:val="none"/>
        </w:rPr>
      </w:r>
    </w:p>
    <w:p>
      <w:pPr>
        <w:pStyle w:val="859"/>
        <w:pBdr/>
        <w:spacing/>
        <w:ind/>
        <w:jc w:val="both"/>
        <w:rPr>
          <w:rFonts w:ascii="Calibri" w:hAnsi="Calibri" w:eastAsia="Calibri" w:cs="Calibri"/>
          <w:sz w:val="22"/>
          <w:szCs w:val="22"/>
          <w:highlight w:val="none"/>
          <w:u w:val="single"/>
        </w:rPr>
      </w:pPr>
      <w:r>
        <w:rPr>
          <w:rFonts w:ascii="Calibri" w:hAnsi="Calibri" w:eastAsia="Calibri" w:cs="Calibri"/>
          <w:b/>
          <w:bCs/>
          <w:sz w:val="22"/>
          <w:szCs w:val="22"/>
          <w:highlight w:val="yellow"/>
          <w:u w:val="single"/>
          <w:lang w:val="es-CO"/>
        </w:rPr>
        <w:t xml:space="preserve">/¡\</w:t>
      </w:r>
      <w:r>
        <w:rPr>
          <w:rFonts w:ascii="Calibri" w:hAnsi="Calibri" w:eastAsia="Calibri" w:cs="Calibri"/>
          <w:sz w:val="22"/>
          <w:szCs w:val="22"/>
          <w:highlight w:val="none"/>
          <w:u w:val="single"/>
          <w:lang w:val="es-CO"/>
        </w:rPr>
        <w:t xml:space="preserve">Once you execute the above command (</w:t>
      </w:r>
      <w:r>
        <w:rPr>
          <w:rFonts w:ascii="Courier New" w:hAnsi="Courier New" w:eastAsia="Courier New" w:cs="Courier New"/>
          <w:sz w:val="16"/>
          <w:szCs w:val="16"/>
          <w:highlight w:val="none"/>
          <w:u w:val="single"/>
          <w:lang w:val="es-CO"/>
        </w:rPr>
        <w:t xml:space="preserve">gcloud run deploy</w:t>
      </w:r>
      <w:r>
        <w:rPr>
          <w:rFonts w:ascii="Calibri" w:hAnsi="Calibri" w:eastAsia="Calibri" w:cs="Calibri"/>
          <w:sz w:val="22"/>
          <w:szCs w:val="22"/>
          <w:highlight w:val="none"/>
          <w:u w:val="single"/>
          <w:lang w:val="es-CO"/>
        </w:rPr>
        <w:t xml:space="preserve">), please complete the deployment process by following steps described in “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u w:val="single"/>
          <w:lang w:val="es-CO"/>
        </w:rPr>
      </w:r>
      <w:hyperlink w:tooltip="#Final_Steps" w:anchor="Final_Steps" w:history="1">
        <w:r>
          <w:rPr>
            <w:rStyle w:val="838"/>
            <w:rFonts w:ascii="Calibri" w:hAnsi="Calibri" w:eastAsia="Calibri" w:cs="Calibri"/>
            <w:b/>
            <w:bCs/>
            <w:sz w:val="22"/>
            <w:szCs w:val="22"/>
            <w:highlight w:val="none"/>
            <w:u w:val="single"/>
            <w:lang w:val="es-CO"/>
          </w:rPr>
          <w:t xml:space="preserve">Final Steps</w:t>
        </w:r>
      </w:hyperlink>
      <w:r>
        <w:rPr>
          <w:rFonts w:ascii="Calibri" w:hAnsi="Calibri" w:eastAsia="Calibri" w:cs="Calibri"/>
          <w:sz w:val="22"/>
          <w:szCs w:val="22"/>
          <w:highlight w:val="none"/>
          <w:u w:val="single"/>
          <w:lang w:val="es-CO"/>
        </w:rPr>
        <w:t xml:space="preserve">” section </w:t>
      </w:r>
      <w:r>
        <w:rPr>
          <w:rFonts w:ascii="Calibri" w:hAnsi="Calibri" w:eastAsia="Calibri" w:cs="Calibri"/>
          <w:b/>
          <w:bCs/>
          <w:sz w:val="22"/>
          <w:szCs w:val="22"/>
          <w:highlight w:val="yellow"/>
          <w:u w:val="single"/>
          <w:lang w:val="es-CO"/>
        </w:rPr>
        <w:t xml:space="preserve">/!\</w:t>
      </w:r>
      <w:r>
        <w:rPr>
          <w:rFonts w:ascii="Calibri" w:hAnsi="Calibri" w:cs="Calibri"/>
          <w:sz w:val="22"/>
          <w:szCs w:val="22"/>
          <w:highlight w:val="none"/>
          <w:u w:val="single"/>
        </w:rPr>
      </w:r>
      <w:r>
        <w:rPr>
          <w:rFonts w:ascii="Calibri" w:hAnsi="Calibri" w:eastAsia="Calibri" w:cs="Calibri"/>
          <w:sz w:val="22"/>
          <w:szCs w:val="22"/>
          <w:highlight w:val="none"/>
          <w:u w:val="single"/>
        </w:rPr>
      </w:r>
    </w:p>
    <w:p>
      <w:pPr>
        <w:pStyle w:val="859"/>
        <w:pBdr/>
        <w:spacing/>
        <w:ind/>
        <w:jc w:val="both"/>
        <w:rPr>
          <w:rFonts w:ascii="Courier New" w:hAnsi="Courier New" w:cs="Courier New"/>
          <w:sz w:val="16"/>
          <w:szCs w:val="16"/>
          <w:highlight w:val="none"/>
        </w:rPr>
      </w:pPr>
      <w:r>
        <w:rPr>
          <w:rFonts w:ascii="Courier New" w:hAnsi="Courier New" w:cs="Courier New"/>
          <w:sz w:val="16"/>
          <w:szCs w:val="16"/>
          <w:highlight w:val="none"/>
        </w:rPr>
      </w:r>
      <w:r>
        <w:rPr>
          <w:rFonts w:ascii="Courier New" w:hAnsi="Courier New" w:cs="Courier New"/>
          <w:sz w:val="16"/>
          <w:szCs w:val="16"/>
          <w:highlight w:val="none"/>
        </w:rPr>
      </w:r>
      <w:r>
        <w:rPr>
          <w:rFonts w:ascii="Courier New" w:hAnsi="Courier New" w:cs="Courier New"/>
          <w:sz w:val="16"/>
          <w:szCs w:val="16"/>
          <w:highlight w:val="none"/>
        </w:rPr>
      </w:r>
    </w:p>
    <w:p>
      <w:pPr>
        <w:pStyle w:val="859"/>
        <w:pBdr/>
        <w:spacing/>
        <w:ind/>
        <w:jc w:val="both"/>
        <w:rPr>
          <w:rFonts w:ascii="Courier New" w:hAnsi="Courier New" w:cs="Courier New"/>
          <w:sz w:val="16"/>
          <w:szCs w:val="16"/>
          <w:highlight w:val="none"/>
        </w:rPr>
      </w:pPr>
      <w:r>
        <w:rPr>
          <w:rFonts w:ascii="Courier New" w:hAnsi="Courier New" w:cs="Courier New"/>
          <w:sz w:val="16"/>
          <w:szCs w:val="16"/>
          <w:highlight w:val="none"/>
        </w:rPr>
      </w:r>
      <w:r>
        <w:rPr>
          <w:rFonts w:ascii="Courier New" w:hAnsi="Courier New" w:cs="Courier New"/>
          <w:sz w:val="16"/>
          <w:szCs w:val="16"/>
          <w:highlight w:val="none"/>
        </w:rPr>
      </w:r>
      <w:r>
        <w:rPr>
          <w:rFonts w:ascii="Courier New" w:hAnsi="Courier New" w:cs="Courier New"/>
          <w:sz w:val="16"/>
          <w:szCs w:val="16"/>
          <w:highlight w:val="none"/>
        </w:rPr>
      </w:r>
    </w:p>
    <w:p>
      <w:pPr>
        <w:pStyle w:val="859"/>
        <w:pBdr/>
        <w:spacing/>
        <w:ind/>
        <w:jc w:val="both"/>
        <w:rPr>
          <w:rFonts w:ascii="Courier New" w:hAnsi="Courier New" w:cs="Courier New"/>
          <w:sz w:val="16"/>
          <w:szCs w:val="16"/>
          <w:highlight w:val="none"/>
        </w:rPr>
      </w:pPr>
      <w:r>
        <w:rPr>
          <w:rFonts w:ascii="Courier New" w:hAnsi="Courier New" w:eastAsia="Courier New" w:cs="Courier New"/>
          <w:sz w:val="16"/>
          <w:szCs w:val="16"/>
          <w:highlight w:val="none"/>
          <w:lang w:val="es-CO"/>
        </w:rPr>
      </w:r>
      <w:r>
        <w:rPr>
          <w:rFonts w:ascii="Courier New" w:hAnsi="Courier New" w:eastAsia="Courier New" w:cs="Courier New"/>
          <w:sz w:val="16"/>
          <w:szCs w:val="16"/>
          <w:highlight w:val="none"/>
        </w:rPr>
      </w:r>
      <w:r>
        <w:rPr>
          <w:rFonts w:ascii="Courier New" w:hAnsi="Courier New" w:cs="Courier New"/>
          <w:sz w:val="16"/>
          <w:szCs w:val="16"/>
          <w:highlight w:val="none"/>
        </w:rPr>
      </w:r>
    </w:p>
    <w:p>
      <w:pPr>
        <w:pStyle w:val="859"/>
        <w:pBdr/>
        <w:spacing/>
        <w:ind/>
        <w:jc w:val="both"/>
        <w:rPr>
          <w:rFonts w:ascii="Calibri" w:hAnsi="Calibri" w:cs="Calibri"/>
          <w:b/>
          <w:bCs/>
          <w:sz w:val="22"/>
          <w:szCs w:val="22"/>
          <w:highlight w:val="none"/>
        </w:rPr>
      </w:pPr>
      <w:r>
        <w:rPr>
          <w:rFonts w:ascii="Calibri" w:hAnsi="Calibri" w:cs="Calibri"/>
          <w:b/>
          <w:bCs/>
          <w:sz w:val="22"/>
          <w:szCs w:val="22"/>
          <w:highlight w:val="none"/>
          <w:lang w:val="es-CO"/>
        </w:rPr>
        <w:t xml:space="preserve">3.   </w:t>
      </w:r>
      <w:bookmarkStart w:id="1" w:name="Final_Steps"/>
      <w:r>
        <w:rPr>
          <w:rFonts w:ascii="Calibri" w:hAnsi="Calibri" w:cs="Calibri"/>
          <w:b/>
          <w:bCs/>
          <w:sz w:val="22"/>
          <w:szCs w:val="22"/>
          <w:highlight w:val="none"/>
          <w:lang w:val="es-CO"/>
        </w:rPr>
        <w:t xml:space="preserve">Final Steps to complete deployment</w:t>
      </w:r>
      <w:r>
        <w:rPr>
          <w:rFonts w:ascii="Calibri" w:hAnsi="Calibri" w:cs="Calibri"/>
          <w:b/>
          <w:bCs/>
          <w:sz w:val="22"/>
          <w:szCs w:val="22"/>
          <w:highlight w:val="none"/>
          <w:lang w:val="es-CO"/>
        </w:rPr>
        <w:t xml:space="preserve"> (apply to GitHub Actions and Gcloud CLI)</w:t>
      </w:r>
      <w:r>
        <w:rPr>
          <w:rFonts w:ascii="Calibri" w:hAnsi="Calibri" w:cs="Calibri"/>
          <w:b/>
          <w:bCs/>
          <w:sz w:val="22"/>
          <w:szCs w:val="22"/>
          <w:highlight w:val="none"/>
        </w:rPr>
      </w:r>
      <w:bookmarkEnd w:id="1"/>
      <w:r>
        <w:rPr>
          <w:rFonts w:ascii="Calibri" w:hAnsi="Calibri" w:cs="Calibri"/>
          <w:b/>
          <w:bCs/>
          <w:sz w:val="22"/>
          <w:szCs w:val="22"/>
          <w:highlight w:val="none"/>
        </w:rPr>
      </w:r>
      <w:r>
        <w:rPr>
          <w:rFonts w:ascii="Calibri" w:hAnsi="Calibri" w:cs="Calibri"/>
          <w:b/>
          <w:bCs/>
          <w:sz w:val="22"/>
          <w:szCs w:val="22"/>
          <w:highlight w:val="none"/>
        </w:rPr>
      </w:r>
    </w:p>
    <w:p>
      <w:pPr>
        <w:pStyle w:val="859"/>
        <w:pBdr/>
        <w:spacing/>
        <w:ind/>
        <w:jc w:val="both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es-CO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>
      <w:pPr>
        <w:pStyle w:val="859"/>
        <w:pBdr/>
        <w:spacing/>
        <w:ind/>
        <w:jc w:val="both"/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  <w:t xml:space="preserve">The action workflow and/or gcloud cli command deployment won’t finish the process until a manual step to modify the network config form GCP Cloud Run side is done.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</w:r>
    </w:p>
    <w:p>
      <w:pPr>
        <w:pStyle w:val="859"/>
        <w:pBdr/>
        <w:spacing/>
        <w:ind/>
        <w:jc w:val="both"/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  <w:t xml:space="preserve">The network configuration needs to be change on the new deployment which should be in progress as follows: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</w:r>
    </w:p>
    <w:p>
      <w:pPr>
        <w:pStyle w:val="859"/>
        <w:pBdr/>
        <w:spacing/>
        <w:ind/>
        <w:jc w:val="both"/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</w:r>
    </w:p>
    <w:p>
      <w:pPr>
        <w:pStyle w:val="859"/>
        <w:pBdr/>
        <w:spacing/>
        <w:ind/>
        <w:jc w:val="both"/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  <w:t xml:space="preserve">Let’s run a sample app/deployment: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</w:r>
    </w:p>
    <w:p>
      <w:pPr>
        <w:pStyle w:val="859"/>
        <w:pBdr/>
        <w:spacing/>
        <w:ind/>
        <w:jc w:val="both"/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</w:r>
    </w:p>
    <w:p>
      <w:pPr>
        <w:pStyle w:val="859"/>
        <w:pBdr/>
        <w:spacing/>
        <w:ind/>
        <w:jc w:val="both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s-CO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31115" cy="185540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50495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931114" cy="18554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88.28pt;height:146.0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59"/>
        <w:pBdr/>
        <w:spacing/>
        <w:ind/>
        <w:jc w:val="both"/>
        <w:rPr>
          <w:rFonts w:ascii="Calibri" w:hAnsi="Calibri" w:eastAsia="Calibri" w:cs="Calibri"/>
          <w:b/>
          <w:bCs/>
          <w:sz w:val="22"/>
          <w:szCs w:val="22"/>
          <w:highlight w:val="none"/>
          <w:lang w:val="es-CO"/>
        </w:rPr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s-CO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26265" cy="275750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97033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226265" cy="27575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32.78pt;height:217.1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s-CO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s-CO"/>
        </w:rPr>
      </w:r>
    </w:p>
    <w:p>
      <w:pPr>
        <w:pStyle w:val="859"/>
        <w:pBdr/>
        <w:spacing/>
        <w:ind/>
        <w:jc w:val="both"/>
        <w:rPr>
          <w:rFonts w:ascii="Calibri" w:hAnsi="Calibri" w:eastAsia="Calibri" w:cs="Calibri"/>
          <w:b/>
          <w:bCs/>
          <w:sz w:val="22"/>
          <w:szCs w:val="22"/>
          <w:highlight w:val="none"/>
          <w:lang w:val="es-CO"/>
        </w:rPr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s-CO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40960" cy="403524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406692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3740959" cy="4035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94.56pt;height:317.7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s-CO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s-CO"/>
        </w:rPr>
      </w:r>
    </w:p>
    <w:p>
      <w:pPr>
        <w:pStyle w:val="859"/>
        <w:pBdr/>
        <w:spacing/>
        <w:ind/>
        <w:jc w:val="both"/>
        <w:rPr>
          <w:rFonts w:ascii="Calibri" w:hAnsi="Calibri" w:cs="Calibri"/>
          <w:sz w:val="22"/>
          <w:szCs w:val="22"/>
          <w:highlight w:val="none"/>
          <w:lang w:val="es-CO"/>
        </w:rPr>
      </w:pPr>
      <w:r>
        <w:rPr>
          <w:rFonts w:ascii="Calibri" w:hAnsi="Calibri" w:cs="Calibri"/>
          <w:sz w:val="22"/>
          <w:szCs w:val="22"/>
          <w:highlight w:val="none"/>
          <w:lang w:val="es-CO"/>
        </w:rPr>
      </w:r>
      <w:r>
        <w:rPr>
          <w:rFonts w:ascii="Calibri" w:hAnsi="Calibri" w:cs="Calibri"/>
          <w:sz w:val="22"/>
          <w:szCs w:val="22"/>
          <w:highlight w:val="none"/>
          <w:lang w:val="es-CO"/>
        </w:rPr>
      </w:r>
      <w:r>
        <w:rPr>
          <w:rFonts w:ascii="Calibri" w:hAnsi="Calibri" w:cs="Calibri"/>
          <w:sz w:val="22"/>
          <w:szCs w:val="22"/>
          <w:highlight w:val="none"/>
          <w:lang w:val="es-CO"/>
        </w:rPr>
      </w:r>
    </w:p>
    <w:p>
      <w:pPr>
        <w:pStyle w:val="859"/>
        <w:pBdr/>
        <w:spacing/>
        <w:ind/>
        <w:jc w:val="both"/>
        <w:rPr>
          <w:rFonts w:ascii="Calibri" w:hAnsi="Calibri" w:cs="Calibri"/>
          <w:sz w:val="22"/>
          <w:szCs w:val="22"/>
          <w:highlight w:val="none"/>
          <w:lang w:val="es-CO"/>
        </w:rPr>
      </w:pPr>
      <w:r>
        <w:rPr>
          <w:rFonts w:ascii="Calibri" w:hAnsi="Calibri" w:cs="Calibri"/>
          <w:sz w:val="22"/>
          <w:szCs w:val="22"/>
          <w:highlight w:val="none"/>
          <w:lang w:val="es-CO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13747" cy="411426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2412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3513745" cy="41142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76.67pt;height:323.9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Calibri" w:hAnsi="Calibri" w:cs="Calibri"/>
          <w:sz w:val="22"/>
          <w:szCs w:val="22"/>
          <w:highlight w:val="none"/>
          <w:lang w:val="es-CO"/>
        </w:rPr>
      </w:r>
      <w:r>
        <w:rPr>
          <w:rFonts w:ascii="Calibri" w:hAnsi="Calibri" w:cs="Calibri"/>
          <w:sz w:val="22"/>
          <w:szCs w:val="22"/>
          <w:highlight w:val="none"/>
          <w:lang w:val="es-CO"/>
        </w:rPr>
      </w:r>
    </w:p>
    <w:p>
      <w:pPr>
        <w:pStyle w:val="859"/>
        <w:pBdr/>
        <w:spacing/>
        <w:ind/>
        <w:jc w:val="both"/>
        <w:rPr>
          <w:rFonts w:ascii="Calibri" w:hAnsi="Calibri" w:cs="Calibri"/>
          <w:sz w:val="22"/>
          <w:szCs w:val="22"/>
          <w:highlight w:val="none"/>
          <w:lang w:val="es-CO"/>
        </w:rPr>
      </w:pPr>
      <w:r>
        <w:rPr>
          <w:rFonts w:ascii="Calibri" w:hAnsi="Calibri" w:cs="Calibri"/>
          <w:sz w:val="22"/>
          <w:szCs w:val="22"/>
          <w:highlight w:val="none"/>
          <w:lang w:val="es-CO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32944" cy="40005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242893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3332943" cy="4000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62.44pt;height:315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Calibri" w:hAnsi="Calibri" w:cs="Calibri"/>
          <w:sz w:val="22"/>
          <w:szCs w:val="22"/>
          <w:highlight w:val="none"/>
          <w:lang w:val="es-CO"/>
        </w:rPr>
      </w:r>
      <w:r>
        <w:rPr>
          <w:rFonts w:ascii="Calibri" w:hAnsi="Calibri" w:cs="Calibri"/>
          <w:sz w:val="22"/>
          <w:szCs w:val="22"/>
          <w:highlight w:val="none"/>
          <w:lang w:val="es-CO"/>
        </w:rPr>
      </w:r>
    </w:p>
    <w:p>
      <w:pPr>
        <w:pStyle w:val="859"/>
        <w:pBdr/>
        <w:spacing/>
        <w:ind/>
        <w:jc w:val="both"/>
        <w:rPr>
          <w:rFonts w:ascii="Calibri" w:hAnsi="Calibri" w:eastAsia="Calibri" w:cs="Calibri"/>
          <w:b/>
          <w:bCs/>
          <w:sz w:val="22"/>
          <w:szCs w:val="22"/>
          <w:highlight w:val="none"/>
          <w:lang w:val="es-CO"/>
        </w:rPr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s-CO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69090" cy="434152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277944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3969090" cy="43415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12.53pt;height:341.8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s-CO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s-CO"/>
        </w:rPr>
      </w:r>
    </w:p>
    <w:p>
      <w:pPr>
        <w:pStyle w:val="859"/>
        <w:pBdr/>
        <w:spacing/>
        <w:ind/>
        <w:jc w:val="both"/>
        <w:rPr>
          <w:highlight w:val="none"/>
          <w:lang w:val="es-CO"/>
        </w:rPr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s-CO"/>
        </w:rPr>
      </w:r>
      <w:r>
        <w:rPr>
          <w:highlight w:val="none"/>
          <w:lang w:val="es-CO"/>
        </w:rPr>
        <w:t xml:space="preserve"> </w:t>
      </w:r>
      <w:r>
        <w:rPr>
          <w:highlight w:val="none"/>
          <w:lang w:val="es-CO"/>
        </w:rPr>
      </w:r>
    </w:p>
    <w:p>
      <w:pPr>
        <w:pStyle w:val="859"/>
        <w:pBdr/>
        <w:spacing/>
        <w:ind/>
        <w:jc w:val="both"/>
        <w:rPr>
          <w:highlight w:val="none"/>
          <w:lang w:val="es-CO"/>
        </w:rPr>
      </w:pPr>
      <w:r>
        <w:rPr>
          <w:highlight w:val="none"/>
          <w:lang w:val="es-CO"/>
        </w:rPr>
      </w:r>
      <w:r>
        <w:rPr>
          <w:highlight w:val="none"/>
          <w:lang w:val="es-CO"/>
        </w:rPr>
      </w:r>
      <w:r>
        <w:rPr>
          <w:highlight w:val="none"/>
          <w:lang w:val="es-CO"/>
        </w:rPr>
      </w:r>
    </w:p>
    <w:sectPr>
      <w:footnotePr/>
      <w:endnotePr/>
      <w:type w:val="nextPage"/>
      <w:pgSz w:h="16838" w:orient="landscape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80">
    <w:name w:val="Heading 1"/>
    <w:basedOn w:val="856"/>
    <w:next w:val="856"/>
    <w:link w:val="681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681">
    <w:name w:val="Heading 1 Char"/>
    <w:link w:val="680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682">
    <w:name w:val="Heading 2"/>
    <w:basedOn w:val="856"/>
    <w:next w:val="856"/>
    <w:link w:val="683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683">
    <w:name w:val="Heading 2 Char"/>
    <w:link w:val="682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684">
    <w:name w:val="Heading 3"/>
    <w:basedOn w:val="856"/>
    <w:next w:val="856"/>
    <w:link w:val="685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685">
    <w:name w:val="Heading 3 Char"/>
    <w:link w:val="684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686">
    <w:name w:val="Heading 4"/>
    <w:basedOn w:val="856"/>
    <w:next w:val="856"/>
    <w:link w:val="687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87">
    <w:name w:val="Heading 4 Char"/>
    <w:link w:val="686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688">
    <w:name w:val="Heading 5"/>
    <w:basedOn w:val="856"/>
    <w:next w:val="856"/>
    <w:link w:val="689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89">
    <w:name w:val="Heading 5 Char"/>
    <w:link w:val="688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690">
    <w:name w:val="Heading 6"/>
    <w:basedOn w:val="856"/>
    <w:next w:val="856"/>
    <w:link w:val="691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91">
    <w:name w:val="Heading 6 Char"/>
    <w:link w:val="690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692">
    <w:name w:val="Heading 7"/>
    <w:basedOn w:val="856"/>
    <w:next w:val="856"/>
    <w:link w:val="693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93">
    <w:name w:val="Heading 7 Char"/>
    <w:link w:val="692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694">
    <w:name w:val="Heading 8"/>
    <w:basedOn w:val="856"/>
    <w:next w:val="856"/>
    <w:link w:val="695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95">
    <w:name w:val="Heading 8 Char"/>
    <w:link w:val="694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696">
    <w:name w:val="Heading 9"/>
    <w:basedOn w:val="856"/>
    <w:next w:val="856"/>
    <w:link w:val="697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97">
    <w:name w:val="Heading 9 Char"/>
    <w:link w:val="696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698">
    <w:name w:val="Title"/>
    <w:basedOn w:val="856"/>
    <w:next w:val="856"/>
    <w:link w:val="699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699">
    <w:name w:val="Title Char"/>
    <w:link w:val="698"/>
    <w:uiPriority w:val="10"/>
    <w:pPr>
      <w:pBdr/>
      <w:spacing/>
      <w:ind/>
    </w:pPr>
    <w:rPr>
      <w:sz w:val="48"/>
      <w:szCs w:val="48"/>
    </w:rPr>
  </w:style>
  <w:style w:type="paragraph" w:styleId="700">
    <w:name w:val="Subtitle"/>
    <w:basedOn w:val="856"/>
    <w:next w:val="856"/>
    <w:link w:val="701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701">
    <w:name w:val="Subtitle Char"/>
    <w:link w:val="700"/>
    <w:uiPriority w:val="11"/>
    <w:pPr>
      <w:pBdr/>
      <w:spacing/>
      <w:ind/>
    </w:pPr>
    <w:rPr>
      <w:sz w:val="24"/>
      <w:szCs w:val="24"/>
    </w:rPr>
  </w:style>
  <w:style w:type="paragraph" w:styleId="702">
    <w:name w:val="Quote"/>
    <w:basedOn w:val="856"/>
    <w:next w:val="856"/>
    <w:link w:val="703"/>
    <w:uiPriority w:val="29"/>
    <w:qFormat/>
    <w:pPr>
      <w:pBdr/>
      <w:spacing/>
      <w:ind w:right="720" w:left="720"/>
    </w:pPr>
    <w:rPr>
      <w:i/>
    </w:rPr>
  </w:style>
  <w:style w:type="character" w:styleId="703">
    <w:name w:val="Quote Char"/>
    <w:link w:val="702"/>
    <w:uiPriority w:val="29"/>
    <w:pPr>
      <w:pBdr/>
      <w:spacing/>
      <w:ind/>
    </w:pPr>
    <w:rPr>
      <w:i/>
    </w:rPr>
  </w:style>
  <w:style w:type="paragraph" w:styleId="704">
    <w:name w:val="Intense Quote"/>
    <w:basedOn w:val="856"/>
    <w:next w:val="856"/>
    <w:link w:val="705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705">
    <w:name w:val="Intense Quote Char"/>
    <w:link w:val="704"/>
    <w:uiPriority w:val="30"/>
    <w:pPr>
      <w:pBdr/>
      <w:spacing/>
      <w:ind/>
    </w:pPr>
    <w:rPr>
      <w:i/>
    </w:rPr>
  </w:style>
  <w:style w:type="paragraph" w:styleId="706">
    <w:name w:val="Header"/>
    <w:basedOn w:val="856"/>
    <w:link w:val="70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07">
    <w:name w:val="Header Char"/>
    <w:link w:val="706"/>
    <w:uiPriority w:val="99"/>
    <w:pPr>
      <w:pBdr/>
      <w:spacing/>
      <w:ind/>
    </w:pPr>
  </w:style>
  <w:style w:type="paragraph" w:styleId="708">
    <w:name w:val="Footer"/>
    <w:basedOn w:val="856"/>
    <w:link w:val="711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09">
    <w:name w:val="Footer Char"/>
    <w:link w:val="708"/>
    <w:uiPriority w:val="99"/>
    <w:pPr>
      <w:pBdr/>
      <w:spacing/>
      <w:ind/>
    </w:pPr>
  </w:style>
  <w:style w:type="paragraph" w:styleId="710">
    <w:name w:val="Caption"/>
    <w:basedOn w:val="856"/>
    <w:next w:val="856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11">
    <w:name w:val="Caption Char"/>
    <w:basedOn w:val="710"/>
    <w:link w:val="708"/>
    <w:uiPriority w:val="99"/>
    <w:pPr>
      <w:pBdr/>
      <w:spacing/>
      <w:ind/>
    </w:pPr>
  </w:style>
  <w:style w:type="table" w:styleId="712">
    <w:name w:val="Table Grid"/>
    <w:basedOn w:val="857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Table Grid Light"/>
    <w:basedOn w:val="85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1"/>
    <w:basedOn w:val="85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2"/>
    <w:basedOn w:val="85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"/>
    <w:basedOn w:val="8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1"/>
    <w:basedOn w:val="8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2"/>
    <w:basedOn w:val="8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3"/>
    <w:basedOn w:val="8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4"/>
    <w:basedOn w:val="8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5"/>
    <w:basedOn w:val="8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6"/>
    <w:basedOn w:val="8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2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2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abfe3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abfe3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1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2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3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4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5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6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1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2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3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4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5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6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38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39">
    <w:name w:val="footnote text"/>
    <w:basedOn w:val="856"/>
    <w:link w:val="840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40">
    <w:name w:val="Footnote Text Char"/>
    <w:link w:val="839"/>
    <w:uiPriority w:val="99"/>
    <w:pPr>
      <w:pBdr/>
      <w:spacing/>
      <w:ind/>
    </w:pPr>
    <w:rPr>
      <w:sz w:val="18"/>
    </w:rPr>
  </w:style>
  <w:style w:type="character" w:styleId="841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842">
    <w:name w:val="endnote text"/>
    <w:basedOn w:val="856"/>
    <w:link w:val="843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43">
    <w:name w:val="Endnote Text Char"/>
    <w:link w:val="842"/>
    <w:uiPriority w:val="99"/>
    <w:pPr>
      <w:pBdr/>
      <w:spacing/>
      <w:ind/>
    </w:pPr>
    <w:rPr>
      <w:sz w:val="20"/>
    </w:rPr>
  </w:style>
  <w:style w:type="character" w:styleId="844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45">
    <w:name w:val="toc 1"/>
    <w:basedOn w:val="856"/>
    <w:next w:val="856"/>
    <w:uiPriority w:val="39"/>
    <w:unhideWhenUsed/>
    <w:pPr>
      <w:pBdr/>
      <w:spacing w:after="57"/>
      <w:ind w:right="0" w:firstLine="0" w:left="0"/>
    </w:pPr>
  </w:style>
  <w:style w:type="paragraph" w:styleId="846">
    <w:name w:val="toc 2"/>
    <w:basedOn w:val="856"/>
    <w:next w:val="856"/>
    <w:uiPriority w:val="39"/>
    <w:unhideWhenUsed/>
    <w:pPr>
      <w:pBdr/>
      <w:spacing w:after="57"/>
      <w:ind w:right="0" w:firstLine="0" w:left="283"/>
    </w:pPr>
  </w:style>
  <w:style w:type="paragraph" w:styleId="847">
    <w:name w:val="toc 3"/>
    <w:basedOn w:val="856"/>
    <w:next w:val="856"/>
    <w:uiPriority w:val="39"/>
    <w:unhideWhenUsed/>
    <w:pPr>
      <w:pBdr/>
      <w:spacing w:after="57"/>
      <w:ind w:right="0" w:firstLine="0" w:left="567"/>
    </w:pPr>
  </w:style>
  <w:style w:type="paragraph" w:styleId="848">
    <w:name w:val="toc 4"/>
    <w:basedOn w:val="856"/>
    <w:next w:val="856"/>
    <w:uiPriority w:val="39"/>
    <w:unhideWhenUsed/>
    <w:pPr>
      <w:pBdr/>
      <w:spacing w:after="57"/>
      <w:ind w:right="0" w:firstLine="0" w:left="850"/>
    </w:pPr>
  </w:style>
  <w:style w:type="paragraph" w:styleId="849">
    <w:name w:val="toc 5"/>
    <w:basedOn w:val="856"/>
    <w:next w:val="856"/>
    <w:uiPriority w:val="39"/>
    <w:unhideWhenUsed/>
    <w:pPr>
      <w:pBdr/>
      <w:spacing w:after="57"/>
      <w:ind w:right="0" w:firstLine="0" w:left="1134"/>
    </w:pPr>
  </w:style>
  <w:style w:type="paragraph" w:styleId="850">
    <w:name w:val="toc 6"/>
    <w:basedOn w:val="856"/>
    <w:next w:val="856"/>
    <w:uiPriority w:val="39"/>
    <w:unhideWhenUsed/>
    <w:pPr>
      <w:pBdr/>
      <w:spacing w:after="57"/>
      <w:ind w:right="0" w:firstLine="0" w:left="1417"/>
    </w:pPr>
  </w:style>
  <w:style w:type="paragraph" w:styleId="851">
    <w:name w:val="toc 7"/>
    <w:basedOn w:val="856"/>
    <w:next w:val="856"/>
    <w:uiPriority w:val="39"/>
    <w:unhideWhenUsed/>
    <w:pPr>
      <w:pBdr/>
      <w:spacing w:after="57"/>
      <w:ind w:right="0" w:firstLine="0" w:left="1701"/>
    </w:pPr>
  </w:style>
  <w:style w:type="paragraph" w:styleId="852">
    <w:name w:val="toc 8"/>
    <w:basedOn w:val="856"/>
    <w:next w:val="856"/>
    <w:uiPriority w:val="39"/>
    <w:unhideWhenUsed/>
    <w:pPr>
      <w:pBdr/>
      <w:spacing w:after="57"/>
      <w:ind w:right="0" w:firstLine="0" w:left="1984"/>
    </w:pPr>
  </w:style>
  <w:style w:type="paragraph" w:styleId="853">
    <w:name w:val="toc 9"/>
    <w:basedOn w:val="856"/>
    <w:next w:val="856"/>
    <w:uiPriority w:val="39"/>
    <w:unhideWhenUsed/>
    <w:pPr>
      <w:pBdr/>
      <w:spacing w:after="57"/>
      <w:ind w:right="0" w:firstLine="0" w:left="2268"/>
    </w:pPr>
  </w:style>
  <w:style w:type="paragraph" w:styleId="854">
    <w:name w:val="TOC Heading"/>
    <w:uiPriority w:val="39"/>
    <w:unhideWhenUsed/>
    <w:pPr>
      <w:pBdr/>
      <w:spacing/>
      <w:ind/>
    </w:pPr>
  </w:style>
  <w:style w:type="paragraph" w:styleId="855">
    <w:name w:val="table of figures"/>
    <w:basedOn w:val="856"/>
    <w:next w:val="856"/>
    <w:uiPriority w:val="99"/>
    <w:unhideWhenUsed/>
    <w:pPr>
      <w:pBdr/>
      <w:spacing w:after="0" w:afterAutospacing="0"/>
      <w:ind/>
    </w:pPr>
  </w:style>
  <w:style w:type="paragraph" w:styleId="856" w:default="1">
    <w:name w:val="Normal"/>
    <w:qFormat/>
    <w:pPr>
      <w:pBdr/>
      <w:spacing/>
      <w:ind/>
    </w:pPr>
  </w:style>
  <w:style w:type="table" w:styleId="857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8" w:default="1">
    <w:name w:val="No List"/>
    <w:uiPriority w:val="99"/>
    <w:semiHidden/>
    <w:unhideWhenUsed/>
    <w:pPr>
      <w:pBdr/>
      <w:spacing/>
      <w:ind/>
    </w:pPr>
  </w:style>
  <w:style w:type="paragraph" w:styleId="859">
    <w:name w:val="No Spacing"/>
    <w:basedOn w:val="856"/>
    <w:uiPriority w:val="1"/>
    <w:qFormat/>
    <w:pPr>
      <w:pBdr/>
      <w:spacing w:after="0" w:line="240" w:lineRule="auto"/>
      <w:ind/>
    </w:pPr>
  </w:style>
  <w:style w:type="paragraph" w:styleId="860">
    <w:name w:val="List Paragraph"/>
    <w:basedOn w:val="856"/>
    <w:uiPriority w:val="34"/>
    <w:qFormat/>
    <w:pPr>
      <w:pBdr/>
      <w:spacing/>
      <w:ind w:left="720"/>
      <w:contextualSpacing w:val="true"/>
    </w:pPr>
  </w:style>
  <w:style w:type="character" w:styleId="861" w:default="1">
    <w:name w:val="Default Paragraph Font"/>
    <w:uiPriority w:val="1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cloud.google.com/sdk/docs/install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ONLYOFFICE/7.5.1.23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2025-02-25T18:00:19Z</dcterms:modified>
</cp:coreProperties>
</file>