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6948d2od84c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z3m2k5u9zfu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ekuszkuzj8o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bookmarkStart w:colFirst="0" w:colLast="0" w:name="_ahip29jsyji2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bookmarkStart w:colFirst="0" w:colLast="0" w:name="_n4qzqluf259j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/>
      </w:pPr>
      <w:bookmarkStart w:colFirst="0" w:colLast="0" w:name="_5ze6efv52xi3" w:id="5"/>
      <w:bookmarkEnd w:id="5"/>
      <w:r w:rsidDel="00000000" w:rsidR="00000000" w:rsidRPr="00000000">
        <w:rPr>
          <w:rtl w:val="0"/>
        </w:rPr>
        <w:t xml:space="preserve">Informe Técnico – Definición Proyecto APT (Fase 1)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Institución: Duoc UC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Carrera: Ingeniería en Informática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Asignatura: Capstone (PTY 4614)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Proyecto APT: Fundación Bienestar Permanente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Integrantes: Cristian Moya C. – Nicolás Hinojosa S. – Francisco Soto L.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Sede: Melipilla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Fecha: 29-08-2025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jc w:val="both"/>
        <w:rPr>
          <w:sz w:val="28"/>
          <w:szCs w:val="28"/>
        </w:rPr>
      </w:pPr>
      <w:bookmarkStart w:colFirst="0" w:colLast="0" w:name="_ypdvszazq7m6" w:id="6"/>
      <w:bookmarkEnd w:id="6"/>
      <w:r w:rsidDel="00000000" w:rsidR="00000000" w:rsidRPr="00000000">
        <w:rPr>
          <w:sz w:val="28"/>
          <w:szCs w:val="28"/>
          <w:rtl w:val="0"/>
        </w:rPr>
        <w:t xml:space="preserve">1. Resumen Ejecutivo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El proyecto APT propuesto consiste en el diseño e implementación de un ecosistema digital para la Fundación Bienestar Permanente, cuyo objetivo principal es permitir la generación y gestión de contenido audiovisual educativo mediante el uso de inteligencia artificial.</w:t>
      </w:r>
    </w:p>
    <w:p w:rsidR="00000000" w:rsidDel="00000000" w:rsidP="00000000" w:rsidRDefault="00000000" w:rsidRPr="00000000" w14:paraId="0000001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La iniciativa contempla la construcción de una plataforma web pública para difundir información de la fundación, así como una intranet privada y segura, destinada a que los usuarios autorizados puedan crear, almacenar y administrar contenido digital (videos, audios e imágenes) alineado con la identidad institucional.</w:t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Este proyecto resulta especialmente relevante en el contexto actual, ya que las fundaciones y ONGs carecen de los recursos necesarios para producir contenido de calidad. Al implementar esta solución tecnológica se busca optimizar tiempos, reducir costos y ampliar el alcance comunicacional de la organización.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jc w:val="both"/>
        <w:rPr/>
      </w:pPr>
      <w:bookmarkStart w:colFirst="0" w:colLast="0" w:name="_kz15ik854mu2" w:id="7"/>
      <w:bookmarkEnd w:id="7"/>
      <w:r w:rsidDel="00000000" w:rsidR="00000000" w:rsidRPr="00000000">
        <w:rPr>
          <w:rtl w:val="0"/>
        </w:rPr>
        <w:t xml:space="preserve">2. Descripción del Proyecto APT</w:t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proyecto “Fundación Bienestar Permanente” se estructura en dos componentes principales: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Módulo de Generación de Contenido: A través de la integración de APIs de inteligencia artificial (GPT, Runway ML, Eleven Labs), los usuarios podrán ingresar ideas simples que serán transformadas en guiones, narraciones y videos educativos, manteniendo siempre la coherencia con la identidad visual de la fundación.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Plataforma Web e Intranet de Gestión: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La página web pública permitirá dar visibilidad a la fundación, destacando su misión, proyectos e impacto en la comunidad.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24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La intranet privada permitirá la gestión centralizada de contenidos: subir, etiquetar, clasificar, visualizar y descargar los materiales creados, asegurando control y trazabilidad.</w:t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De este modo, se propone una solución modular, escalable y sostenible que integra tecnologías de vanguardia para fortalecer el trabajo de organizaciones sin fines de lucro.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jc w:val="both"/>
        <w:rPr/>
      </w:pPr>
      <w:bookmarkStart w:colFirst="0" w:colLast="0" w:name="_ftxb1xzh9d1z" w:id="8"/>
      <w:bookmarkEnd w:id="8"/>
      <w:r w:rsidDel="00000000" w:rsidR="00000000" w:rsidRPr="00000000">
        <w:rPr>
          <w:rtl w:val="0"/>
        </w:rPr>
        <w:t xml:space="preserve">3. Relevancia del Proyecto</w:t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La problemática central que aborda este proyecto es la brecha digital que enfrentan las fundaciones educativas y ONGs, las cuales carecen de personal especializado, tiempo y presupuesto para generar contenido audiovisual profesional.</w:t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proyecto es relevante en tres niveles: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Para la fundación: mejora drásticamente su capacidad de producción de materiales de comunicación y reduce costos asociados.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Para los beneficiarios: entrega acceso a materiales educativos más dinámicos, claros y accesibles.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Para la comunidad: fortalece la visibilidad y la sostenibilidad de la fundación, permitiendo alcanzar nuevos patrocinadores y colaboradores.</w:t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En el campo laboral, este proyecto representa una aplicación directa de los conocimientos de un Ingeniero en Informática, al integrar desarrollo web, arquitectura de software, inteligencia artificial y gestión de proyectos.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jc w:val="both"/>
        <w:rPr/>
      </w:pPr>
      <w:bookmarkStart w:colFirst="0" w:colLast="0" w:name="_cx1ouqti74un" w:id="9"/>
      <w:bookmarkEnd w:id="9"/>
      <w:r w:rsidDel="00000000" w:rsidR="00000000" w:rsidRPr="00000000">
        <w:rPr>
          <w:rtl w:val="0"/>
        </w:rPr>
        <w:t xml:space="preserve">4. Relación con Competencias del Perfil de Egreso</w:t>
      </w:r>
    </w:p>
    <w:p w:rsidR="00000000" w:rsidDel="00000000" w:rsidP="00000000" w:rsidRDefault="00000000" w:rsidRPr="00000000" w14:paraId="0000002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proyecto APT integra múltiples competencias del perfil de egreso: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Ofrecer propuestas de solución informática: análisis de requerimientos y diseño de un sistema adaptado a las necesidades de la fundación.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Desarrollar una solución de software utilizando técnicas de desarrollo y mantenimiento: construcción de la plataforma web y la intranet bajo un enfoque ágil.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Construir modelos de datos: diseño e implementación de la base de datos para el almacenamiento de contenidos y usuarios.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Programar consultas y rutinas de manipulación de datos: desarrollo de funcionalidades CRUD y consultas para la gestión de contenidos.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Construir modelos arquitectónicos sistémicos: definición de arquitectura backend, frontend e integración con servicios de IA.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Gestionar proyectos informáticos: planificación, control y ejecución del proyecto bajo la metodología Scrum.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Asegurar la calidad y seguridad: aplicación de pruebas de software, control de vulnerabilidades y adopción de buenas prácticas de la industria.</w:t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jc w:val="both"/>
        <w:rPr/>
      </w:pPr>
      <w:bookmarkStart w:colFirst="0" w:colLast="0" w:name="_bp3s8ggb3wz2" w:id="10"/>
      <w:bookmarkEnd w:id="10"/>
      <w:r w:rsidDel="00000000" w:rsidR="00000000" w:rsidRPr="00000000">
        <w:rPr>
          <w:rtl w:val="0"/>
        </w:rPr>
        <w:t xml:space="preserve">5. Relación con Intereses Profesionales</w:t>
      </w:r>
    </w:p>
    <w:p w:rsidR="00000000" w:rsidDel="00000000" w:rsidP="00000000" w:rsidRDefault="00000000" w:rsidRPr="00000000" w14:paraId="0000003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Cada integrante del equipo encuentra un vínculo directo entre el proyecto y sus intereses profesionales: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Cristian Moya: se especializa en inteligencia artificial y manejo de datos, intereses que se ven reflejados en la integración de APIs de IA para generación de contenido.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Nicolás Hinojosa: orientado al desarrollo full-stack y arquitectura de software, su aporte se centra en el diseño de la plataforma web y la definición de la arquitectura general.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Francisco Soto: con un interés en modelado de datos y backend, participa en la creación del modelo entidad-relación y en la implementación de la base de datos.</w:t>
      </w:r>
    </w:p>
    <w:p w:rsidR="00000000" w:rsidDel="00000000" w:rsidP="00000000" w:rsidRDefault="00000000" w:rsidRPr="00000000" w14:paraId="0000003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De este modo, el proyecto representa un espacio de desarrollo profesional alineado con las expectativas de cada miembro.</w:t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jc w:val="both"/>
        <w:rPr/>
      </w:pPr>
      <w:bookmarkStart w:colFirst="0" w:colLast="0" w:name="_iazl62mg3lxx" w:id="11"/>
      <w:bookmarkEnd w:id="11"/>
      <w:r w:rsidDel="00000000" w:rsidR="00000000" w:rsidRPr="00000000">
        <w:rPr>
          <w:rtl w:val="0"/>
        </w:rPr>
        <w:t xml:space="preserve">6. Factibilidad del Proyecto</w:t>
      </w:r>
    </w:p>
    <w:p w:rsidR="00000000" w:rsidDel="00000000" w:rsidP="00000000" w:rsidRDefault="00000000" w:rsidRPr="00000000" w14:paraId="0000003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La factibilidad del proyecto se justifica en: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Tiempo disponible: el semestre académico permite organizar el trabajo en sprints con entregas incrementales.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Recursos tecnológicos: se utilizarán herramientas de libre acceso o de bajo costo (Figma, GitHub, MySQL, Node.js, APIs de IA).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Competencias del equipo: cada integrante cuenta con experiencia previa en desarrollo, bases de datos o IA, lo que garantiza la correcta ejecución.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Metodología de trabajo: Scrum permite adaptarse a cambios en los requerimientos y entregar valor en cada sprint.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Factores externos: la principal dificultad identificada es la gestión del tiempo; esta se mitigará con planificación detallada, reuniones semanales y uso de herramientas de seguimiento como Trello o Jira.</w:t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jc w:val="both"/>
        <w:rPr/>
      </w:pPr>
      <w:bookmarkStart w:colFirst="0" w:colLast="0" w:name="_oq5yybhbn58r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jc w:val="both"/>
        <w:rPr/>
      </w:pPr>
      <w:bookmarkStart w:colFirst="0" w:colLast="0" w:name="_41z1br2uzi6z" w:id="13"/>
      <w:bookmarkEnd w:id="13"/>
      <w:r w:rsidDel="00000000" w:rsidR="00000000" w:rsidRPr="00000000">
        <w:rPr>
          <w:rtl w:val="0"/>
        </w:rPr>
        <w:t xml:space="preserve">7. Cumplimiento de Estándares de Calidad</w:t>
      </w:r>
    </w:p>
    <w:p w:rsidR="00000000" w:rsidDel="00000000" w:rsidP="00000000" w:rsidRDefault="00000000" w:rsidRPr="00000000" w14:paraId="0000004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diseño del proyecto cumple con los indicadores de calidad definidos en la carrera, destacando: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Diseño de pruebas de validación (unitarias, de integración y de aceptación).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Uso de metodologías ágiles para planificación y control.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Modelado de datos escalable y conforme a buenas prácticas.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Desarrollo de software con estándares de seguridad y mantenibilidad.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Documentación completa de arquitectura, diagramas y manuales técnicos.</w:t>
      </w:r>
    </w:p>
    <w:p w:rsidR="00000000" w:rsidDel="00000000" w:rsidP="00000000" w:rsidRDefault="00000000" w:rsidRPr="00000000" w14:paraId="0000004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Esto asegura que la solución cumpla con los requerimientos de la organización y con estándares propios de la industria de TI.</w:t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jc w:val="both"/>
        <w:rPr/>
      </w:pPr>
      <w:bookmarkStart w:colFirst="0" w:colLast="0" w:name="_vgk9ppp3okxt" w:id="14"/>
      <w:bookmarkEnd w:id="14"/>
      <w:r w:rsidDel="00000000" w:rsidR="00000000" w:rsidRPr="00000000">
        <w:rPr>
          <w:rtl w:val="0"/>
        </w:rPr>
        <w:t xml:space="preserve">8. Conclusiones</w:t>
      </w:r>
    </w:p>
    <w:p w:rsidR="00000000" w:rsidDel="00000000" w:rsidP="00000000" w:rsidRDefault="00000000" w:rsidRPr="00000000" w14:paraId="0000004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proyecto APT para la Fundación Bienestar Permanente representa una solución concreta y pertinente frente a la problemática de acceso limitado a recursos tecnológicos en organizaciones sociales. La propuesta es factible, relevante y está alineada con los objetivos académicos de la carrera.</w:t>
      </w:r>
    </w:p>
    <w:p w:rsidR="00000000" w:rsidDel="00000000" w:rsidP="00000000" w:rsidRDefault="00000000" w:rsidRPr="00000000" w14:paraId="0000004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Además, el proyecto integra competencias clave del perfil de egreso, promueve la aplicación de tecnologías emergentes y fortalece la formación profesional de los integrantes.</w:t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jc w:val="both"/>
        <w:rPr/>
      </w:pPr>
      <w:bookmarkStart w:colFirst="0" w:colLast="0" w:name="_huiifsdy6a7a" w:id="15"/>
      <w:bookmarkEnd w:id="15"/>
      <w:r w:rsidDel="00000000" w:rsidR="00000000" w:rsidRPr="00000000">
        <w:rPr>
          <w:rtl w:val="0"/>
        </w:rPr>
        <w:t xml:space="preserve">9. Reflexión Final</w:t>
      </w:r>
    </w:p>
    <w:p w:rsidR="00000000" w:rsidDel="00000000" w:rsidP="00000000" w:rsidRDefault="00000000" w:rsidRPr="00000000" w14:paraId="0000004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La experiencia de planificar este proyecto permitió al equipo comprender la importancia de la gestión del tiempo, la comunicación efectiva con el cliente y la correcta delimitación del alcance. Se reconoció que el éxito no depende únicamente de las habilidades técnicas, sino también de la capacidad de organizar, documentar y validar los avances de manera continua.</w:t>
      </w:r>
    </w:p>
    <w:p w:rsidR="00000000" w:rsidDel="00000000" w:rsidP="00000000" w:rsidRDefault="00000000" w:rsidRPr="00000000" w14:paraId="0000005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Este ejercicio refuerza el compromiso con el aprendizaje aplicado y demuestra cómo las tecnologías de vanguardia, como la inteligencia artificial, pueden tener un impacto positivo en organizaciones que buscan ampliar su alcance social y educativo.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after="240" w:before="240" w:lineRule="auto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