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0240" w:rsidRDefault="00442A18">
      <w:pPr>
        <w:spacing w:after="511"/>
        <w:ind w:left="-480" w:right="-480"/>
      </w:pPr>
      <w:r>
        <w:rPr>
          <w:noProof/>
        </w:rPr>
        <mc:AlternateContent>
          <mc:Choice Requires="wpg">
            <w:drawing>
              <wp:inline distT="0" distB="0" distL="0" distR="0">
                <wp:extent cx="6858000" cy="228600"/>
                <wp:effectExtent l="0" t="0" r="0" b="0"/>
                <wp:docPr id="7624" name="Group 7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8600"/>
                          <a:chOff x="0" y="0"/>
                          <a:chExt cx="6858000" cy="228600"/>
                        </a:xfrm>
                      </wpg:grpSpPr>
                      <wps:wsp>
                        <wps:cNvPr id="11820" name="Shape 11820"/>
                        <wps:cNvSpPr/>
                        <wps:spPr>
                          <a:xfrm>
                            <a:off x="0" y="0"/>
                            <a:ext cx="6858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286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4" style="width:540pt;height:18pt;mso-position-horizontal-relative:char;mso-position-vertical-relative:line" coordsize="68580,2286">
                <v:shape id="Shape 11821" style="position:absolute;width:68580;height:2286;left:0;top:0;" coordsize="6858000,228600" path="m0,0l6858000,0l6858000,228600l0,228600l0,0">
                  <v:stroke weight="0pt" endcap="flat" joinstyle="miter" miterlimit="10" on="false" color="#000000" opacity="0"/>
                  <v:fill on="true" color="#d4af37"/>
                </v:shape>
              </v:group>
            </w:pict>
          </mc:Fallback>
        </mc:AlternateContent>
      </w:r>
    </w:p>
    <w:p w:rsidR="00A20240" w:rsidRDefault="00442A18">
      <w:pPr>
        <w:spacing w:after="0"/>
        <w:ind w:right="2221"/>
        <w:jc w:val="right"/>
      </w:pPr>
      <w:r>
        <w:rPr>
          <w:rFonts w:ascii="Arial" w:eastAsia="Arial" w:hAnsi="Arial" w:cs="Arial"/>
          <w:b/>
          <w:color w:val="8B0000"/>
          <w:sz w:val="28"/>
        </w:rPr>
        <w:t>UNIVERSIDAD NACIONAL EVANGÉLICA</w:t>
      </w:r>
    </w:p>
    <w:p w:rsidR="00A20240" w:rsidRDefault="00442A18">
      <w:pPr>
        <w:spacing w:after="888"/>
        <w:jc w:val="center"/>
      </w:pPr>
      <w:r>
        <w:rPr>
          <w:rFonts w:ascii="Arial" w:eastAsia="Arial" w:hAnsi="Arial" w:cs="Arial"/>
          <w:i/>
          <w:color w:val="8B0000"/>
          <w:sz w:val="20"/>
        </w:rPr>
        <w:t>República Dominicana</w:t>
      </w:r>
    </w:p>
    <w:p w:rsidR="00A20240" w:rsidRDefault="00442A18">
      <w:pPr>
        <w:pStyle w:val="Ttulo1"/>
      </w:pPr>
      <w:r>
        <w:t>PROYECTO FINAL</w:t>
      </w:r>
    </w:p>
    <w:p w:rsidR="00A20240" w:rsidRDefault="00442A18">
      <w:pPr>
        <w:pStyle w:val="Ttulo2"/>
        <w:spacing w:after="0"/>
        <w:ind w:left="3312" w:right="0"/>
      </w:pPr>
      <w:r>
        <w:t>Ingeniería de Requisitos</w:t>
      </w:r>
    </w:p>
    <w:p w:rsidR="00A20240" w:rsidRDefault="00442A18">
      <w:pPr>
        <w:spacing w:after="356"/>
        <w:ind w:left="-480" w:right="-480"/>
      </w:pPr>
      <w:r>
        <w:rPr>
          <w:noProof/>
        </w:rPr>
        <mc:AlternateContent>
          <mc:Choice Requires="wpg">
            <w:drawing>
              <wp:inline distT="0" distB="0" distL="0" distR="0">
                <wp:extent cx="6858000" cy="228600"/>
                <wp:effectExtent l="0" t="0" r="0" b="0"/>
                <wp:docPr id="7625" name="Group 7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8600"/>
                          <a:chOff x="0" y="0"/>
                          <a:chExt cx="6858000" cy="228600"/>
                        </a:xfrm>
                      </wpg:grpSpPr>
                      <wps:wsp>
                        <wps:cNvPr id="11822" name="Shape 11822"/>
                        <wps:cNvSpPr/>
                        <wps:spPr>
                          <a:xfrm>
                            <a:off x="0" y="0"/>
                            <a:ext cx="6858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286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5" style="width:540pt;height:18pt;mso-position-horizontal-relative:char;mso-position-vertical-relative:line" coordsize="68580,2286">
                <v:shape id="Shape 11823" style="position:absolute;width:68580;height:2286;left:0;top:0;" coordsize="6858000,228600" path="m0,0l6858000,0l6858000,228600l0,228600l0,0">
                  <v:stroke weight="0pt" endcap="flat" joinstyle="miter" miterlimit="10" on="false" color="#000000" opacity="0"/>
                  <v:fill on="true" color="#8b0000"/>
                </v:shape>
              </v:group>
            </w:pict>
          </mc:Fallback>
        </mc:AlternateContent>
      </w:r>
    </w:p>
    <w:p w:rsidR="00A20240" w:rsidRDefault="00442A18">
      <w:pPr>
        <w:spacing w:after="136" w:line="216" w:lineRule="auto"/>
        <w:ind w:left="2553" w:right="2553"/>
        <w:jc w:val="center"/>
      </w:pPr>
      <w:r>
        <w:rPr>
          <w:rFonts w:ascii="Arial" w:eastAsia="Arial" w:hAnsi="Arial" w:cs="Arial"/>
          <w:b/>
          <w:color w:val="8B0000"/>
          <w:sz w:val="24"/>
        </w:rPr>
        <w:t xml:space="preserve">Suite Empresarial Modular Inteligente </w:t>
      </w:r>
      <w:r>
        <w:rPr>
          <w:rFonts w:ascii="Arial" w:eastAsia="Arial" w:hAnsi="Arial" w:cs="Arial"/>
          <w:color w:val="8B0000"/>
        </w:rPr>
        <w:t>para PYMEs Dominicanas</w:t>
      </w:r>
    </w:p>
    <w:p w:rsidR="00A20240" w:rsidRDefault="00442A18">
      <w:pPr>
        <w:spacing w:after="689"/>
        <w:ind w:right="1988"/>
        <w:jc w:val="right"/>
      </w:pPr>
      <w:r>
        <w:rPr>
          <w:rFonts w:ascii="Arial" w:eastAsia="Arial" w:hAnsi="Arial" w:cs="Arial"/>
          <w:i/>
          <w:color w:val="8B0000"/>
          <w:sz w:val="20"/>
        </w:rPr>
        <w:t>Opción 3: Integración IA + Módulos Especializados por Estudiante</w:t>
      </w:r>
    </w:p>
    <w:p w:rsidR="00A20240" w:rsidRDefault="00442A18">
      <w:pPr>
        <w:tabs>
          <w:tab w:val="center" w:pos="788"/>
          <w:tab w:val="center" w:pos="4554"/>
        </w:tabs>
        <w:spacing w:after="151" w:line="265" w:lineRule="auto"/>
      </w:pPr>
      <w:r>
        <w:tab/>
      </w:r>
      <w:r>
        <w:rPr>
          <w:rFonts w:ascii="Arial" w:eastAsia="Arial" w:hAnsi="Arial" w:cs="Arial"/>
          <w:b/>
          <w:color w:val="8B0000"/>
        </w:rPr>
        <w:t>Carrera:</w:t>
      </w:r>
      <w:r>
        <w:rPr>
          <w:rFonts w:ascii="Arial" w:eastAsia="Arial" w:hAnsi="Arial" w:cs="Arial"/>
          <w:b/>
          <w:color w:val="8B0000"/>
        </w:rPr>
        <w:tab/>
      </w:r>
      <w:r>
        <w:rPr>
          <w:rFonts w:ascii="Arial" w:eastAsia="Arial" w:hAnsi="Arial" w:cs="Arial"/>
        </w:rPr>
        <w:t>Ciencia de la Computación</w:t>
      </w:r>
    </w:p>
    <w:p w:rsidR="00A20240" w:rsidRDefault="00442A18">
      <w:pPr>
        <w:tabs>
          <w:tab w:val="center" w:pos="1075"/>
          <w:tab w:val="center" w:pos="3656"/>
        </w:tabs>
        <w:spacing w:after="156"/>
      </w:pPr>
      <w:r>
        <w:tab/>
      </w:r>
      <w:r>
        <w:rPr>
          <w:rFonts w:ascii="Arial" w:eastAsia="Arial" w:hAnsi="Arial" w:cs="Arial"/>
          <w:b/>
          <w:color w:val="8B0000"/>
        </w:rPr>
        <w:t>Cuatrimestre:</w:t>
      </w:r>
      <w:r>
        <w:rPr>
          <w:rFonts w:ascii="Arial" w:eastAsia="Arial" w:hAnsi="Arial" w:cs="Arial"/>
          <w:b/>
          <w:color w:val="8B0000"/>
        </w:rPr>
        <w:tab/>
      </w:r>
      <w:r>
        <w:rPr>
          <w:rFonts w:ascii="Arial" w:eastAsia="Arial" w:hAnsi="Arial" w:cs="Arial"/>
        </w:rPr>
        <w:t>R2 2026</w:t>
      </w:r>
    </w:p>
    <w:p w:rsidR="00A20240" w:rsidRDefault="00442A18">
      <w:pPr>
        <w:tabs>
          <w:tab w:val="center" w:pos="910"/>
          <w:tab w:val="center" w:pos="3595"/>
        </w:tabs>
        <w:spacing w:after="156"/>
      </w:pPr>
      <w:r>
        <w:tab/>
      </w:r>
      <w:r>
        <w:rPr>
          <w:rFonts w:ascii="Arial" w:eastAsia="Arial" w:hAnsi="Arial" w:cs="Arial"/>
          <w:b/>
          <w:color w:val="8B0000"/>
        </w:rPr>
        <w:t>Instructor:</w:t>
      </w:r>
      <w:r>
        <w:rPr>
          <w:rFonts w:ascii="Arial" w:eastAsia="Arial" w:hAnsi="Arial" w:cs="Arial"/>
          <w:b/>
          <w:color w:val="8B0000"/>
        </w:rPr>
        <w:tab/>
      </w:r>
      <w:r>
        <w:rPr>
          <w:rFonts w:ascii="Arial" w:eastAsia="Arial" w:hAnsi="Arial" w:cs="Arial"/>
        </w:rPr>
        <w:t>Ingkael</w:t>
      </w:r>
    </w:p>
    <w:p w:rsidR="00A20240" w:rsidRDefault="00442A18">
      <w:pPr>
        <w:tabs>
          <w:tab w:val="center" w:pos="715"/>
          <w:tab w:val="center" w:pos="4304"/>
        </w:tabs>
        <w:spacing w:after="625" w:line="265" w:lineRule="auto"/>
      </w:pPr>
      <w:r>
        <w:tab/>
      </w:r>
      <w:r>
        <w:rPr>
          <w:rFonts w:ascii="Arial" w:eastAsia="Arial" w:hAnsi="Arial" w:cs="Arial"/>
          <w:b/>
          <w:color w:val="8B0000"/>
        </w:rPr>
        <w:t>Fecha:</w:t>
      </w:r>
      <w:r>
        <w:rPr>
          <w:rFonts w:ascii="Arial" w:eastAsia="Arial" w:hAnsi="Arial" w:cs="Arial"/>
          <w:b/>
          <w:color w:val="8B0000"/>
        </w:rPr>
        <w:tab/>
      </w:r>
      <w:r>
        <w:rPr>
          <w:rFonts w:ascii="Arial" w:eastAsia="Arial" w:hAnsi="Arial" w:cs="Arial"/>
        </w:rPr>
        <w:t>06 de agosto de 2026</w:t>
      </w:r>
    </w:p>
    <w:p w:rsidR="00A20240" w:rsidRDefault="00442A18">
      <w:pPr>
        <w:spacing w:after="91"/>
        <w:ind w:left="3280" w:hanging="10"/>
      </w:pPr>
      <w:r>
        <w:rPr>
          <w:rFonts w:ascii="Arial" w:eastAsia="Arial" w:hAnsi="Arial" w:cs="Arial"/>
          <w:b/>
          <w:color w:val="8B0000"/>
        </w:rPr>
        <w:t>CRONOGRAMA DE ENTREGAS</w:t>
      </w:r>
    </w:p>
    <w:p w:rsidR="00A20240" w:rsidRDefault="00442A18">
      <w:pPr>
        <w:spacing w:after="0" w:line="265" w:lineRule="auto"/>
        <w:ind w:left="2429" w:hanging="10"/>
      </w:pPr>
      <w:r>
        <w:rPr>
          <w:rFonts w:ascii="Arial" w:eastAsia="Arial" w:hAnsi="Arial" w:cs="Arial"/>
          <w:color w:val="8B0000"/>
          <w:sz w:val="20"/>
        </w:rPr>
        <w:t>Miércoles, 12 de agosto de 2026 - PRIMERA REVISIÓN</w:t>
      </w:r>
    </w:p>
    <w:p w:rsidR="00A20240" w:rsidRDefault="00442A18">
      <w:pPr>
        <w:spacing w:after="177" w:line="265" w:lineRule="auto"/>
        <w:ind w:left="2596" w:hanging="10"/>
      </w:pPr>
      <w:r>
        <w:rPr>
          <w:rFonts w:ascii="Arial" w:eastAsia="Arial" w:hAnsi="Arial" w:cs="Arial"/>
          <w:color w:val="8B0000"/>
          <w:sz w:val="20"/>
        </w:rPr>
        <w:t>Miércoles, 19 de agosto de 2026 - ENTREGA FINAL</w:t>
      </w:r>
    </w:p>
    <w:p w:rsidR="00A20240" w:rsidRDefault="00442A18">
      <w:pPr>
        <w:spacing w:after="0"/>
        <w:ind w:left="-480" w:right="-480"/>
      </w:pPr>
      <w:r>
        <w:rPr>
          <w:noProof/>
        </w:rPr>
        <mc:AlternateContent>
          <mc:Choice Requires="wpg">
            <w:drawing>
              <wp:inline distT="0" distB="0" distL="0" distR="0">
                <wp:extent cx="6858000" cy="228600"/>
                <wp:effectExtent l="0" t="0" r="0" b="0"/>
                <wp:docPr id="7626" name="Group 7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228600"/>
                          <a:chOff x="0" y="0"/>
                          <a:chExt cx="6858000" cy="228600"/>
                        </a:xfrm>
                      </wpg:grpSpPr>
                      <wps:wsp>
                        <wps:cNvPr id="11824" name="Shape 11824"/>
                        <wps:cNvSpPr/>
                        <wps:spPr>
                          <a:xfrm>
                            <a:off x="0" y="0"/>
                            <a:ext cx="68580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2286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AF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26" style="width:540pt;height:18pt;mso-position-horizontal-relative:char;mso-position-vertical-relative:line" coordsize="68580,2286">
                <v:shape id="Shape 11825" style="position:absolute;width:68580;height:2286;left:0;top:0;" coordsize="6858000,228600" path="m0,0l6858000,0l6858000,228600l0,228600l0,0">
                  <v:stroke weight="0pt" endcap="flat" joinstyle="miter" miterlimit="10" on="false" color="#000000" opacity="0"/>
                  <v:fill on="true" color="#d4af37"/>
                </v:shape>
              </v:group>
            </w:pict>
          </mc:Fallback>
        </mc:AlternateContent>
      </w:r>
    </w:p>
    <w:p w:rsidR="00A20240" w:rsidRDefault="00442A18">
      <w:pPr>
        <w:pStyle w:val="Ttulo2"/>
        <w:shd w:val="clear" w:color="auto" w:fill="FFF8DC"/>
        <w:spacing w:after="500" w:line="259" w:lineRule="auto"/>
        <w:ind w:left="0" w:right="0" w:firstLine="0"/>
      </w:pPr>
      <w:r>
        <w:t>TABLA DE CONTENIDOS</w:t>
      </w:r>
    </w:p>
    <w:p w:rsidR="00A20240" w:rsidRDefault="00442A18">
      <w:pPr>
        <w:numPr>
          <w:ilvl w:val="0"/>
          <w:numId w:val="1"/>
        </w:numPr>
        <w:spacing w:after="131" w:line="265" w:lineRule="auto"/>
        <w:ind w:hanging="222"/>
      </w:pPr>
      <w:r>
        <w:rPr>
          <w:rFonts w:ascii="Arial" w:eastAsia="Arial" w:hAnsi="Arial" w:cs="Arial"/>
          <w:color w:val="8B0000"/>
          <w:sz w:val="20"/>
        </w:rPr>
        <w:t>Introducción y Visión del Proyecto</w:t>
      </w:r>
    </w:p>
    <w:p w:rsidR="00A20240" w:rsidRDefault="00442A18">
      <w:pPr>
        <w:numPr>
          <w:ilvl w:val="0"/>
          <w:numId w:val="1"/>
        </w:numPr>
        <w:spacing w:after="131" w:line="265" w:lineRule="auto"/>
        <w:ind w:hanging="222"/>
      </w:pPr>
      <w:r>
        <w:rPr>
          <w:rFonts w:ascii="Arial" w:eastAsia="Arial" w:hAnsi="Arial" w:cs="Arial"/>
          <w:color w:val="8B0000"/>
          <w:sz w:val="20"/>
        </w:rPr>
        <w:t>Estructura de la Suite Empresarial Modular Inteligente</w:t>
      </w:r>
    </w:p>
    <w:p w:rsidR="00A20240" w:rsidRDefault="00442A18">
      <w:pPr>
        <w:numPr>
          <w:ilvl w:val="0"/>
          <w:numId w:val="1"/>
        </w:numPr>
        <w:spacing w:after="131" w:line="265" w:lineRule="auto"/>
        <w:ind w:hanging="222"/>
      </w:pPr>
      <w:r>
        <w:rPr>
          <w:rFonts w:ascii="Arial" w:eastAsia="Arial" w:hAnsi="Arial" w:cs="Arial"/>
          <w:color w:val="8B0000"/>
          <w:sz w:val="20"/>
        </w:rPr>
        <w:t>Descripción Detallada de Roles y Responsabili</w:t>
      </w:r>
      <w:r>
        <w:rPr>
          <w:rFonts w:ascii="Arial" w:eastAsia="Arial" w:hAnsi="Arial" w:cs="Arial"/>
          <w:color w:val="8B0000"/>
          <w:sz w:val="20"/>
        </w:rPr>
        <w:t>dades</w:t>
      </w:r>
    </w:p>
    <w:p w:rsidR="00A20240" w:rsidRDefault="00442A18">
      <w:pPr>
        <w:numPr>
          <w:ilvl w:val="0"/>
          <w:numId w:val="1"/>
        </w:numPr>
        <w:spacing w:after="131" w:line="265" w:lineRule="auto"/>
        <w:ind w:hanging="222"/>
      </w:pPr>
      <w:r>
        <w:rPr>
          <w:rFonts w:ascii="Arial" w:eastAsia="Arial" w:hAnsi="Arial" w:cs="Arial"/>
          <w:color w:val="8B0000"/>
          <w:sz w:val="20"/>
        </w:rPr>
        <w:t>Matriz de Trazabilidad de Requisitos</w:t>
      </w:r>
    </w:p>
    <w:p w:rsidR="00A20240" w:rsidRDefault="00442A18">
      <w:pPr>
        <w:numPr>
          <w:ilvl w:val="0"/>
          <w:numId w:val="1"/>
        </w:numPr>
        <w:spacing w:after="131" w:line="265" w:lineRule="auto"/>
        <w:ind w:hanging="222"/>
      </w:pPr>
      <w:r>
        <w:rPr>
          <w:rFonts w:ascii="Arial" w:eastAsia="Arial" w:hAnsi="Arial" w:cs="Arial"/>
          <w:color w:val="8B0000"/>
          <w:sz w:val="20"/>
        </w:rPr>
        <w:t>Rúbrica de Evaluación</w:t>
      </w:r>
    </w:p>
    <w:p w:rsidR="00A20240" w:rsidRDefault="00442A18">
      <w:pPr>
        <w:numPr>
          <w:ilvl w:val="0"/>
          <w:numId w:val="1"/>
        </w:numPr>
        <w:spacing w:after="131" w:line="265" w:lineRule="auto"/>
        <w:ind w:hanging="222"/>
      </w:pPr>
      <w:r>
        <w:rPr>
          <w:rFonts w:ascii="Arial" w:eastAsia="Arial" w:hAnsi="Arial" w:cs="Arial"/>
          <w:color w:val="8B0000"/>
          <w:sz w:val="20"/>
        </w:rPr>
        <w:t>Cronograma de Trabajo</w:t>
      </w:r>
    </w:p>
    <w:p w:rsidR="00A20240" w:rsidRDefault="00442A18">
      <w:pPr>
        <w:numPr>
          <w:ilvl w:val="0"/>
          <w:numId w:val="1"/>
        </w:numPr>
        <w:spacing w:after="131" w:line="265" w:lineRule="auto"/>
        <w:ind w:hanging="222"/>
      </w:pPr>
      <w:r>
        <w:rPr>
          <w:rFonts w:ascii="Arial" w:eastAsia="Arial" w:hAnsi="Arial" w:cs="Arial"/>
          <w:color w:val="8B0000"/>
          <w:sz w:val="20"/>
        </w:rPr>
        <w:lastRenderedPageBreak/>
        <w:t>Apéndice: Detalles Técnicos por Módulo</w:t>
      </w:r>
      <w:r>
        <w:br w:type="page"/>
      </w:r>
    </w:p>
    <w:p w:rsidR="00A20240" w:rsidRDefault="00442A18">
      <w:pPr>
        <w:pStyle w:val="Ttulo2"/>
        <w:ind w:left="-5" w:right="0"/>
      </w:pPr>
      <w:r>
        <w:lastRenderedPageBreak/>
        <w:t>1. INTRODUCCIÓN Y VISIÓN DEL PROYECTO</w:t>
      </w:r>
    </w:p>
    <w:p w:rsidR="00A20240" w:rsidRDefault="00442A18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Antecedentes:</w:t>
      </w:r>
    </w:p>
    <w:p w:rsidR="00A20240" w:rsidRDefault="00442A18">
      <w:pPr>
        <w:spacing w:after="239" w:line="251" w:lineRule="auto"/>
        <w:ind w:left="-5" w:hanging="10"/>
        <w:jc w:val="both"/>
      </w:pPr>
      <w:r>
        <w:rPr>
          <w:rFonts w:ascii="Arial" w:eastAsia="Arial" w:hAnsi="Arial" w:cs="Arial"/>
          <w:sz w:val="20"/>
        </w:rPr>
        <w:t>Durante el Parcial 1 y Parcial 2 de Ingeniería de Requisitos, los 11 estudiantes de la carrera Ciencia de la Computación visitaron empresas dominicanas (PYMEs) reales y realizaron levantamientos de requisitos. Cada estudiante identificó necesidades, pain p</w:t>
      </w:r>
      <w:r>
        <w:rPr>
          <w:rFonts w:ascii="Arial" w:eastAsia="Arial" w:hAnsi="Arial" w:cs="Arial"/>
          <w:sz w:val="20"/>
        </w:rPr>
        <w:t>oints y procesos críticos en una organización diferente. En el Parcial 2, validaron estos requisitos con stakeholders reales.</w:t>
      </w:r>
    </w:p>
    <w:p w:rsidR="00A20240" w:rsidRDefault="00442A18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Objetivo del Proyecto Final:</w:t>
      </w:r>
    </w:p>
    <w:p w:rsidR="00A20240" w:rsidRDefault="00442A18">
      <w:pPr>
        <w:spacing w:after="3" w:line="251" w:lineRule="auto"/>
        <w:ind w:left="-5" w:hanging="10"/>
        <w:jc w:val="both"/>
      </w:pPr>
      <w:r>
        <w:rPr>
          <w:rFonts w:ascii="Arial" w:eastAsia="Arial" w:hAnsi="Arial" w:cs="Arial"/>
          <w:sz w:val="20"/>
        </w:rPr>
        <w:t xml:space="preserve">Convertir el trabajo académico de levantamiento de requisitos en un </w:t>
      </w:r>
      <w:r>
        <w:rPr>
          <w:rFonts w:ascii="Arial" w:eastAsia="Arial" w:hAnsi="Arial" w:cs="Arial"/>
          <w:b/>
          <w:sz w:val="20"/>
        </w:rPr>
        <w:t xml:space="preserve">producto SaaS integrado e innovador </w:t>
      </w:r>
      <w:r>
        <w:rPr>
          <w:rFonts w:ascii="Arial" w:eastAsia="Arial" w:hAnsi="Arial" w:cs="Arial"/>
          <w:sz w:val="20"/>
        </w:rPr>
        <w:t>que:</w:t>
      </w:r>
    </w:p>
    <w:p w:rsidR="00A20240" w:rsidRDefault="00442A18">
      <w:pPr>
        <w:numPr>
          <w:ilvl w:val="0"/>
          <w:numId w:val="2"/>
        </w:numPr>
        <w:spacing w:after="3" w:line="251" w:lineRule="auto"/>
        <w:ind w:hanging="126"/>
        <w:jc w:val="both"/>
      </w:pPr>
      <w:r>
        <w:rPr>
          <w:rFonts w:ascii="Arial" w:eastAsia="Arial" w:hAnsi="Arial" w:cs="Arial"/>
          <w:sz w:val="20"/>
        </w:rPr>
        <w:t>Agrega soluciones específicas para cada PYME visitada</w:t>
      </w:r>
    </w:p>
    <w:p w:rsidR="00A20240" w:rsidRDefault="00442A18">
      <w:pPr>
        <w:numPr>
          <w:ilvl w:val="0"/>
          <w:numId w:val="2"/>
        </w:numPr>
        <w:spacing w:after="3" w:line="251" w:lineRule="auto"/>
        <w:ind w:hanging="126"/>
        <w:jc w:val="both"/>
      </w:pPr>
      <w:r>
        <w:rPr>
          <w:rFonts w:ascii="Arial" w:eastAsia="Arial" w:hAnsi="Arial" w:cs="Arial"/>
          <w:sz w:val="20"/>
        </w:rPr>
        <w:t>Integra inteligencia artificial para automatización y análisis</w:t>
      </w:r>
    </w:p>
    <w:p w:rsidR="00A20240" w:rsidRDefault="00442A18">
      <w:pPr>
        <w:numPr>
          <w:ilvl w:val="0"/>
          <w:numId w:val="2"/>
        </w:numPr>
        <w:spacing w:after="3" w:line="251" w:lineRule="auto"/>
        <w:ind w:hanging="126"/>
        <w:jc w:val="both"/>
      </w:pPr>
      <w:r>
        <w:rPr>
          <w:rFonts w:ascii="Arial" w:eastAsia="Arial" w:hAnsi="Arial" w:cs="Arial"/>
          <w:sz w:val="20"/>
        </w:rPr>
        <w:t>Distribuye roles especializado</w:t>
      </w:r>
      <w:r>
        <w:rPr>
          <w:rFonts w:ascii="Arial" w:eastAsia="Arial" w:hAnsi="Arial" w:cs="Arial"/>
          <w:sz w:val="20"/>
        </w:rPr>
        <w:t>s entre todos los estudiantes</w:t>
      </w:r>
    </w:p>
    <w:p w:rsidR="00A20240" w:rsidRDefault="00442A18">
      <w:pPr>
        <w:numPr>
          <w:ilvl w:val="0"/>
          <w:numId w:val="2"/>
        </w:numPr>
        <w:spacing w:after="3" w:line="251" w:lineRule="auto"/>
        <w:ind w:hanging="126"/>
        <w:jc w:val="both"/>
      </w:pPr>
      <w:r>
        <w:rPr>
          <w:rFonts w:ascii="Arial" w:eastAsia="Arial" w:hAnsi="Arial" w:cs="Arial"/>
          <w:sz w:val="20"/>
        </w:rPr>
        <w:t>Genera un prototipo funcional demostrable</w:t>
      </w:r>
    </w:p>
    <w:p w:rsidR="00A20240" w:rsidRDefault="00442A18">
      <w:pPr>
        <w:numPr>
          <w:ilvl w:val="0"/>
          <w:numId w:val="2"/>
        </w:numPr>
        <w:spacing w:after="238" w:line="251" w:lineRule="auto"/>
        <w:ind w:hanging="126"/>
        <w:jc w:val="both"/>
      </w:pPr>
      <w:r>
        <w:rPr>
          <w:rFonts w:ascii="Arial" w:eastAsia="Arial" w:hAnsi="Arial" w:cs="Arial"/>
          <w:sz w:val="20"/>
        </w:rPr>
        <w:t>Utiliza los requisitos reales capturados en parciales anteriores como base de desarrollo</w:t>
      </w:r>
    </w:p>
    <w:p w:rsidR="00A20240" w:rsidRDefault="00442A18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Innovación Central - IA en Ingeniería de Requisitos:</w:t>
      </w:r>
    </w:p>
    <w:p w:rsidR="00A20240" w:rsidRDefault="00442A18">
      <w:pPr>
        <w:spacing w:after="3" w:line="251" w:lineRule="auto"/>
        <w:ind w:left="-5" w:hanging="10"/>
        <w:jc w:val="both"/>
      </w:pPr>
      <w:r>
        <w:rPr>
          <w:rFonts w:ascii="Arial" w:eastAsia="Arial" w:hAnsi="Arial" w:cs="Arial"/>
          <w:sz w:val="20"/>
        </w:rPr>
        <w:t>Este proyecto no solo usa IA, sino que dem</w:t>
      </w:r>
      <w:r>
        <w:rPr>
          <w:rFonts w:ascii="Arial" w:eastAsia="Arial" w:hAnsi="Arial" w:cs="Arial"/>
          <w:sz w:val="20"/>
        </w:rPr>
        <w:t>uestra cómo la IA puede mejorar cada etapa de la Ingeniería de Requisitos: desde la elicición automática, validación, generación de reportes, hasta la predicción de impacto de cambios en requisitos.</w:t>
      </w:r>
      <w:r>
        <w:br w:type="page"/>
      </w:r>
    </w:p>
    <w:p w:rsidR="00A20240" w:rsidRDefault="00442A18">
      <w:pPr>
        <w:spacing w:after="428"/>
      </w:pPr>
      <w:r>
        <w:rPr>
          <w:rFonts w:ascii="Arial" w:eastAsia="Arial" w:hAnsi="Arial" w:cs="Arial"/>
          <w:b/>
          <w:color w:val="8B0000"/>
          <w:sz w:val="28"/>
          <w:shd w:val="clear" w:color="auto" w:fill="FFF8DC"/>
        </w:rPr>
        <w:t>2. ESTRUCTURA DE LA SUITE EMPRESARIAL MODULAR INTELIGENT</w:t>
      </w:r>
      <w:r>
        <w:rPr>
          <w:rFonts w:ascii="Arial" w:eastAsia="Arial" w:hAnsi="Arial" w:cs="Arial"/>
          <w:b/>
          <w:color w:val="8B0000"/>
          <w:sz w:val="28"/>
          <w:shd w:val="clear" w:color="auto" w:fill="FFF8DC"/>
        </w:rPr>
        <w:t>E</w:t>
      </w:r>
    </w:p>
    <w:p w:rsidR="00A20240" w:rsidRDefault="00442A18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Concepto:</w:t>
      </w:r>
    </w:p>
    <w:p w:rsidR="00A20240" w:rsidRDefault="00442A18">
      <w:pPr>
        <w:spacing w:after="61" w:line="251" w:lineRule="auto"/>
        <w:ind w:left="-5" w:hanging="10"/>
        <w:jc w:val="both"/>
      </w:pPr>
      <w:r>
        <w:rPr>
          <w:rFonts w:ascii="Arial" w:eastAsia="Arial" w:hAnsi="Arial" w:cs="Arial"/>
          <w:sz w:val="20"/>
        </w:rPr>
        <w:t xml:space="preserve">Una plataforma SaaS escalable donde cada módulo corresponde a una solución empresarial específica. Un </w:t>
      </w:r>
      <w:r>
        <w:rPr>
          <w:rFonts w:ascii="Arial" w:eastAsia="Arial" w:hAnsi="Arial" w:cs="Arial"/>
          <w:b/>
          <w:sz w:val="20"/>
        </w:rPr>
        <w:t>orquestador central de IA</w:t>
      </w:r>
      <w:r>
        <w:rPr>
          <w:rFonts w:ascii="Arial" w:eastAsia="Arial" w:hAnsi="Arial" w:cs="Arial"/>
          <w:sz w:val="20"/>
        </w:rPr>
        <w:t xml:space="preserve"> integra todos los módulos, detecta procesos comunes, sugiere integraciones automáticas y genera reportes consolidado</w:t>
      </w:r>
      <w:r>
        <w:rPr>
          <w:rFonts w:ascii="Arial" w:eastAsia="Arial" w:hAnsi="Arial" w:cs="Arial"/>
          <w:sz w:val="20"/>
        </w:rPr>
        <w:t>s.</w:t>
      </w:r>
    </w:p>
    <w:tbl>
      <w:tblPr>
        <w:tblStyle w:val="TableGrid"/>
        <w:tblW w:w="8784" w:type="dxa"/>
        <w:tblInd w:w="5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4"/>
        <w:gridCol w:w="946"/>
        <w:gridCol w:w="6131"/>
        <w:gridCol w:w="780"/>
        <w:gridCol w:w="1121"/>
      </w:tblGrid>
      <w:tr w:rsidR="00A20240">
        <w:trPr>
          <w:trHeight w:val="42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#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Estudiante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Módulo Especializado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Sector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IA Responsable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1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Adrian Felipe Santos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Sistema POS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Retail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Análisis de Ventas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2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Ambiorix Rahonel Acosta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Gestión de Servicios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Servicios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Scheduling IA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3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Ana María Tiburcio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Inventario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Almacén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Predicción de Stock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4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Anyelo Arvelo Amaro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Facturación DGII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Retail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Validación IA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5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Daniel Morales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Gestión RR.HH.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Empresa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Nómina IA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6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Francisco Rosendo Diaz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2592" w:right="-4032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577841" cy="2514600"/>
                      <wp:effectExtent l="0" t="0" r="0" b="0"/>
                      <wp:docPr id="9055" name="Group 9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77841" cy="2514600"/>
                                <a:chOff x="0" y="0"/>
                                <a:chExt cx="5577841" cy="2514600"/>
                              </a:xfrm>
                            </wpg:grpSpPr>
                            <wps:wsp>
                              <wps:cNvPr id="11850" name="Shape 11850"/>
                              <wps:cNvSpPr/>
                              <wps:spPr>
                                <a:xfrm>
                                  <a:off x="0" y="0"/>
                                  <a:ext cx="5577841" cy="2514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77841" h="2514600">
                                      <a:moveTo>
                                        <a:pt x="0" y="0"/>
                                      </a:moveTo>
                                      <a:lnTo>
                                        <a:pt x="5577841" y="0"/>
                                      </a:lnTo>
                                      <a:lnTo>
                                        <a:pt x="5577841" y="2514600"/>
                                      </a:lnTo>
                                      <a:lnTo>
                                        <a:pt x="0" y="2514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8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" name="Rectangle 135"/>
                              <wps:cNvSpPr/>
                              <wps:spPr>
                                <a:xfrm>
                                  <a:off x="1722120" y="1209751"/>
                                  <a:ext cx="1224124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20240" w:rsidRDefault="00442A18">
                                    <w:r>
                                      <w:rPr>
                                        <w:rFonts w:ascii="Arial" w:eastAsia="Arial" w:hAnsi="Arial" w:cs="Arial"/>
                                        <w:sz w:val="16"/>
                                      </w:rPr>
                                      <w:t>Orquestador Central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055" style="width:439.2pt;height:198pt;mso-position-horizontal-relative:char;mso-position-vertical-relative:line" coordsize="55778,25146">
                      <v:shape id="Shape 11851" style="position:absolute;width:55778;height:25146;left:0;top:0;" coordsize="5577841,2514600" path="m0,0l5577841,0l5577841,2514600l0,2514600l0,0">
                        <v:stroke weight="0pt" endcap="flat" joinstyle="miter" miterlimit="10" on="false" color="#000000" opacity="0"/>
                        <v:fill on="true" color="#fff8dc"/>
                      </v:shape>
                      <v:rect id="Rectangle 135" style="position:absolute;width:12241;height:1249;left:17221;top:1209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6"/>
                                </w:rPr>
                                <w:t xml:space="preserve">Orquestador Central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Multi-empresa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Integración IA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7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Héctor Abdiel Cordones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Chatbot IA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Soporte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NLP/Chatbot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8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Kendry Suero De Los San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-37"/>
            </w:pPr>
            <w:r>
              <w:rPr>
                <w:rFonts w:ascii="Arial" w:eastAsia="Arial" w:hAnsi="Arial" w:cs="Arial"/>
                <w:sz w:val="16"/>
              </w:rPr>
              <w:t>tosAnalytics/BI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Multi-empresa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Predicción ML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9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Luisa Esther Gomera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Seguridad/Auth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Multi-empresa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Detección IA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10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Rafi Alejandro Suero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Integraciones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Multi-empresa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Mapeo IA</w:t>
            </w:r>
          </w:p>
        </w:tc>
      </w:tr>
      <w:tr w:rsidR="00A20240">
        <w:trPr>
          <w:trHeight w:val="360"/>
        </w:trPr>
        <w:tc>
          <w:tcPr>
            <w:tcW w:w="57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11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Diego Andres De Los Sant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-2"/>
            </w:pPr>
            <w:r>
              <w:rPr>
                <w:rFonts w:ascii="Arial" w:eastAsia="Arial" w:hAnsi="Arial" w:cs="Arial"/>
                <w:sz w:val="16"/>
              </w:rPr>
              <w:t>osQA/Testing</w:t>
            </w:r>
          </w:p>
        </w:tc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Multi-empresa</w:t>
            </w:r>
          </w:p>
        </w:tc>
        <w:tc>
          <w:tcPr>
            <w:tcW w:w="230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Testing IA</w:t>
            </w:r>
          </w:p>
        </w:tc>
      </w:tr>
    </w:tbl>
    <w:p w:rsidR="00A20240" w:rsidRDefault="00442A18">
      <w:pPr>
        <w:pStyle w:val="Ttulo2"/>
        <w:spacing w:after="621"/>
        <w:ind w:left="-5" w:right="0"/>
      </w:pPr>
      <w:r>
        <w:t>3. DESCRIPCIÓN DETALLADA DE ROLES Y RESPONSABILIDADES</w:t>
      </w:r>
    </w:p>
    <w:p w:rsidR="00A20240" w:rsidRDefault="00442A18">
      <w:pPr>
        <w:pStyle w:val="Ttulo3"/>
        <w:ind w:left="-5" w:right="0"/>
      </w:pPr>
      <w:r>
        <w:t>Adrian Felipe Santos Mezquita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POS Retail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Interfaz de punto de venta • Procesamiento de transacciones • Reportes de ventas IA • Validación de requisitos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Claude API - Análisis de patrones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Módulo POS + APIs + Documentación</w:t>
      </w:r>
    </w:p>
    <w:p w:rsidR="00A20240" w:rsidRDefault="00442A18">
      <w:pPr>
        <w:pStyle w:val="Ttulo3"/>
        <w:ind w:left="-5" w:right="0"/>
      </w:pPr>
      <w:r>
        <w:t>Ambiorix Rahonel Acosta Hernandez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Gestión Servicios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Scheduling de servicios • Gestión de calendarios • Asignación automática IA • Notificaciones inteligentes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Scheduling ML + Claude API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Módulo Servicios</w:t>
      </w:r>
      <w:r>
        <w:rPr>
          <w:rFonts w:ascii="Arial" w:eastAsia="Arial" w:hAnsi="Arial" w:cs="Arial"/>
          <w:color w:val="8B0000"/>
          <w:sz w:val="16"/>
        </w:rPr>
        <w:t xml:space="preserve"> + Motor IA + Dashboard</w:t>
      </w:r>
    </w:p>
    <w:p w:rsidR="00A20240" w:rsidRDefault="00442A18">
      <w:pPr>
        <w:pStyle w:val="Ttulo3"/>
        <w:ind w:left="-5" w:right="0"/>
      </w:pPr>
      <w:r>
        <w:t>Ana María Tiburcio Vasquez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Control Inventario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Gestión en tiempo real • Alertas automáticas • Predicción de demanda IA • Sugerencia de reorden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TensorFlow/Prophet + Claude API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Mód</w:t>
      </w:r>
      <w:r>
        <w:rPr>
          <w:rFonts w:ascii="Arial" w:eastAsia="Arial" w:hAnsi="Arial" w:cs="Arial"/>
          <w:color w:val="8B0000"/>
          <w:sz w:val="16"/>
        </w:rPr>
        <w:t>ulo Inventario + Predictor IA + Alertas</w:t>
      </w:r>
    </w:p>
    <w:p w:rsidR="00A20240" w:rsidRDefault="00442A18">
      <w:pPr>
        <w:pStyle w:val="Ttulo3"/>
        <w:ind w:left="-5" w:right="0"/>
      </w:pPr>
      <w:r>
        <w:t>Anyelo Arvelo Amaro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Facturación DGII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Comprobantes fiscales dominicanos • Cumplimiento DGII • Validación automática IA • Auditoría y trazabilidad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Claude API - Reglas fiscales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Módulo Facturación + Validador IA + Reportes</w:t>
      </w:r>
    </w:p>
    <w:p w:rsidR="00A20240" w:rsidRDefault="00442A18">
      <w:pPr>
        <w:pStyle w:val="Ttulo3"/>
        <w:ind w:left="-5" w:right="0"/>
      </w:pPr>
      <w:r>
        <w:t>Daniel Morales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Gestión RR.HH.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Gestión de personal • Cálculo de nómina • Detección anomalías IA • Reportes de plantilla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Claude API - Análisis RR.HH. </w:t>
      </w: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Módulo RR.HH. + Nómina IA + Reportes</w:t>
      </w:r>
    </w:p>
    <w:p w:rsidR="00A20240" w:rsidRDefault="00442A18">
      <w:pPr>
        <w:pStyle w:val="Ttulo3"/>
        <w:ind w:left="-5" w:right="0"/>
      </w:pPr>
      <w:r>
        <w:t>Francisco Rosendo Diaz (Líder)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Orquestador Central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Coordinación de equipo • Integración de módulos • API Gateway + Auth multi-tenant • IA de procesos comunes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Claude API - Análisis cross-empresa </w:t>
      </w: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Orquestador IA + Gateway + Dashboard</w:t>
      </w:r>
    </w:p>
    <w:p w:rsidR="00A20240" w:rsidRDefault="00442A18">
      <w:pPr>
        <w:pStyle w:val="Ttulo3"/>
        <w:ind w:left="-5" w:right="0"/>
      </w:pPr>
      <w:r>
        <w:t xml:space="preserve">Héctor Abdiel Cordones De </w:t>
      </w:r>
      <w:r>
        <w:t>Los Santos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Chatbot IA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Arquitectura multiidioma • Modelo IA de soporte • Escalación a humanos • Base de conocimiento FAQ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Claude API + Transformers NLP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Chatbot IA + FAQ + Analytics</w:t>
      </w:r>
    </w:p>
    <w:p w:rsidR="00A20240" w:rsidRDefault="00442A18">
      <w:pPr>
        <w:pStyle w:val="Ttulo3"/>
        <w:ind w:left="-5" w:right="0"/>
      </w:pPr>
      <w:r>
        <w:t>Kendry Suero De Los Sa</w:t>
      </w:r>
      <w:r>
        <w:t>ntos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Analytics/BI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Dashboards executivos • IA predictiva • Reportes automáticos • Alertas inteligentes</w:t>
      </w:r>
    </w:p>
    <w:p w:rsidR="00A20240" w:rsidRDefault="00442A18">
      <w:pPr>
        <w:spacing w:after="447" w:line="265" w:lineRule="auto"/>
        <w:ind w:left="-5" w:right="5727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Prophet/ML + Claude API </w:t>
      </w: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Dashboard BI + Predictor + Reportes</w:t>
      </w:r>
    </w:p>
    <w:p w:rsidR="00A20240" w:rsidRDefault="00442A18">
      <w:pPr>
        <w:pStyle w:val="Ttulo3"/>
        <w:ind w:left="-5" w:right="0"/>
      </w:pPr>
      <w:r>
        <w:t>Luisa Esther Gomera Alvino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Segurid</w:t>
      </w:r>
      <w:r>
        <w:rPr>
          <w:rFonts w:ascii="Arial" w:eastAsia="Arial" w:hAnsi="Arial" w:cs="Arial"/>
          <w:color w:val="8B0000"/>
          <w:sz w:val="18"/>
        </w:rPr>
        <w:t>ad/Auth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Autenticación multi-tenant • RBAC (control de acceso) • Detección anomalías IA • Auditoría completa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Claude API - Patrones anómalos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Auth System + Detector IA + Auditoría</w:t>
      </w:r>
    </w:p>
    <w:p w:rsidR="00A20240" w:rsidRDefault="00442A18">
      <w:pPr>
        <w:pStyle w:val="Ttulo3"/>
        <w:ind w:left="-5" w:right="0"/>
      </w:pPr>
      <w:r>
        <w:t>Rafi Alejandro Suero Valera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Integraciones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API para sistemas externos • Conectores (Google, etc) • Mapeo automático IA • Webhooks en tiempo real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Claude API - Mapeo de esquemas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Entregables:</w:t>
      </w:r>
      <w:r>
        <w:rPr>
          <w:rFonts w:ascii="Arial" w:eastAsia="Arial" w:hAnsi="Arial" w:cs="Arial"/>
          <w:color w:val="8B0000"/>
          <w:sz w:val="16"/>
        </w:rPr>
        <w:t xml:space="preserve"> API Gateway + Conectores + OpenAPI</w:t>
      </w:r>
    </w:p>
    <w:p w:rsidR="00A20240" w:rsidRDefault="00442A18">
      <w:pPr>
        <w:pStyle w:val="Ttulo3"/>
        <w:ind w:left="-5" w:right="0"/>
      </w:pPr>
      <w:r>
        <w:t>Diego Andres De Los Santos De Los Santos</w:t>
      </w:r>
    </w:p>
    <w:p w:rsidR="00A20240" w:rsidRDefault="00442A18">
      <w:pPr>
        <w:spacing w:after="68"/>
        <w:ind w:left="-5" w:hanging="10"/>
      </w:pPr>
      <w:r>
        <w:rPr>
          <w:rFonts w:ascii="Arial" w:eastAsia="Arial" w:hAnsi="Arial" w:cs="Arial"/>
          <w:b/>
          <w:color w:val="8B0000"/>
          <w:sz w:val="18"/>
        </w:rPr>
        <w:t>Rol:</w:t>
      </w:r>
      <w:r>
        <w:rPr>
          <w:rFonts w:ascii="Arial" w:eastAsia="Arial" w:hAnsi="Arial" w:cs="Arial"/>
          <w:color w:val="8B0000"/>
          <w:sz w:val="18"/>
        </w:rPr>
        <w:t xml:space="preserve"> QA/Testing</w:t>
      </w:r>
    </w:p>
    <w:p w:rsidR="00A20240" w:rsidRDefault="00442A18">
      <w:pPr>
        <w:spacing w:after="113"/>
        <w:ind w:left="-5" w:hanging="10"/>
      </w:pPr>
      <w:r>
        <w:rPr>
          <w:rFonts w:ascii="Arial" w:eastAsia="Arial" w:hAnsi="Arial" w:cs="Arial"/>
          <w:b/>
          <w:sz w:val="16"/>
        </w:rPr>
        <w:t>Responsabilidades:</w:t>
      </w:r>
      <w:r>
        <w:rPr>
          <w:rFonts w:ascii="Arial" w:eastAsia="Arial" w:hAnsi="Arial" w:cs="Arial"/>
          <w:sz w:val="16"/>
        </w:rPr>
        <w:t>• Plan de testing integral • Testing automatizado IA • Validación de requisitos • Regression testing</w:t>
      </w:r>
    </w:p>
    <w:p w:rsidR="00A20240" w:rsidRDefault="00442A18">
      <w:pPr>
        <w:spacing w:after="3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Herramientas IA:</w:t>
      </w:r>
      <w:r>
        <w:rPr>
          <w:rFonts w:ascii="Arial" w:eastAsia="Arial" w:hAnsi="Arial" w:cs="Arial"/>
          <w:color w:val="8B0000"/>
          <w:sz w:val="16"/>
        </w:rPr>
        <w:t xml:space="preserve"> Selenium + Claude API</w:t>
      </w:r>
    </w:p>
    <w:p w:rsidR="00A20240" w:rsidRDefault="00442A18">
      <w:pPr>
        <w:spacing w:after="447" w:line="265" w:lineRule="auto"/>
        <w:ind w:left="-5" w:right="5448" w:hanging="10"/>
      </w:pPr>
      <w:r>
        <w:rPr>
          <w:rFonts w:ascii="Arial" w:eastAsia="Arial" w:hAnsi="Arial" w:cs="Arial"/>
          <w:b/>
          <w:color w:val="8B0000"/>
          <w:sz w:val="16"/>
        </w:rPr>
        <w:t>Entre</w:t>
      </w:r>
      <w:r>
        <w:rPr>
          <w:rFonts w:ascii="Arial" w:eastAsia="Arial" w:hAnsi="Arial" w:cs="Arial"/>
          <w:b/>
          <w:color w:val="8B0000"/>
          <w:sz w:val="16"/>
        </w:rPr>
        <w:t>gables:</w:t>
      </w:r>
      <w:r>
        <w:rPr>
          <w:rFonts w:ascii="Arial" w:eastAsia="Arial" w:hAnsi="Arial" w:cs="Arial"/>
          <w:color w:val="8B0000"/>
          <w:sz w:val="16"/>
        </w:rPr>
        <w:t xml:space="preserve"> Suite Tests + Reportes Coverage + Cases</w:t>
      </w:r>
    </w:p>
    <w:p w:rsidR="00A20240" w:rsidRDefault="00442A18">
      <w:pPr>
        <w:pStyle w:val="Ttulo2"/>
        <w:spacing w:after="163"/>
        <w:ind w:left="-5" w:right="0"/>
      </w:pPr>
      <w:r>
        <w:t>4. MATRIZ DE TRAZABILIDAD DE REQUISITOS</w:t>
      </w:r>
    </w:p>
    <w:tbl>
      <w:tblPr>
        <w:tblStyle w:val="TableGrid"/>
        <w:tblW w:w="8064" w:type="dxa"/>
        <w:tblInd w:w="88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2"/>
        <w:gridCol w:w="671"/>
        <w:gridCol w:w="4924"/>
        <w:gridCol w:w="907"/>
        <w:gridCol w:w="789"/>
        <w:gridCol w:w="639"/>
      </w:tblGrid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Requisito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PYME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Módulo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Estudiante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IA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6"/>
              </w:rPr>
              <w:t>Estado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Cobro con recibos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Retail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POS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Adrian Felipe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Análisis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Asignación de técnicos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Servicios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Servicios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Ambiorix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Scheduling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Alertas stock bajo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Almacén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Inventario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Ana María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Predicción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Comprobantes DGII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Retail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Facturación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Anyelo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Validación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Nómina automática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Empresa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RR.HH.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Daniel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Análisis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Integración módulos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Multi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2880" w:right="-374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120640" cy="2514600"/>
                      <wp:effectExtent l="0" t="0" r="0" b="0"/>
                      <wp:docPr id="10693" name="Group 106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20640" cy="2514600"/>
                                <a:chOff x="0" y="0"/>
                                <a:chExt cx="5120640" cy="2514600"/>
                              </a:xfrm>
                            </wpg:grpSpPr>
                            <wps:wsp>
                              <wps:cNvPr id="11852" name="Shape 11852"/>
                              <wps:cNvSpPr/>
                              <wps:spPr>
                                <a:xfrm>
                                  <a:off x="0" y="0"/>
                                  <a:ext cx="5120640" cy="2514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20640" h="2514600">
                                      <a:moveTo>
                                        <a:pt x="0" y="0"/>
                                      </a:moveTo>
                                      <a:lnTo>
                                        <a:pt x="5120640" y="0"/>
                                      </a:lnTo>
                                      <a:lnTo>
                                        <a:pt x="5120640" y="2514600"/>
                                      </a:lnTo>
                                      <a:lnTo>
                                        <a:pt x="0" y="25146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8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46" name="Rectangle 346"/>
                              <wps:cNvSpPr/>
                              <wps:spPr>
                                <a:xfrm>
                                  <a:off x="1905000" y="1206170"/>
                                  <a:ext cx="657161" cy="1093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20240" w:rsidRDefault="00442A18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Orquestador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693" style="width:403.2pt;height:198pt;mso-position-horizontal-relative:char;mso-position-vertical-relative:line" coordsize="51206,25146">
                      <v:shape id="Shape 11853" style="position:absolute;width:51206;height:25146;left:0;top:0;" coordsize="5120640,2514600" path="m0,0l5120640,0l5120640,2514600l0,2514600l0,0">
                        <v:stroke weight="0pt" endcap="flat" joinstyle="miter" miterlimit="10" on="false" color="#000000" opacity="0"/>
                        <v:fill on="true" color="#fff8dc"/>
                      </v:shape>
                      <v:rect id="Rectangle 346" style="position:absolute;width:6571;height:1093;left:19050;top:1206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4"/>
                                </w:rPr>
                                <w:t xml:space="preserve">Orquestador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Francisco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Detección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Soporte 24/7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Multi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Chatbot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Héctor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NLP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Reportes tendencias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Multi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Analytics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Kendry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ML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Acceso seguro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Multi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Seguridad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Luisa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Detección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Integraciones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Multi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APIs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Rafi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Mapeo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  <w:tr w:rsidR="00A20240">
        <w:trPr>
          <w:trHeight w:val="360"/>
        </w:trPr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Testing automatizado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Multi</w:t>
            </w:r>
          </w:p>
        </w:tc>
        <w:tc>
          <w:tcPr>
            <w:tcW w:w="144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QA</w:t>
            </w:r>
          </w:p>
        </w:tc>
        <w:tc>
          <w:tcPr>
            <w:tcW w:w="158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Diego</w:t>
            </w:r>
          </w:p>
        </w:tc>
        <w:tc>
          <w:tcPr>
            <w:tcW w:w="129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Testing</w:t>
            </w:r>
          </w:p>
        </w:tc>
        <w:tc>
          <w:tcPr>
            <w:tcW w:w="864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Segoe UI Symbol" w:eastAsia="Segoe UI Symbol" w:hAnsi="Segoe UI Symbol" w:cs="Segoe UI Symbol"/>
                <w:sz w:val="14"/>
              </w:rPr>
              <w:t>✓</w:t>
            </w:r>
          </w:p>
        </w:tc>
      </w:tr>
    </w:tbl>
    <w:p w:rsidR="00A20240" w:rsidRDefault="00A20240">
      <w:pPr>
        <w:sectPr w:rsidR="00A20240">
          <w:headerReference w:type="even" r:id="rId7"/>
          <w:headerReference w:type="default" r:id="rId8"/>
          <w:headerReference w:type="first" r:id="rId9"/>
          <w:pgSz w:w="12240" w:h="15840"/>
          <w:pgMar w:top="1628" w:right="1200" w:bottom="1903" w:left="1200" w:header="720" w:footer="720" w:gutter="0"/>
          <w:cols w:space="720"/>
          <w:titlePg/>
        </w:sectPr>
      </w:pPr>
    </w:p>
    <w:p w:rsidR="00A20240" w:rsidRDefault="00442A18">
      <w:pPr>
        <w:pStyle w:val="Ttulo2"/>
        <w:ind w:left="-5" w:right="0"/>
      </w:pPr>
      <w:r>
        <w:t>5. RÚBRICA DE EVALUACIÓN</w:t>
      </w:r>
    </w:p>
    <w:p w:rsidR="00A20240" w:rsidRDefault="00442A18">
      <w:pPr>
        <w:spacing w:after="133" w:line="251" w:lineRule="auto"/>
        <w:ind w:left="-5" w:hanging="10"/>
        <w:jc w:val="both"/>
      </w:pPr>
      <w:r>
        <w:rPr>
          <w:rFonts w:ascii="Arial" w:eastAsia="Arial" w:hAnsi="Arial" w:cs="Arial"/>
          <w:b/>
          <w:sz w:val="20"/>
        </w:rPr>
        <w:t>Ocho criterios de evaluación:</w:t>
      </w:r>
      <w:r>
        <w:rPr>
          <w:rFonts w:ascii="Arial" w:eastAsia="Arial" w:hAnsi="Arial" w:cs="Arial"/>
          <w:sz w:val="20"/>
        </w:rPr>
        <w:t xml:space="preserve"> Validación de requisitos | Calidad técnica | Integración IA | Integración de módulos | Testing y QA | Trabajo colaborativo | Presentación final | Declaración de IA (OBLIGATORIA)</w:t>
      </w:r>
    </w:p>
    <w:tbl>
      <w:tblPr>
        <w:tblStyle w:val="TableGrid"/>
        <w:tblW w:w="9504" w:type="dxa"/>
        <w:tblInd w:w="16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1093"/>
        <w:gridCol w:w="5636"/>
        <w:gridCol w:w="1031"/>
        <w:gridCol w:w="934"/>
      </w:tblGrid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4"/>
              </w:rPr>
              <w:t>Criterio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4"/>
              </w:rPr>
              <w:t>Ex</w:t>
            </w:r>
            <w:r>
              <w:rPr>
                <w:rFonts w:ascii="Arial" w:eastAsia="Arial" w:hAnsi="Arial" w:cs="Arial"/>
                <w:b/>
                <w:color w:val="F5F5F5"/>
                <w:sz w:val="14"/>
              </w:rPr>
              <w:t>celente (5)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4"/>
              </w:rPr>
              <w:t>Bueno (4)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4"/>
              </w:rPr>
              <w:t>Satisfactorio (3)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4"/>
              </w:rPr>
              <w:t>Insuficiente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Validación de Requisitos (P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-40"/>
              <w:jc w:val="both"/>
            </w:pPr>
            <w:r>
              <w:rPr>
                <w:rFonts w:ascii="Arial" w:eastAsia="Arial" w:hAnsi="Arial" w:cs="Arial"/>
                <w:sz w:val="14"/>
              </w:rPr>
              <w:t>arcial 1-2)Completamente validados y m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-13"/>
              <w:jc w:val="both"/>
            </w:pPr>
            <w:r>
              <w:rPr>
                <w:rFonts w:ascii="Arial" w:eastAsia="Arial" w:hAnsi="Arial" w:cs="Arial"/>
                <w:sz w:val="14"/>
              </w:rPr>
              <w:t>apeValidados con ajustes menodos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-1"/>
            </w:pPr>
            <w:r>
              <w:rPr>
                <w:rFonts w:ascii="Arial" w:eastAsia="Arial" w:hAnsi="Arial" w:cs="Arial"/>
                <w:sz w:val="14"/>
              </w:rPr>
              <w:t>resParcialmente validados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Sin validación clara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Calidad Técnica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Código limpio, arquitectura 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99"/>
            </w:pPr>
            <w:r>
              <w:rPr>
                <w:rFonts w:ascii="Arial" w:eastAsia="Arial" w:hAnsi="Arial" w:cs="Arial"/>
                <w:sz w:val="14"/>
              </w:rPr>
              <w:t>OLIDBien estructurado, documen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1"/>
              <w:jc w:val="both"/>
            </w:pPr>
            <w:r>
              <w:rPr>
                <w:rFonts w:ascii="Arial" w:eastAsia="Arial" w:hAnsi="Arial" w:cs="Arial"/>
                <w:sz w:val="14"/>
              </w:rPr>
              <w:t>tadoFuncional, mejoras posibles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Problemas de estructura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Integración de IA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IA funcional, declaración com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-67"/>
            </w:pPr>
            <w:r>
              <w:rPr>
                <w:rFonts w:ascii="Arial" w:eastAsia="Arial" w:hAnsi="Arial" w:cs="Arial"/>
                <w:sz w:val="14"/>
              </w:rPr>
              <w:t>pletaIA integrada y justificada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right="40"/>
              <w:jc w:val="right"/>
            </w:pPr>
            <w:r>
              <w:rPr>
                <w:rFonts w:ascii="Arial" w:eastAsia="Arial" w:hAnsi="Arial" w:cs="Arial"/>
                <w:sz w:val="14"/>
              </w:rPr>
              <w:t>IA presente, justificación dé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-40"/>
            </w:pPr>
            <w:r>
              <w:rPr>
                <w:rFonts w:ascii="Arial" w:eastAsia="Arial" w:hAnsi="Arial" w:cs="Arial"/>
                <w:sz w:val="14"/>
              </w:rPr>
              <w:t>bilIA superficial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Integración Módulos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Integración perfecta, APIs clar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3888" w:right="-374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035041" cy="1828800"/>
                      <wp:effectExtent l="0" t="0" r="0" b="0"/>
                      <wp:docPr id="10350" name="Group 10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35041" cy="1828800"/>
                                <a:chOff x="0" y="0"/>
                                <a:chExt cx="6035041" cy="1828800"/>
                              </a:xfrm>
                            </wpg:grpSpPr>
                            <wps:wsp>
                              <wps:cNvPr id="11854" name="Shape 11854"/>
                              <wps:cNvSpPr/>
                              <wps:spPr>
                                <a:xfrm>
                                  <a:off x="0" y="0"/>
                                  <a:ext cx="6035041" cy="1828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035041" h="1828800">
                                      <a:moveTo>
                                        <a:pt x="0" y="0"/>
                                      </a:moveTo>
                                      <a:lnTo>
                                        <a:pt x="6035041" y="0"/>
                                      </a:lnTo>
                                      <a:lnTo>
                                        <a:pt x="6035041" y="1828800"/>
                                      </a:lnTo>
                                      <a:lnTo>
                                        <a:pt x="0" y="1828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8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564" name="Rectangle 8564"/>
                              <wps:cNvSpPr/>
                              <wps:spPr>
                                <a:xfrm>
                                  <a:off x="2455736" y="748969"/>
                                  <a:ext cx="124858" cy="1093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20240" w:rsidRDefault="00442A18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as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1" name="Rectangle 441"/>
                              <wps:cNvSpPr/>
                              <wps:spPr>
                                <a:xfrm>
                                  <a:off x="2545080" y="748969"/>
                                  <a:ext cx="1090973" cy="1093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20240" w:rsidRDefault="00442A18">
                                    <w:r>
                                      <w:rPr>
                                        <w:rFonts w:ascii="Arial" w:eastAsia="Arial" w:hAnsi="Arial" w:cs="Arial"/>
                                        <w:sz w:val="14"/>
                                      </w:rPr>
                                      <w:t>Integración funcional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0350" style="width:475.2pt;height:144pt;mso-position-horizontal-relative:char;mso-position-vertical-relative:line" coordsize="60350,18288">
                      <v:shape id="Shape 11855" style="position:absolute;width:60350;height:18288;left:0;top:0;" coordsize="6035041,1828800" path="m0,0l6035041,0l6035041,1828800l0,1828800l0,0">
                        <v:stroke weight="0pt" endcap="flat" joinstyle="miter" miterlimit="10" on="false" color="#000000" opacity="0"/>
                        <v:fill on="true" color="#fff8dc"/>
                      </v:shape>
                      <v:rect id="Rectangle 8564" style="position:absolute;width:1248;height:1093;left:24557;top:748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4"/>
                                </w:rPr>
                                <w:t xml:space="preserve">as</w:t>
                              </w:r>
                            </w:p>
                          </w:txbxContent>
                        </v:textbox>
                      </v:rect>
                      <v:rect id="Rectangle 441" style="position:absolute;width:10909;height:1093;left:25450;top:748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4"/>
                                </w:rPr>
                                <w:t xml:space="preserve">Integración funcional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Parcial, algunos problemas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Módulos aislados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Testing y QA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&gt; 80% cobertura, tests autom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-63"/>
            </w:pPr>
            <w:r>
              <w:rPr>
                <w:rFonts w:ascii="Arial" w:eastAsia="Arial" w:hAnsi="Arial" w:cs="Arial"/>
                <w:sz w:val="14"/>
              </w:rPr>
              <w:t>atizados60-80%, tests unitarios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40-60%, tests básicos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&lt; 40%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Trabajo Colaborativo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Altamente coordinado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Buena coordinación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Coordinación básica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Poco colaborativo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Presentación Final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Demo fluida, profesional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Demo funcional, clara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Pequeños problemas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Problemas significativos</w:t>
            </w:r>
          </w:p>
        </w:tc>
      </w:tr>
      <w:tr w:rsidR="00A20240">
        <w:trPr>
          <w:trHeight w:val="360"/>
        </w:trPr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Declaración IA (OBLIGATO</w:t>
            </w:r>
          </w:p>
        </w:tc>
        <w:tc>
          <w:tcPr>
            <w:tcW w:w="2016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40"/>
              <w:jc w:val="both"/>
            </w:pPr>
            <w:r>
              <w:rPr>
                <w:rFonts w:ascii="Arial" w:eastAsia="Arial" w:hAnsi="Arial" w:cs="Arial"/>
                <w:sz w:val="14"/>
              </w:rPr>
              <w:t xml:space="preserve">RIA)Detallada: herramientas, uso, 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29"/>
            </w:pPr>
            <w:r>
              <w:rPr>
                <w:rFonts w:ascii="Arial" w:eastAsia="Arial" w:hAnsi="Arial" w:cs="Arial"/>
                <w:sz w:val="14"/>
              </w:rPr>
              <w:t>límitesClara: herramientas y uso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Mención limitada</w:t>
            </w:r>
          </w:p>
        </w:tc>
        <w:tc>
          <w:tcPr>
            <w:tcW w:w="1872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4"/>
              </w:rPr>
              <w:t>Ausente o muy limitada</w:t>
            </w:r>
          </w:p>
        </w:tc>
      </w:tr>
    </w:tbl>
    <w:p w:rsidR="00A20240" w:rsidRDefault="00442A18">
      <w:pPr>
        <w:spacing w:after="116"/>
        <w:jc w:val="center"/>
      </w:pPr>
      <w:r>
        <w:rPr>
          <w:rFonts w:ascii="Arial" w:eastAsia="Arial" w:hAnsi="Arial" w:cs="Arial"/>
          <w:b/>
          <w:color w:val="8B0000"/>
          <w:sz w:val="20"/>
        </w:rPr>
        <w:t>Escala: 90-100 (A) | 80-89 (B) | 70-79 (C) | 60-69 (D) | &lt; 60 (F)</w:t>
      </w:r>
    </w:p>
    <w:p w:rsidR="00A20240" w:rsidRDefault="00442A18">
      <w:pPr>
        <w:spacing w:after="0"/>
        <w:jc w:val="center"/>
      </w:pPr>
      <w:r>
        <w:rPr>
          <w:rFonts w:ascii="Arial" w:eastAsia="Arial" w:hAnsi="Arial" w:cs="Arial"/>
          <w:b/>
          <w:color w:val="8B0000"/>
          <w:sz w:val="18"/>
        </w:rPr>
        <w:t>ADVERTENCIA: Sin Declaración de IA, calificación máxima es C (70%)</w:t>
      </w:r>
      <w:r>
        <w:br w:type="page"/>
      </w:r>
    </w:p>
    <w:p w:rsidR="00A20240" w:rsidRDefault="00442A18">
      <w:pPr>
        <w:pStyle w:val="Ttulo2"/>
        <w:spacing w:after="163"/>
        <w:ind w:left="-5" w:right="0"/>
      </w:pPr>
      <w:r>
        <w:t>6. CRONOGRAMA DE TRABAJO</w:t>
      </w:r>
    </w:p>
    <w:tbl>
      <w:tblPr>
        <w:tblStyle w:val="TableGrid"/>
        <w:tblW w:w="9648" w:type="dxa"/>
        <w:tblInd w:w="9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71"/>
        <w:gridCol w:w="1377"/>
        <w:gridCol w:w="5780"/>
        <w:gridCol w:w="1420"/>
      </w:tblGrid>
      <w:tr w:rsidR="00A20240">
        <w:trPr>
          <w:trHeight w:val="360"/>
        </w:trPr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8"/>
              </w:rPr>
              <w:t>Semana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8"/>
              </w:rPr>
              <w:t>Fechas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8"/>
              </w:rPr>
              <w:t>Hitos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8B0000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F5F5F5"/>
                <w:sz w:val="18"/>
              </w:rPr>
              <w:t>Entregas</w:t>
            </w:r>
          </w:p>
        </w:tc>
      </w:tr>
      <w:tr w:rsidR="00A20240">
        <w:trPr>
          <w:trHeight w:val="360"/>
        </w:trPr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Semana 1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5-9 Ago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Planificación | Roles | Setup técnico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Plan + Setup GitHub</w:t>
            </w:r>
          </w:p>
        </w:tc>
      </w:tr>
      <w:tr w:rsidR="00A20240">
        <w:trPr>
          <w:trHeight w:val="360"/>
        </w:trPr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REVISIÓN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12 Ago (MIÉRCOLES)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</w:tcPr>
          <w:p w:rsidR="00A20240" w:rsidRDefault="00442A18">
            <w:pPr>
              <w:spacing w:after="0"/>
              <w:ind w:left="-3888" w:right="-288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126481" cy="914400"/>
                      <wp:effectExtent l="0" t="0" r="0" b="0"/>
                      <wp:docPr id="9484" name="Group 94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6481" cy="914400"/>
                                <a:chOff x="0" y="0"/>
                                <a:chExt cx="6126481" cy="914400"/>
                              </a:xfrm>
                            </wpg:grpSpPr>
                            <wps:wsp>
                              <wps:cNvPr id="11856" name="Shape 11856"/>
                              <wps:cNvSpPr/>
                              <wps:spPr>
                                <a:xfrm>
                                  <a:off x="0" y="0"/>
                                  <a:ext cx="6126481" cy="914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26481" h="914400">
                                      <a:moveTo>
                                        <a:pt x="0" y="0"/>
                                      </a:moveTo>
                                      <a:lnTo>
                                        <a:pt x="6126481" y="0"/>
                                      </a:lnTo>
                                      <a:lnTo>
                                        <a:pt x="6126481" y="914400"/>
                                      </a:lnTo>
                                      <a:lnTo>
                                        <a:pt x="0" y="914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8D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38" name="Rectangle 8338"/>
                              <wps:cNvSpPr/>
                              <wps:spPr>
                                <a:xfrm>
                                  <a:off x="2545080" y="295351"/>
                                  <a:ext cx="2308122" cy="12499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20240" w:rsidRDefault="00442A18">
                                    <w:r>
                                      <w:rPr>
                                        <w:rFonts w:ascii="Arial" w:eastAsia="Arial" w:hAnsi="Arial" w:cs="Arial"/>
                                        <w:sz w:val="16"/>
                                      </w:rPr>
                                      <w:t>PRIMERA REVISIÓN | Feedback | Aju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484" style="width:482.4pt;height:72pt;mso-position-horizontal-relative:char;mso-position-vertical-relative:line" coordsize="61264,9144">
                      <v:shape id="Shape 11857" style="position:absolute;width:61264;height:9144;left:0;top:0;" coordsize="6126481,914400" path="m0,0l6126481,0l6126481,914400l0,914400l0,0">
                        <v:stroke weight="0pt" endcap="flat" joinstyle="miter" miterlimit="10" on="false" color="#000000" opacity="0"/>
                        <v:fill on="true" color="#fff8dc"/>
                      </v:shape>
                      <v:rect id="Rectangle 8338" style="position:absolute;width:23081;height:1249;left:25450;top:295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sz w:val="16"/>
                                </w:rPr>
                                <w:t xml:space="preserve">PRIMERA REVISIÓN | Feedback | Aju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-27"/>
            </w:pPr>
            <w:r>
              <w:rPr>
                <w:rFonts w:ascii="Arial" w:eastAsia="Arial" w:hAnsi="Arial" w:cs="Arial"/>
                <w:sz w:val="16"/>
              </w:rPr>
              <w:t>stesCódigo inicial + Docs preliminar</w:t>
            </w:r>
          </w:p>
        </w:tc>
      </w:tr>
      <w:tr w:rsidR="00A20240">
        <w:trPr>
          <w:trHeight w:val="360"/>
        </w:trPr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Semana 2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13-18 Ago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Desarrollo intenso | Integraciones | Te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FFF"/>
            <w:vAlign w:val="center"/>
          </w:tcPr>
          <w:p w:rsidR="00A20240" w:rsidRDefault="00442A18">
            <w:pPr>
              <w:spacing w:after="0"/>
              <w:ind w:left="-62"/>
            </w:pPr>
            <w:r>
              <w:rPr>
                <w:rFonts w:ascii="Arial" w:eastAsia="Arial" w:hAnsi="Arial" w:cs="Arial"/>
                <w:sz w:val="16"/>
              </w:rPr>
              <w:t>stingMódulos 70% funcionales</w:t>
            </w:r>
          </w:p>
        </w:tc>
      </w:tr>
      <w:tr w:rsidR="00A20240">
        <w:trPr>
          <w:trHeight w:val="360"/>
        </w:trPr>
        <w:tc>
          <w:tcPr>
            <w:tcW w:w="1728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ENTREGA</w:t>
            </w:r>
          </w:p>
        </w:tc>
        <w:tc>
          <w:tcPr>
            <w:tcW w:w="216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19 Ago (MIÉRCOLES)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6"/>
              </w:rPr>
              <w:t>ENTREGA FINAL | Demo en vivo | Pre</w:t>
            </w:r>
          </w:p>
        </w:tc>
        <w:tc>
          <w:tcPr>
            <w:tcW w:w="2880" w:type="dxa"/>
            <w:tcBorders>
              <w:top w:val="single" w:sz="8" w:space="0" w:color="8B0000"/>
              <w:left w:val="single" w:sz="8" w:space="0" w:color="8B0000"/>
              <w:bottom w:val="single" w:sz="8" w:space="0" w:color="8B0000"/>
              <w:right w:val="single" w:sz="8" w:space="0" w:color="8B0000"/>
            </w:tcBorders>
            <w:shd w:val="clear" w:color="auto" w:fill="FFFACD"/>
            <w:vAlign w:val="center"/>
          </w:tcPr>
          <w:p w:rsidR="00A20240" w:rsidRDefault="00442A18">
            <w:pPr>
              <w:spacing w:after="0"/>
              <w:ind w:right="-32"/>
              <w:jc w:val="both"/>
            </w:pPr>
            <w:r>
              <w:rPr>
                <w:rFonts w:ascii="Arial" w:eastAsia="Arial" w:hAnsi="Arial" w:cs="Arial"/>
                <w:sz w:val="16"/>
              </w:rPr>
              <w:t>sentaciónSuite completa + Docs + IA Declaration</w:t>
            </w:r>
          </w:p>
        </w:tc>
      </w:tr>
    </w:tbl>
    <w:p w:rsidR="00A20240" w:rsidRDefault="00442A18">
      <w:r>
        <w:br w:type="page"/>
      </w:r>
    </w:p>
    <w:p w:rsidR="00A20240" w:rsidRDefault="00442A18">
      <w:pPr>
        <w:pStyle w:val="Ttulo2"/>
        <w:ind w:left="-5" w:right="0"/>
      </w:pPr>
      <w:r>
        <w:t>7. APÉNDICE: DETALLES TÉCNICOS</w:t>
      </w:r>
    </w:p>
    <w:p w:rsidR="00A20240" w:rsidRDefault="00442A18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Stack Recomendado (Flexible):</w:t>
      </w:r>
    </w:p>
    <w:p w:rsidR="00A20240" w:rsidRDefault="00442A18">
      <w:pPr>
        <w:spacing w:after="3" w:line="251" w:lineRule="auto"/>
        <w:ind w:left="-5" w:hanging="10"/>
        <w:jc w:val="both"/>
      </w:pPr>
      <w:r>
        <w:rPr>
          <w:rFonts w:ascii="Arial" w:eastAsia="Arial" w:hAnsi="Arial" w:cs="Arial"/>
          <w:sz w:val="20"/>
        </w:rPr>
        <w:t>Backend: Node.js + Express o Python + FastAPI | PostgreSQL | Redis | Docker</w:t>
      </w:r>
    </w:p>
    <w:p w:rsidR="00A20240" w:rsidRDefault="00442A18">
      <w:pPr>
        <w:spacing w:after="3" w:line="251" w:lineRule="auto"/>
        <w:ind w:left="-5" w:hanging="10"/>
        <w:jc w:val="both"/>
      </w:pPr>
      <w:r>
        <w:rPr>
          <w:rFonts w:ascii="Arial" w:eastAsia="Arial" w:hAnsi="Arial" w:cs="Arial"/>
          <w:sz w:val="20"/>
        </w:rPr>
        <w:t>Frontend: React / Vue.js | Tailwind CSS</w:t>
      </w:r>
    </w:p>
    <w:p w:rsidR="00A20240" w:rsidRDefault="00442A18">
      <w:pPr>
        <w:spacing w:after="239" w:line="251" w:lineRule="auto"/>
        <w:ind w:left="-5" w:right="2759" w:hanging="10"/>
        <w:jc w:val="both"/>
      </w:pPr>
      <w:r>
        <w:rPr>
          <w:rFonts w:ascii="Arial" w:eastAsia="Arial" w:hAnsi="Arial" w:cs="Arial"/>
          <w:sz w:val="20"/>
        </w:rPr>
        <w:t>IA: Claude API | OpenAI API | TensorFlow / Scikit-learn | Hugging Face DevOps: Jest / Pytest | Selenium | GitHub Actions | Netlify / Heroku</w:t>
      </w:r>
    </w:p>
    <w:p w:rsidR="00A20240" w:rsidRDefault="00442A18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Documentación Obligatoria por Módulo:</w:t>
      </w:r>
    </w:p>
    <w:p w:rsidR="00A20240" w:rsidRDefault="00442A18">
      <w:pPr>
        <w:numPr>
          <w:ilvl w:val="0"/>
          <w:numId w:val="3"/>
        </w:numPr>
        <w:spacing w:after="3" w:line="251" w:lineRule="auto"/>
        <w:ind w:hanging="222"/>
        <w:jc w:val="both"/>
      </w:pPr>
      <w:r>
        <w:rPr>
          <w:rFonts w:ascii="Arial" w:eastAsia="Arial" w:hAnsi="Arial" w:cs="Arial"/>
          <w:sz w:val="20"/>
        </w:rPr>
        <w:t>README.md con sección IA (herramientas, uso, justificación, limitaciones)</w:t>
      </w:r>
    </w:p>
    <w:p w:rsidR="00A20240" w:rsidRDefault="00442A18">
      <w:pPr>
        <w:numPr>
          <w:ilvl w:val="0"/>
          <w:numId w:val="3"/>
        </w:numPr>
        <w:spacing w:after="3" w:line="251" w:lineRule="auto"/>
        <w:ind w:hanging="222"/>
        <w:jc w:val="both"/>
      </w:pPr>
      <w:r>
        <w:rPr>
          <w:rFonts w:ascii="Arial" w:eastAsia="Arial" w:hAnsi="Arial" w:cs="Arial"/>
          <w:sz w:val="20"/>
        </w:rPr>
        <w:t xml:space="preserve">API </w:t>
      </w:r>
      <w:r>
        <w:rPr>
          <w:rFonts w:ascii="Arial" w:eastAsia="Arial" w:hAnsi="Arial" w:cs="Arial"/>
          <w:sz w:val="20"/>
        </w:rPr>
        <w:t>Documentation (OpenAPI/Swagger)</w:t>
      </w:r>
    </w:p>
    <w:p w:rsidR="00A20240" w:rsidRDefault="00442A18">
      <w:pPr>
        <w:numPr>
          <w:ilvl w:val="0"/>
          <w:numId w:val="3"/>
        </w:numPr>
        <w:spacing w:after="3" w:line="251" w:lineRule="auto"/>
        <w:ind w:hanging="222"/>
        <w:jc w:val="both"/>
      </w:pPr>
      <w:r>
        <w:rPr>
          <w:rFonts w:ascii="Arial" w:eastAsia="Arial" w:hAnsi="Arial" w:cs="Arial"/>
          <w:sz w:val="20"/>
        </w:rPr>
        <w:t>Architecture Diagram (C4 model)</w:t>
      </w:r>
    </w:p>
    <w:p w:rsidR="00A20240" w:rsidRDefault="00442A18">
      <w:pPr>
        <w:numPr>
          <w:ilvl w:val="0"/>
          <w:numId w:val="3"/>
        </w:numPr>
        <w:spacing w:after="3" w:line="251" w:lineRule="auto"/>
        <w:ind w:hanging="222"/>
        <w:jc w:val="both"/>
      </w:pPr>
      <w:r>
        <w:rPr>
          <w:rFonts w:ascii="Arial" w:eastAsia="Arial" w:hAnsi="Arial" w:cs="Arial"/>
          <w:sz w:val="20"/>
        </w:rPr>
        <w:t>Database Schema (ER Diagram)</w:t>
      </w:r>
    </w:p>
    <w:p w:rsidR="00A20240" w:rsidRDefault="00442A18">
      <w:pPr>
        <w:numPr>
          <w:ilvl w:val="0"/>
          <w:numId w:val="3"/>
        </w:numPr>
        <w:spacing w:after="3" w:line="251" w:lineRule="auto"/>
        <w:ind w:hanging="222"/>
        <w:jc w:val="both"/>
      </w:pPr>
      <w:r>
        <w:rPr>
          <w:rFonts w:ascii="Arial" w:eastAsia="Arial" w:hAnsi="Arial" w:cs="Arial"/>
          <w:sz w:val="20"/>
        </w:rPr>
        <w:t>Deployment Guide</w:t>
      </w:r>
    </w:p>
    <w:p w:rsidR="00A20240" w:rsidRDefault="00442A18">
      <w:pPr>
        <w:numPr>
          <w:ilvl w:val="0"/>
          <w:numId w:val="3"/>
        </w:numPr>
        <w:spacing w:after="238" w:line="251" w:lineRule="auto"/>
        <w:ind w:hanging="222"/>
        <w:jc w:val="both"/>
      </w:pPr>
      <w:r>
        <w:rPr>
          <w:rFonts w:ascii="Arial" w:eastAsia="Arial" w:hAnsi="Arial" w:cs="Arial"/>
          <w:sz w:val="20"/>
        </w:rPr>
        <w:t>Test Coverage Report</w:t>
      </w:r>
    </w:p>
    <w:p w:rsidR="00A20240" w:rsidRDefault="00442A18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>Requisitos GitHub:</w:t>
      </w:r>
    </w:p>
    <w:p w:rsidR="00A20240" w:rsidRDefault="00442A18">
      <w:pPr>
        <w:numPr>
          <w:ilvl w:val="0"/>
          <w:numId w:val="4"/>
        </w:numPr>
        <w:spacing w:after="3" w:line="251" w:lineRule="auto"/>
        <w:ind w:hanging="207"/>
        <w:jc w:val="both"/>
      </w:pPr>
      <w:r>
        <w:rPr>
          <w:rFonts w:ascii="Arial" w:eastAsia="Arial" w:hAnsi="Arial" w:cs="Arial"/>
          <w:sz w:val="20"/>
        </w:rPr>
        <w:t>Repositorio público con licencia MIT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Arial" w:eastAsia="Arial" w:hAnsi="Arial" w:cs="Arial"/>
          <w:sz w:val="20"/>
        </w:rPr>
        <w:t xml:space="preserve"> Branch main (producción) y develop</w:t>
      </w:r>
    </w:p>
    <w:p w:rsidR="00A20240" w:rsidRDefault="00442A18">
      <w:pPr>
        <w:numPr>
          <w:ilvl w:val="0"/>
          <w:numId w:val="4"/>
        </w:numPr>
        <w:spacing w:after="3" w:line="251" w:lineRule="auto"/>
        <w:ind w:hanging="207"/>
        <w:jc w:val="both"/>
      </w:pPr>
      <w:r>
        <w:rPr>
          <w:rFonts w:ascii="Arial" w:eastAsia="Arial" w:hAnsi="Arial" w:cs="Arial"/>
          <w:sz w:val="20"/>
        </w:rPr>
        <w:t>Commits atómicos y descriptivos</w:t>
      </w:r>
    </w:p>
    <w:p w:rsidR="00A20240" w:rsidRDefault="00442A18">
      <w:pPr>
        <w:numPr>
          <w:ilvl w:val="0"/>
          <w:numId w:val="4"/>
        </w:numPr>
        <w:spacing w:after="3" w:line="251" w:lineRule="auto"/>
        <w:ind w:hanging="207"/>
        <w:jc w:val="both"/>
      </w:pPr>
      <w:r>
        <w:rPr>
          <w:rFonts w:ascii="Arial" w:eastAsia="Arial" w:hAnsi="Arial" w:cs="Arial"/>
          <w:sz w:val="20"/>
        </w:rPr>
        <w:t>README.md con IA Declaration</w:t>
      </w:r>
    </w:p>
    <w:p w:rsidR="00A20240" w:rsidRDefault="00442A18">
      <w:pPr>
        <w:numPr>
          <w:ilvl w:val="0"/>
          <w:numId w:val="4"/>
        </w:numPr>
        <w:spacing w:after="3" w:line="251" w:lineRule="auto"/>
        <w:ind w:hanging="207"/>
        <w:jc w:val="both"/>
      </w:pPr>
      <w:r>
        <w:rPr>
          <w:rFonts w:ascii="Arial" w:eastAsia="Arial" w:hAnsi="Arial" w:cs="Arial"/>
          <w:sz w:val="20"/>
        </w:rPr>
        <w:t>.gitignore configurado</w:t>
      </w:r>
    </w:p>
    <w:p w:rsidR="00A20240" w:rsidRDefault="00442A18">
      <w:pPr>
        <w:numPr>
          <w:ilvl w:val="0"/>
          <w:numId w:val="4"/>
        </w:numPr>
        <w:spacing w:after="3" w:line="251" w:lineRule="auto"/>
        <w:ind w:hanging="207"/>
        <w:jc w:val="both"/>
      </w:pPr>
      <w:r>
        <w:rPr>
          <w:rFonts w:ascii="Arial" w:eastAsia="Arial" w:hAnsi="Arial" w:cs="Arial"/>
          <w:sz w:val="20"/>
        </w:rPr>
        <w:t>CONTRIBUTING.md para colaboración</w:t>
      </w:r>
    </w:p>
    <w:p w:rsidR="00A20240" w:rsidRDefault="00442A18">
      <w:pPr>
        <w:numPr>
          <w:ilvl w:val="0"/>
          <w:numId w:val="4"/>
        </w:numPr>
        <w:spacing w:after="739" w:line="251" w:lineRule="auto"/>
        <w:ind w:hanging="207"/>
        <w:jc w:val="both"/>
      </w:pPr>
      <w:r>
        <w:rPr>
          <w:rFonts w:ascii="Arial" w:eastAsia="Arial" w:hAnsi="Arial" w:cs="Arial"/>
          <w:sz w:val="20"/>
        </w:rPr>
        <w:t>Issues y PRs comentados</w:t>
      </w:r>
    </w:p>
    <w:p w:rsidR="00A20240" w:rsidRDefault="00442A18">
      <w:pPr>
        <w:pStyle w:val="Ttulo3"/>
        <w:shd w:val="clear" w:color="auto" w:fill="FFF8DC"/>
        <w:spacing w:after="7"/>
        <w:ind w:left="0" w:right="0" w:firstLine="0"/>
        <w:jc w:val="center"/>
      </w:pPr>
      <w:r>
        <w:rPr>
          <w:sz w:val="22"/>
        </w:rPr>
        <w:t>CONTACTO</w:t>
      </w:r>
    </w:p>
    <w:p w:rsidR="00A20240" w:rsidRDefault="00442A18">
      <w:pPr>
        <w:spacing w:after="16"/>
        <w:jc w:val="center"/>
      </w:pPr>
      <w:r>
        <w:rPr>
          <w:rFonts w:ascii="Arial" w:eastAsia="Arial" w:hAnsi="Arial" w:cs="Arial"/>
          <w:color w:val="8B0000"/>
          <w:sz w:val="18"/>
        </w:rPr>
        <w:t xml:space="preserve">Instructor: </w:t>
      </w:r>
      <w:r>
        <w:rPr>
          <w:rFonts w:ascii="Arial" w:eastAsia="Arial" w:hAnsi="Arial" w:cs="Arial"/>
          <w:b/>
          <w:color w:val="8B0000"/>
          <w:sz w:val="18"/>
        </w:rPr>
        <w:t>Ingkael</w:t>
      </w:r>
    </w:p>
    <w:p w:rsidR="00A20240" w:rsidRDefault="00442A18">
      <w:pPr>
        <w:spacing w:after="16"/>
        <w:ind w:left="3783" w:hanging="10"/>
      </w:pPr>
      <w:r>
        <w:rPr>
          <w:rFonts w:ascii="Arial" w:eastAsia="Arial" w:hAnsi="Arial" w:cs="Arial"/>
          <w:color w:val="8B0000"/>
          <w:sz w:val="18"/>
        </w:rPr>
        <w:t>Email: ingkael@unev.edu.do</w:t>
      </w:r>
    </w:p>
    <w:p w:rsidR="00A20240" w:rsidRDefault="00442A18">
      <w:pPr>
        <w:spacing w:after="0"/>
        <w:ind w:right="2629"/>
        <w:jc w:val="right"/>
      </w:pPr>
      <w:r>
        <w:rPr>
          <w:rFonts w:ascii="Arial" w:eastAsia="Arial" w:hAnsi="Arial" w:cs="Arial"/>
          <w:color w:val="8B0000"/>
          <w:sz w:val="18"/>
        </w:rPr>
        <w:t>Disponible para asesorías según programación de clases</w:t>
      </w:r>
    </w:p>
    <w:sectPr w:rsidR="00A20240">
      <w:headerReference w:type="even" r:id="rId10"/>
      <w:headerReference w:type="default" r:id="rId11"/>
      <w:headerReference w:type="first" r:id="rId12"/>
      <w:pgSz w:w="12240" w:h="15840"/>
      <w:pgMar w:top="1639" w:right="1200" w:bottom="6375" w:left="1200" w:header="15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42A18" w:rsidRDefault="00442A18">
      <w:pPr>
        <w:spacing w:after="0" w:line="240" w:lineRule="auto"/>
      </w:pPr>
      <w:r>
        <w:separator/>
      </w:r>
    </w:p>
  </w:endnote>
  <w:endnote w:type="continuationSeparator" w:id="0">
    <w:p w:rsidR="00442A18" w:rsidRDefault="00442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42A18" w:rsidRDefault="00442A18">
      <w:pPr>
        <w:spacing w:after="0" w:line="240" w:lineRule="auto"/>
      </w:pPr>
      <w:r>
        <w:separator/>
      </w:r>
    </w:p>
  </w:footnote>
  <w:footnote w:type="continuationSeparator" w:id="0">
    <w:p w:rsidR="00442A18" w:rsidRDefault="00442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240" w:rsidRDefault="00A202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240" w:rsidRDefault="00442A18">
    <w:pPr>
      <w:spacing w:after="0"/>
      <w:ind w:left="-1200" w:right="110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990600</wp:posOffset>
              </wp:positionV>
              <wp:extent cx="6248400" cy="279400"/>
              <wp:effectExtent l="0" t="0" r="0" b="0"/>
              <wp:wrapSquare wrapText="bothSides"/>
              <wp:docPr id="10980" name="Group 10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279400"/>
                        <a:chOff x="0" y="0"/>
                        <a:chExt cx="6248400" cy="279400"/>
                      </a:xfrm>
                    </wpg:grpSpPr>
                    <wps:wsp>
                      <wps:cNvPr id="11882" name="Shape 11882"/>
                      <wps:cNvSpPr/>
                      <wps:spPr>
                        <a:xfrm>
                          <a:off x="0" y="0"/>
                          <a:ext cx="62484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 h="279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  <a:lnTo>
                                <a:pt x="6248400" y="279400"/>
                              </a:lnTo>
                              <a:lnTo>
                                <a:pt x="0" y="279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8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80" style="width:492pt;height:22pt;position:absolute;mso-position-horizontal-relative:page;mso-position-horizontal:absolute;margin-left:60pt;mso-position-vertical-relative:page;margin-top:78pt;" coordsize="62484,2794">
              <v:shape id="Shape 11883" style="position:absolute;width:62484;height:2794;left:0;top:0;" coordsize="6248400,279400" path="m0,0l6248400,0l6248400,279400l0,279400l0,0">
                <v:stroke weight="0pt" endcap="flat" joinstyle="miter" miterlimit="10" on="false" color="#000000" opacity="0"/>
                <v:fill on="true" color="#fff8dc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240" w:rsidRDefault="00A2024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240" w:rsidRDefault="00442A18">
    <w:pPr>
      <w:spacing w:after="0"/>
      <w:ind w:left="-1200" w:right="110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990600</wp:posOffset>
              </wp:positionV>
              <wp:extent cx="6248400" cy="279400"/>
              <wp:effectExtent l="0" t="0" r="0" b="0"/>
              <wp:wrapSquare wrapText="bothSides"/>
              <wp:docPr id="11000" name="Group 11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279400"/>
                        <a:chOff x="0" y="0"/>
                        <a:chExt cx="6248400" cy="279400"/>
                      </a:xfrm>
                    </wpg:grpSpPr>
                    <wps:wsp>
                      <wps:cNvPr id="11888" name="Shape 11888"/>
                      <wps:cNvSpPr/>
                      <wps:spPr>
                        <a:xfrm>
                          <a:off x="0" y="0"/>
                          <a:ext cx="62484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 h="279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  <a:lnTo>
                                <a:pt x="6248400" y="279400"/>
                              </a:lnTo>
                              <a:lnTo>
                                <a:pt x="0" y="279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8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000" style="width:492pt;height:22pt;position:absolute;mso-position-horizontal-relative:page;mso-position-horizontal:absolute;margin-left:60pt;mso-position-vertical-relative:page;margin-top:78pt;" coordsize="62484,2794">
              <v:shape id="Shape 11889" style="position:absolute;width:62484;height:2794;left:0;top:0;" coordsize="6248400,279400" path="m0,0l6248400,0l6248400,279400l0,279400l0,0">
                <v:stroke weight="0pt" endcap="flat" joinstyle="miter" miterlimit="10" on="false" color="#000000" opacity="0"/>
                <v:fill on="true" color="#fff8dc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240" w:rsidRDefault="00442A18">
    <w:pPr>
      <w:spacing w:after="0"/>
      <w:ind w:left="-1200" w:right="110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990600</wp:posOffset>
              </wp:positionV>
              <wp:extent cx="6248400" cy="279400"/>
              <wp:effectExtent l="0" t="0" r="0" b="0"/>
              <wp:wrapSquare wrapText="bothSides"/>
              <wp:docPr id="10994" name="Group 10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279400"/>
                        <a:chOff x="0" y="0"/>
                        <a:chExt cx="6248400" cy="279400"/>
                      </a:xfrm>
                    </wpg:grpSpPr>
                    <wps:wsp>
                      <wps:cNvPr id="11886" name="Shape 11886"/>
                      <wps:cNvSpPr/>
                      <wps:spPr>
                        <a:xfrm>
                          <a:off x="0" y="0"/>
                          <a:ext cx="62484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 h="279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  <a:lnTo>
                                <a:pt x="6248400" y="279400"/>
                              </a:lnTo>
                              <a:lnTo>
                                <a:pt x="0" y="279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8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94" style="width:492pt;height:22pt;position:absolute;mso-position-horizontal-relative:page;mso-position-horizontal:absolute;margin-left:60pt;mso-position-vertical-relative:page;margin-top:78pt;" coordsize="62484,2794">
              <v:shape id="Shape 11887" style="position:absolute;width:62484;height:2794;left:0;top:0;" coordsize="6248400,279400" path="m0,0l6248400,0l6248400,279400l0,279400l0,0">
                <v:stroke weight="0pt" endcap="flat" joinstyle="miter" miterlimit="10" on="false" color="#000000" opacity="0"/>
                <v:fill on="true" color="#fff8dc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20240" w:rsidRDefault="00442A18">
    <w:pPr>
      <w:spacing w:after="0"/>
      <w:ind w:left="-1200" w:right="1104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990600</wp:posOffset>
              </wp:positionV>
              <wp:extent cx="6248400" cy="279400"/>
              <wp:effectExtent l="0" t="0" r="0" b="0"/>
              <wp:wrapSquare wrapText="bothSides"/>
              <wp:docPr id="10988" name="Group 10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48400" cy="279400"/>
                        <a:chOff x="0" y="0"/>
                        <a:chExt cx="6248400" cy="279400"/>
                      </a:xfrm>
                    </wpg:grpSpPr>
                    <wps:wsp>
                      <wps:cNvPr id="11884" name="Shape 11884"/>
                      <wps:cNvSpPr/>
                      <wps:spPr>
                        <a:xfrm>
                          <a:off x="0" y="0"/>
                          <a:ext cx="6248400" cy="279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00" h="279400">
                              <a:moveTo>
                                <a:pt x="0" y="0"/>
                              </a:moveTo>
                              <a:lnTo>
                                <a:pt x="6248400" y="0"/>
                              </a:lnTo>
                              <a:lnTo>
                                <a:pt x="6248400" y="279400"/>
                              </a:lnTo>
                              <a:lnTo>
                                <a:pt x="0" y="279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8D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988" style="width:492pt;height:22pt;position:absolute;mso-position-horizontal-relative:page;mso-position-horizontal:absolute;margin-left:60pt;mso-position-vertical-relative:page;margin-top:78pt;" coordsize="62484,2794">
              <v:shape id="Shape 11885" style="position:absolute;width:62484;height:2794;left:0;top:0;" coordsize="6248400,279400" path="m0,0l6248400,0l6248400,279400l0,279400l0,0">
                <v:stroke weight="0pt" endcap="flat" joinstyle="miter" miterlimit="10" on="false" color="#000000" opacity="0"/>
                <v:fill on="true" color="#fff8dc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6EBA"/>
    <w:multiLevelType w:val="hybridMultilevel"/>
    <w:tmpl w:val="4BFEABDE"/>
    <w:lvl w:ilvl="0" w:tplc="030A0774">
      <w:start w:val="1"/>
      <w:numFmt w:val="bullet"/>
      <w:lvlText w:val="✓"/>
      <w:lvlJc w:val="left"/>
      <w:pPr>
        <w:ind w:left="2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E6687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FC76C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1687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0C01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50734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14FAA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0493E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A2CA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C66D80"/>
    <w:multiLevelType w:val="hybridMultilevel"/>
    <w:tmpl w:val="323A4ED6"/>
    <w:lvl w:ilvl="0" w:tplc="BC60632A">
      <w:start w:val="1"/>
      <w:numFmt w:val="decimal"/>
      <w:lvlText w:val="%1.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2448D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DE9EB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00424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2C89B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1ED66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262CE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BCCD8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EAA31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8B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3246B0"/>
    <w:multiLevelType w:val="hybridMultilevel"/>
    <w:tmpl w:val="14EE3376"/>
    <w:lvl w:ilvl="0" w:tplc="A55641E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7A468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0EDB2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C8681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4A7CC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C225B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0E0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B884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A0CE0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CB64C8"/>
    <w:multiLevelType w:val="hybridMultilevel"/>
    <w:tmpl w:val="433839FE"/>
    <w:lvl w:ilvl="0" w:tplc="2F54342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CE569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D885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BCEF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128FC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C054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D61A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A814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1CEE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240"/>
    <w:rsid w:val="00442A18"/>
    <w:rsid w:val="00A20240"/>
    <w:rsid w:val="00B2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4AAA09-61BA-4CCE-A23E-823CB59F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2623"/>
      <w:outlineLvl w:val="0"/>
    </w:pPr>
    <w:rPr>
      <w:rFonts w:ascii="Arial" w:eastAsia="Arial" w:hAnsi="Arial" w:cs="Arial"/>
      <w:b/>
      <w:color w:val="8B0000"/>
      <w:sz w:val="5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21" w:line="265" w:lineRule="auto"/>
      <w:ind w:left="10" w:right="2221" w:hanging="10"/>
      <w:outlineLvl w:val="1"/>
    </w:pPr>
    <w:rPr>
      <w:rFonts w:ascii="Arial" w:eastAsia="Arial" w:hAnsi="Arial" w:cs="Arial"/>
      <w:b/>
      <w:color w:val="8B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62"/>
      <w:ind w:left="2563" w:right="2553" w:hanging="10"/>
      <w:outlineLvl w:val="2"/>
    </w:pPr>
    <w:rPr>
      <w:rFonts w:ascii="Arial" w:eastAsia="Arial" w:hAnsi="Arial" w:cs="Arial"/>
      <w:b/>
      <w:color w:val="8B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8B0000"/>
      <w:sz w:val="24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8B0000"/>
      <w:sz w:val="52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8B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7873</Characters>
  <Application>Microsoft Office Word</Application>
  <DocSecurity>0</DocSecurity>
  <Lines>65</Lines>
  <Paragraphs>18</Paragraphs>
  <ScaleCrop>false</ScaleCrop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Francisco Rosendo Diaz</cp:lastModifiedBy>
  <cp:revision>2</cp:revision>
  <dcterms:created xsi:type="dcterms:W3CDTF">2026-08-10T02:08:00Z</dcterms:created>
  <dcterms:modified xsi:type="dcterms:W3CDTF">2026-08-10T02:08:00Z</dcterms:modified>
</cp:coreProperties>
</file>