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F03EE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color w:val="1E40AF"/>
          <w:sz w:val="40"/>
          <w:lang w:val="es-ES"/>
        </w:rPr>
      </w:pPr>
      <w:bookmarkStart w:id="0" w:name="_Hlk234576819"/>
      <w:bookmarkEnd w:id="0"/>
      <w:r w:rsidRPr="00723CE7">
        <w:rPr>
          <w:rFonts w:ascii="Times New Roman" w:hAnsi="Times New Roman" w:cs="Times New Roman"/>
          <w:b/>
          <w:color w:val="1E40AF"/>
          <w:sz w:val="40"/>
        </w:rPr>
        <w:drawing>
          <wp:inline distT="0" distB="0" distL="0" distR="0" wp14:anchorId="56ECE7AB" wp14:editId="59806A94">
            <wp:extent cx="5792470" cy="1618615"/>
            <wp:effectExtent l="19050" t="0" r="17780" b="495935"/>
            <wp:docPr id="17" name="Imagen 17" descr="Biblioteca - Universidad Nacional Evangélica - UN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blioteca - Universidad Nacional Evangélica - UNE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6186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FC668F2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color w:val="1E40AF"/>
          <w:sz w:val="40"/>
          <w:lang w:val="es-ES"/>
        </w:rPr>
      </w:pPr>
    </w:p>
    <w:p w14:paraId="79B5018C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color w:val="1E40AF"/>
          <w:sz w:val="40"/>
          <w:lang w:val="es-ES"/>
        </w:rPr>
      </w:pPr>
    </w:p>
    <w:p w14:paraId="1E3DE66A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sz w:val="18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TAREA 4 — Principios SOLID y Mejoras UI/UX</w:t>
      </w:r>
    </w:p>
    <w:p w14:paraId="728CA3A9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186F6F40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Estudiante: Francisco R. Diaz</w:t>
      </w:r>
    </w:p>
    <w:p w14:paraId="060BB09D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098319A8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Matrícula: 2023-3300016</w:t>
      </w:r>
    </w:p>
    <w:p w14:paraId="057BF25D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7F0D9354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Asignatura: Ingeniería de Software</w:t>
      </w:r>
    </w:p>
    <w:p w14:paraId="46D9EA89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31076EB3" w14:textId="40A730D6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Profesor/a: Ing. Carlos Artemio Escalante Lorenzo</w:t>
      </w:r>
    </w:p>
    <w:p w14:paraId="69095D61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6745262D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Fecha: 25/06/2026</w:t>
      </w:r>
    </w:p>
    <w:p w14:paraId="0A6867E1" w14:textId="3C0BBB53" w:rsidR="0003306A" w:rsidRPr="00F7046C" w:rsidRDefault="00723CE7" w:rsidP="00723CE7">
      <w:pPr>
        <w:spacing w:after="80"/>
        <w:rPr>
          <w:rFonts w:ascii="Times New Roman" w:hAnsi="Times New Roman" w:cs="Times New Roman"/>
          <w:lang w:val="es-ES"/>
        </w:rPr>
      </w:pPr>
      <w:r w:rsidRPr="00723CE7">
        <w:rPr>
          <w:rFonts w:ascii="Times New Roman" w:hAnsi="Times New Roman" w:cs="Times New Roman"/>
          <w:b/>
          <w:color w:val="1E40AF"/>
          <w:sz w:val="40"/>
          <w:lang w:val="es-ES"/>
        </w:rPr>
        <w:br w:type="page"/>
      </w:r>
    </w:p>
    <w:p w14:paraId="6265DBE8" w14:textId="1D8B5303" w:rsidR="0003306A" w:rsidRPr="00F7046C" w:rsidRDefault="00723CE7">
      <w:pPr>
        <w:pStyle w:val="Ttulo1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 xml:space="preserve">Tema 1 — Principios SOLID en la </w:t>
      </w:r>
      <w:r w:rsidR="00B11EA4" w:rsidRPr="00F7046C">
        <w:rPr>
          <w:rFonts w:ascii="Times New Roman" w:hAnsi="Times New Roman" w:cs="Times New Roman"/>
          <w:color w:val="auto"/>
          <w:lang w:val="es-ES"/>
        </w:rPr>
        <w:t>Lógica</w:t>
      </w:r>
      <w:r w:rsidRPr="00F7046C">
        <w:rPr>
          <w:rFonts w:ascii="Times New Roman" w:hAnsi="Times New Roman" w:cs="Times New Roman"/>
          <w:color w:val="auto"/>
          <w:lang w:val="es-ES"/>
        </w:rPr>
        <w:t xml:space="preserve"> de Negocio</w:t>
      </w:r>
    </w:p>
    <w:p w14:paraId="78B243D2" w14:textId="2FF6CFFA" w:rsidR="0003306A" w:rsidRPr="00F7046C" w:rsidRDefault="00723CE7">
      <w:pPr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El sistema SIGEST implementa Arquite</w:t>
      </w:r>
      <w:r w:rsidRPr="00F7046C">
        <w:rPr>
          <w:rFonts w:ascii="Times New Roman" w:hAnsi="Times New Roman" w:cs="Times New Roman"/>
          <w:lang w:val="es-ES"/>
        </w:rPr>
        <w:t xml:space="preserve">ctura Hexagonal con DDD. Se muestran los 5 principios con fragmentos de </w:t>
      </w:r>
      <w:r w:rsidR="00F7046C" w:rsidRPr="00F7046C">
        <w:rPr>
          <w:rFonts w:ascii="Times New Roman" w:hAnsi="Times New Roman" w:cs="Times New Roman"/>
          <w:lang w:val="es-ES"/>
        </w:rPr>
        <w:t>código</w:t>
      </w:r>
      <w:r w:rsidRPr="00F7046C">
        <w:rPr>
          <w:rFonts w:ascii="Times New Roman" w:hAnsi="Times New Roman" w:cs="Times New Roman"/>
          <w:lang w:val="es-ES"/>
        </w:rPr>
        <w:t xml:space="preserve"> ANTES/DESPUES y los olores de </w:t>
      </w:r>
      <w:r w:rsidR="00F7046C" w:rsidRPr="00F7046C">
        <w:rPr>
          <w:rFonts w:ascii="Times New Roman" w:hAnsi="Times New Roman" w:cs="Times New Roman"/>
          <w:lang w:val="es-ES"/>
        </w:rPr>
        <w:t>código</w:t>
      </w:r>
      <w:r w:rsidRPr="00F7046C">
        <w:rPr>
          <w:rFonts w:ascii="Times New Roman" w:hAnsi="Times New Roman" w:cs="Times New Roman"/>
          <w:lang w:val="es-ES"/>
        </w:rPr>
        <w:t xml:space="preserve"> eliminados.</w:t>
      </w:r>
    </w:p>
    <w:p w14:paraId="69E0C8BF" w14:textId="26C469DF" w:rsidR="0003306A" w:rsidRPr="00F7046C" w:rsidRDefault="00723CE7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 xml:space="preserve">SRP — Single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Responsibility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Principle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(Responsabilidad </w:t>
      </w:r>
      <w:r w:rsidR="00B11EA4" w:rsidRPr="00F7046C">
        <w:rPr>
          <w:rFonts w:ascii="Times New Roman" w:hAnsi="Times New Roman" w:cs="Times New Roman"/>
          <w:color w:val="auto"/>
          <w:lang w:val="es-ES"/>
        </w:rPr>
        <w:t>Única</w:t>
      </w:r>
      <w:r w:rsidRPr="00F7046C">
        <w:rPr>
          <w:rFonts w:ascii="Times New Roman" w:hAnsi="Times New Roman" w:cs="Times New Roman"/>
          <w:color w:val="auto"/>
          <w:lang w:val="es-ES"/>
        </w:rPr>
        <w:t>)</w:t>
      </w:r>
    </w:p>
    <w:p w14:paraId="6F823228" w14:textId="62DE8FCE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Cada clase debe tener una sola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razón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para cambiar.</w:t>
      </w:r>
    </w:p>
    <w:p w14:paraId="70CB2283" w14:textId="62D47382" w:rsidR="0003306A" w:rsidRPr="00F7046C" w:rsidRDefault="00723CE7" w:rsidP="00B11EA4">
      <w:pPr>
        <w:spacing w:before="240"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Problema</w:t>
      </w: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El controlador vehiculo.routes.js combinaba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validación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transformación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y persistencia (3 razones para cambiar).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3306A" w:rsidRPr="00F7046C" w14:paraId="1330C651" w14:textId="77777777">
        <w:tc>
          <w:tcPr>
            <w:tcW w:w="4703" w:type="dxa"/>
            <w:shd w:val="clear" w:color="auto" w:fill="FEF2F2"/>
          </w:tcPr>
          <w:p w14:paraId="3BF7F0B4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</w:rPr>
              <w:t>ANTES — vehiculo.routes.js (God Method)</w:t>
            </w:r>
          </w:p>
        </w:tc>
        <w:tc>
          <w:tcPr>
            <w:tcW w:w="4703" w:type="dxa"/>
            <w:shd w:val="clear" w:color="auto" w:fill="ECFDF5"/>
          </w:tcPr>
          <w:p w14:paraId="31D9FFA2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DESPUES — CrearVehiculoUseCase.js</w:t>
            </w:r>
          </w:p>
        </w:tc>
      </w:tr>
      <w:tr w:rsidR="0003306A" w:rsidRPr="00F7046C" w14:paraId="59554D27" w14:textId="77777777">
        <w:tc>
          <w:tcPr>
            <w:tcW w:w="4703" w:type="dxa"/>
            <w:shd w:val="clear" w:color="auto" w:fill="1E293B"/>
          </w:tcPr>
          <w:p w14:paraId="5134CA72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router.post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("/") mezclaba todo: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placa,marca,modelo,anio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}=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req.body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// VALIDAR en controlador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(!placa||!marca)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res.status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(400).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json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({error});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// TRANSFORMAR datos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aqui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anioInt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parseInt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// PERSISTIR con Prisma directo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v=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await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prisma.vehiculo.create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({...});</w:t>
            </w:r>
          </w:p>
        </w:tc>
        <w:tc>
          <w:tcPr>
            <w:tcW w:w="4703" w:type="dxa"/>
            <w:shd w:val="clear" w:color="auto" w:fill="1E293B"/>
          </w:tcPr>
          <w:p w14:paraId="71475A04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CrearVehiculoUseCase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— 1 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responsabilidad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CrearVehiculoUseCase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this.repo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async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ejecutar(datos){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(!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datos.placa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||!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datos.marca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new Error("Obligatorios");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parseInt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datos.anio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s.repo.crear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({...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datos,anio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});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// Controlador: solo delega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router.post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("/",(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req,res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)=&gt;{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facade.crearVehiculo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req.body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.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(v=&gt;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res.json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(v));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});</w:t>
            </w:r>
          </w:p>
        </w:tc>
      </w:tr>
    </w:tbl>
    <w:p w14:paraId="387DBB31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7144CE6F" w14:textId="77777777" w:rsidR="0003306A" w:rsidRPr="00F7046C" w:rsidRDefault="0003306A">
      <w:pPr>
        <w:rPr>
          <w:rFonts w:ascii="Times New Roman" w:hAnsi="Times New Roman" w:cs="Times New Roman"/>
        </w:rPr>
      </w:pPr>
    </w:p>
    <w:p w14:paraId="77B07108" w14:textId="77777777" w:rsidR="0003306A" w:rsidRPr="00F7046C" w:rsidRDefault="00723CE7">
      <w:pPr>
        <w:pStyle w:val="Ttulo2"/>
        <w:rPr>
          <w:rFonts w:ascii="Times New Roman" w:hAnsi="Times New Roman" w:cs="Times New Roman"/>
          <w:color w:val="auto"/>
        </w:rPr>
      </w:pPr>
      <w:r w:rsidRPr="00F7046C">
        <w:rPr>
          <w:rFonts w:ascii="Times New Roman" w:hAnsi="Times New Roman" w:cs="Times New Roman"/>
          <w:color w:val="auto"/>
        </w:rPr>
        <w:t>OCP — Open/Closed Principle (Abierto/Cerrado)</w:t>
      </w:r>
    </w:p>
    <w:p w14:paraId="46ED31B9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Abierto a la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extension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, cerrado a la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modificacion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.</w:t>
      </w:r>
    </w:p>
    <w:p w14:paraId="14995CC1" w14:textId="689D644D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Cálculos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descuento con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if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/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else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— agregar nuevo descuento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requería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modificar clase ya probada.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3306A" w:rsidRPr="00F7046C" w14:paraId="38FBB2EA" w14:textId="77777777">
        <w:tc>
          <w:tcPr>
            <w:tcW w:w="4703" w:type="dxa"/>
            <w:shd w:val="clear" w:color="auto" w:fill="FEF2F2"/>
          </w:tcPr>
          <w:p w14:paraId="5A8803B8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/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en calculador</w:t>
            </w:r>
          </w:p>
        </w:tc>
        <w:tc>
          <w:tcPr>
            <w:tcW w:w="4703" w:type="dxa"/>
            <w:shd w:val="clear" w:color="auto" w:fill="ECFDF5"/>
          </w:tcPr>
          <w:p w14:paraId="2F039F1C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DESPUES — Patron Strategy (OCP)</w:t>
            </w:r>
          </w:p>
        </w:tc>
      </w:tr>
      <w:tr w:rsidR="0003306A" w:rsidRPr="00F7046C" w14:paraId="1B8222A0" w14:textId="77777777">
        <w:tc>
          <w:tcPr>
            <w:tcW w:w="4703" w:type="dxa"/>
            <w:shd w:val="clear" w:color="auto" w:fill="1E293B"/>
          </w:tcPr>
          <w:p w14:paraId="2B0B8843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// Si/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en el calculador 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violacion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OCP)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function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calcularDesc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sub,tipo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(tipo==="frecuente")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sub*0.10;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(tipo==="corporativo")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sub*0.15;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(tipo==="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promocion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sub*0.05;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// Para nuevo descuento: modificar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aqui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0;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>}</w:t>
            </w:r>
          </w:p>
        </w:tc>
        <w:tc>
          <w:tcPr>
            <w:tcW w:w="4703" w:type="dxa"/>
            <w:shd w:val="clear" w:color="auto" w:fill="1E293B"/>
          </w:tcPr>
          <w:p w14:paraId="7477303A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Patron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Strategy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— OCP aplicado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CalculadoraOrden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constructor(estrategia=new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SinDescu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ento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._e=estrategia;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calcularTotal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svc,rep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sub=/* suma */;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 sub,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desc:this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e.calcular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(sub) };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>// Nuevo descuento = clase nueva (no modifica):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DescuentoCorporativo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calcular(s){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s*0.15;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de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scripcion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"Corporativo 15%";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</w:p>
        </w:tc>
      </w:tr>
    </w:tbl>
    <w:p w14:paraId="6A7709D9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475017C4" w14:textId="77777777" w:rsidR="0003306A" w:rsidRPr="00F7046C" w:rsidRDefault="0003306A">
      <w:pPr>
        <w:rPr>
          <w:rFonts w:ascii="Times New Roman" w:hAnsi="Times New Roman" w:cs="Times New Roman"/>
        </w:rPr>
      </w:pPr>
    </w:p>
    <w:p w14:paraId="66AC965D" w14:textId="77777777" w:rsidR="0003306A" w:rsidRPr="00F7046C" w:rsidRDefault="00723CE7">
      <w:pPr>
        <w:pStyle w:val="Ttulo2"/>
        <w:rPr>
          <w:rFonts w:ascii="Times New Roman" w:hAnsi="Times New Roman" w:cs="Times New Roman"/>
          <w:color w:val="auto"/>
        </w:rPr>
      </w:pPr>
      <w:r w:rsidRPr="00F7046C">
        <w:rPr>
          <w:rFonts w:ascii="Times New Roman" w:hAnsi="Times New Roman" w:cs="Times New Roman"/>
          <w:color w:val="auto"/>
        </w:rPr>
        <w:t>LSP — Liskov Substitution Principle (Sustitucion de Liskov)</w:t>
      </w:r>
    </w:p>
    <w:p w14:paraId="061157AA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Una </w:t>
      </w:r>
      <w:r w:rsidRPr="00F7046C">
        <w:rPr>
          <w:rFonts w:ascii="Times New Roman" w:hAnsi="Times New Roman" w:cs="Times New Roman"/>
          <w:color w:val="334155"/>
          <w:lang w:val="es-ES"/>
        </w:rPr>
        <w:t>subclase puede reemplazar a su clase base sin alterar el comportamiento.</w:t>
      </w:r>
    </w:p>
    <w:p w14:paraId="625CBB1F" w14:textId="089F4482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Sin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patrón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State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, las transiciones eran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if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/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else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dispersos sobre el campo estado.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3306A" w:rsidRPr="00F7046C" w14:paraId="56B53149" w14:textId="77777777">
        <w:tc>
          <w:tcPr>
            <w:tcW w:w="4703" w:type="dxa"/>
            <w:shd w:val="clear" w:color="auto" w:fill="FEF2F2"/>
          </w:tcPr>
          <w:p w14:paraId="1A836E1A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/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sin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sustitucion</w:t>
            </w:r>
            <w:proofErr w:type="spellEnd"/>
          </w:p>
        </w:tc>
        <w:tc>
          <w:tcPr>
            <w:tcW w:w="4703" w:type="dxa"/>
            <w:shd w:val="clear" w:color="auto" w:fill="ECFDF5"/>
          </w:tcPr>
          <w:p w14:paraId="3F23AD1E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 xml:space="preserve">DESPUES — 10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clases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 xml:space="preserve"> Estado intercambiables</w:t>
            </w:r>
          </w:p>
        </w:tc>
      </w:tr>
      <w:tr w:rsidR="0003306A" w:rsidRPr="00F7046C" w14:paraId="5D8FFB13" w14:textId="77777777">
        <w:tc>
          <w:tcPr>
            <w:tcW w:w="4703" w:type="dxa"/>
            <w:shd w:val="clear" w:color="auto" w:fill="1E293B"/>
          </w:tcPr>
          <w:p w14:paraId="0030B21D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Transiciones 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con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/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(sin LSP)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function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avanzar(orden){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==="RECIBIDA")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="EN_DIAGNOSTICO";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==="EN_DIAGNOSTICO")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="PRESUPUESTADA";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// Cada nuevo estado: otro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else-if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// Ninguno es sustituible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}</w:t>
            </w:r>
          </w:p>
        </w:tc>
        <w:tc>
          <w:tcPr>
            <w:tcW w:w="4703" w:type="dxa"/>
            <w:shd w:val="clear" w:color="auto" w:fill="1E293B"/>
          </w:tcPr>
          <w:p w14:paraId="672DA7EC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Patron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State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+ LSP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avanzar(o){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Error("No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impl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rechazar(o){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Error("No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impl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nombre()  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Error("No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impl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EstadoRecibida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extends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avanzar(o){ o._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cambiarEstado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EstadoEnDia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gnostico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nombre(){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"RECIBIDA";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EstadoPresupuestada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extends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avanzar(o) { o._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cambiarEstado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EstadoAprobada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rechazar(o){ o._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cambiarEstado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EstadoRechazada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nombre(){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"PRESUPUESTADA";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</w:p>
        </w:tc>
      </w:tr>
    </w:tbl>
    <w:p w14:paraId="342FB2C9" w14:textId="24EAA69B" w:rsidR="00B11EA4" w:rsidRPr="00F7046C" w:rsidRDefault="00B11EA4">
      <w:pPr>
        <w:rPr>
          <w:rFonts w:ascii="Times New Roman" w:hAnsi="Times New Roman" w:cs="Times New Roman"/>
          <w:lang w:val="es-ES"/>
        </w:rPr>
      </w:pPr>
    </w:p>
    <w:p w14:paraId="59065D20" w14:textId="77777777" w:rsidR="00B11EA4" w:rsidRPr="00F7046C" w:rsidRDefault="00B11EA4">
      <w:pPr>
        <w:rPr>
          <w:rFonts w:ascii="Times New Roman" w:hAnsi="Times New Roman" w:cs="Times New Roman"/>
          <w:lang w:val="es-ES"/>
        </w:rPr>
      </w:pPr>
    </w:p>
    <w:p w14:paraId="3B84AE4E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6C1FA858" w14:textId="77777777" w:rsidR="0003306A" w:rsidRPr="00F7046C" w:rsidRDefault="00723CE7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 xml:space="preserve">ISP — Interface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Segregation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Principle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(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Segregacion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de Interf</w:t>
      </w:r>
      <w:r w:rsidRPr="00F7046C">
        <w:rPr>
          <w:rFonts w:ascii="Times New Roman" w:hAnsi="Times New Roman" w:cs="Times New Roman"/>
          <w:color w:val="auto"/>
          <w:lang w:val="es-ES"/>
        </w:rPr>
        <w:t>aces)</w:t>
      </w:r>
    </w:p>
    <w:p w14:paraId="158A3926" w14:textId="530F6382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Preferir interfaces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pequeñas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y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específicas</w:t>
      </w:r>
      <w:r w:rsidRPr="00F7046C">
        <w:rPr>
          <w:rFonts w:ascii="Times New Roman" w:hAnsi="Times New Roman" w:cs="Times New Roman"/>
          <w:color w:val="334155"/>
          <w:lang w:val="es-ES"/>
        </w:rPr>
        <w:t>.</w:t>
      </w:r>
    </w:p>
    <w:p w14:paraId="72BF1FF9" w14:textId="0664288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Si los Use Cases recibieran el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TallerFacade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completo (20+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metodos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),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tendrían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acceso 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métodos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que no usan.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3306A" w:rsidRPr="00F7046C" w14:paraId="64768E28" w14:textId="77777777">
        <w:tc>
          <w:tcPr>
            <w:tcW w:w="4703" w:type="dxa"/>
            <w:shd w:val="clear" w:color="auto" w:fill="FEF2F2"/>
          </w:tcPr>
          <w:p w14:paraId="293A8400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Depende del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completo</w:t>
            </w:r>
          </w:p>
        </w:tc>
        <w:tc>
          <w:tcPr>
            <w:tcW w:w="4703" w:type="dxa"/>
            <w:shd w:val="clear" w:color="auto" w:fill="ECFDF5"/>
          </w:tcPr>
          <w:p w14:paraId="44E6C73F" w14:textId="77777777" w:rsidR="0003306A" w:rsidRPr="00F7046C" w:rsidRDefault="00723CE7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  <w:lang w:val="es-ES"/>
              </w:rPr>
              <w:t>DESPUES — Solo recibe lo que necesita</w:t>
            </w:r>
          </w:p>
        </w:tc>
      </w:tr>
      <w:tr w:rsidR="0003306A" w:rsidRPr="00F7046C" w14:paraId="44A9D3C1" w14:textId="77777777">
        <w:tc>
          <w:tcPr>
            <w:tcW w:w="4703" w:type="dxa"/>
            <w:shd w:val="clear" w:color="auto" w:fill="1E293B"/>
          </w:tcPr>
          <w:p w14:paraId="33387F4E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UseC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recibe TODO el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CrearOrdenUseCase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this.facade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Tiene acceso a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facade.login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Tiene acceso a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facade.eliminarOrden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Tiene acceso a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facade.gestionarUsuario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Solo necesita: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clienteRepo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</w:p>
        </w:tc>
        <w:tc>
          <w:tcPr>
            <w:tcW w:w="4703" w:type="dxa"/>
            <w:shd w:val="clear" w:color="auto" w:fill="1E293B"/>
          </w:tcPr>
          <w:p w14:paraId="1978A6F5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// Solo las dependencias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minimas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necesarias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CrearOrdenUseCase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ordenRepo,clienteRepo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,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      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vehiculoRepo,eventBus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clienteRepo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eb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eventBus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No conoce facturas, usuarios,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login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GenerarFacturaUseCase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— interfaz diferente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GenerarFacturaUseCase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ordenRepo,facturaRepo,eb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){...}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}</w:t>
            </w:r>
          </w:p>
        </w:tc>
      </w:tr>
    </w:tbl>
    <w:p w14:paraId="113B1B40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39EA7DC3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21F734D3" w14:textId="23912617" w:rsidR="0003306A" w:rsidRPr="00F7046C" w:rsidRDefault="00723CE7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 xml:space="preserve">DIP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Dependency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Inversion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Principle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(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Inversion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de Dependencias)</w:t>
      </w:r>
    </w:p>
    <w:p w14:paraId="23B2347B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>Depender de abstracciones, no de implementaciones concretas.</w:t>
      </w:r>
    </w:p>
    <w:p w14:paraId="06942482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Probl</w:t>
      </w: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Controladores instanciaban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PrismaClient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directamente — acoplamiento total a la BD.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3306A" w:rsidRPr="00F7046C" w14:paraId="536744AC" w14:textId="77777777">
        <w:tc>
          <w:tcPr>
            <w:tcW w:w="4703" w:type="dxa"/>
            <w:shd w:val="clear" w:color="auto" w:fill="FEF2F2"/>
          </w:tcPr>
          <w:p w14:paraId="7C495030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new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PrismaClient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() en controlador</w:t>
            </w:r>
          </w:p>
        </w:tc>
        <w:tc>
          <w:tcPr>
            <w:tcW w:w="4703" w:type="dxa"/>
            <w:shd w:val="clear" w:color="auto" w:fill="ECFDF5"/>
          </w:tcPr>
          <w:p w14:paraId="23962DC9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DESPUES — container.js + abstracciones</w:t>
            </w:r>
          </w:p>
        </w:tc>
      </w:tr>
      <w:tr w:rsidR="0003306A" w:rsidRPr="00F7046C" w14:paraId="33029136" w14:textId="77777777">
        <w:tc>
          <w:tcPr>
            <w:tcW w:w="4703" w:type="dxa"/>
            <w:shd w:val="clear" w:color="auto" w:fill="1E293B"/>
          </w:tcPr>
          <w:p w14:paraId="3BC24D5B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// Acoplamiento directo a Prisma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{PrismaClient}=require("@prisma/client");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 xml:space="preserve"> prisma=new PrismaClient();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router.post("/",(req,res)=&gt;{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// Imposible hacer unit tests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// Imposible cambiar a MongoDB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const o=await prisma.orden.create(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  {data:req.body}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res.json(o);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});</w:t>
            </w:r>
          </w:p>
        </w:tc>
        <w:tc>
          <w:tcPr>
            <w:tcW w:w="4703" w:type="dxa"/>
            <w:shd w:val="clear" w:color="auto" w:fill="1E293B"/>
          </w:tcPr>
          <w:p w14:paraId="281E71DA" w14:textId="77777777" w:rsidR="0003306A" w:rsidRPr="00F7046C" w:rsidRDefault="00723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// container.js — Inyeccion de dependencias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or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denRepo=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new PrismaOrdenRepository();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clienteRepo=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new PrismaClienteRepository();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eventBus=new EventBus();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tallerFacade=new TallerFacade({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ordenRepo,   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clienteRepo, 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vehiculoRepo,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 xml:space="preserve"> eventBus,    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});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// Para MongoDB: solo nuevo repositorio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// Para tests: inyectar InMemoryRepo</w:t>
            </w:r>
          </w:p>
        </w:tc>
      </w:tr>
    </w:tbl>
    <w:p w14:paraId="0489965E" w14:textId="77777777" w:rsidR="0003306A" w:rsidRPr="00F7046C" w:rsidRDefault="0003306A">
      <w:pPr>
        <w:rPr>
          <w:rFonts w:ascii="Times New Roman" w:hAnsi="Times New Roman" w:cs="Times New Roman"/>
        </w:rPr>
      </w:pPr>
    </w:p>
    <w:p w14:paraId="22E5E5FD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68B4E35D" w14:textId="77777777" w:rsidR="0003306A" w:rsidRPr="00F7046C" w:rsidRDefault="00723CE7">
      <w:pPr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br w:type="page"/>
      </w:r>
    </w:p>
    <w:p w14:paraId="7E83596C" w14:textId="5B4E6AF7" w:rsidR="0003306A" w:rsidRPr="00F7046C" w:rsidRDefault="00723CE7">
      <w:pPr>
        <w:pStyle w:val="Ttulo1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 xml:space="preserve">Tema 2 — </w:t>
      </w:r>
      <w:r w:rsidR="00AE47E9" w:rsidRPr="00F7046C">
        <w:rPr>
          <w:rFonts w:ascii="Times New Roman" w:hAnsi="Times New Roman" w:cs="Times New Roman"/>
          <w:color w:val="auto"/>
          <w:lang w:val="es-ES"/>
        </w:rPr>
        <w:t>Diseño Frontend</w:t>
      </w:r>
      <w:r w:rsidR="00AE47E9" w:rsidRPr="00F7046C">
        <w:rPr>
          <w:rFonts w:ascii="Times New Roman" w:hAnsi="Times New Roman" w:cs="Times New Roman"/>
          <w:color w:val="auto"/>
          <w:lang w:val="es-ES"/>
        </w:rPr>
        <w:t xml:space="preserve">: </w:t>
      </w:r>
      <w:r w:rsidRPr="00F7046C">
        <w:rPr>
          <w:rFonts w:ascii="Times New Roman" w:hAnsi="Times New Roman" w:cs="Times New Roman"/>
          <w:color w:val="auto"/>
          <w:lang w:val="es-ES"/>
        </w:rPr>
        <w:t>Mejoras Profesionales de UI/UX</w:t>
      </w:r>
    </w:p>
    <w:p w14:paraId="100A80FE" w14:textId="134B556A" w:rsidR="0003306A" w:rsidRPr="00F7046C" w:rsidRDefault="00723CE7">
      <w:pPr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Se implementaron 8 </w:t>
      </w:r>
      <w:r w:rsidR="00B11EA4" w:rsidRPr="00F7046C">
        <w:rPr>
          <w:rFonts w:ascii="Times New Roman" w:hAnsi="Times New Roman" w:cs="Times New Roman"/>
          <w:lang w:val="es-ES"/>
        </w:rPr>
        <w:t>técnicas</w:t>
      </w:r>
      <w:r w:rsidRPr="00F7046C">
        <w:rPr>
          <w:rFonts w:ascii="Times New Roman" w:hAnsi="Times New Roman" w:cs="Times New Roman"/>
          <w:lang w:val="es-ES"/>
        </w:rPr>
        <w:t xml:space="preserve"> de interfaz de usuario (</w:t>
      </w:r>
      <w:r w:rsidR="00B11EA4" w:rsidRPr="00F7046C">
        <w:rPr>
          <w:rFonts w:ascii="Times New Roman" w:hAnsi="Times New Roman" w:cs="Times New Roman"/>
          <w:lang w:val="es-ES"/>
        </w:rPr>
        <w:t>mínimo</w:t>
      </w:r>
      <w:r w:rsidRPr="00F7046C">
        <w:rPr>
          <w:rFonts w:ascii="Times New Roman" w:hAnsi="Times New Roman" w:cs="Times New Roman"/>
          <w:lang w:val="es-ES"/>
        </w:rPr>
        <w:t xml:space="preserve"> requerido: 6), cada una con </w:t>
      </w:r>
      <w:r w:rsidR="00B11EA4" w:rsidRPr="00F7046C">
        <w:rPr>
          <w:rFonts w:ascii="Times New Roman" w:hAnsi="Times New Roman" w:cs="Times New Roman"/>
          <w:lang w:val="es-ES"/>
        </w:rPr>
        <w:t>justificación</w:t>
      </w:r>
      <w:r w:rsidRPr="00F7046C">
        <w:rPr>
          <w:rFonts w:ascii="Times New Roman" w:hAnsi="Times New Roman" w:cs="Times New Roman"/>
          <w:lang w:val="es-ES"/>
        </w:rPr>
        <w:t xml:space="preserve"> </w:t>
      </w:r>
      <w:r w:rsidR="00B11EA4" w:rsidRPr="00F7046C">
        <w:rPr>
          <w:rFonts w:ascii="Times New Roman" w:hAnsi="Times New Roman" w:cs="Times New Roman"/>
          <w:lang w:val="es-ES"/>
        </w:rPr>
        <w:t>técnica</w:t>
      </w:r>
      <w:r w:rsidRPr="00F7046C">
        <w:rPr>
          <w:rFonts w:ascii="Times New Roman" w:hAnsi="Times New Roman" w:cs="Times New Roman"/>
          <w:lang w:val="es-ES"/>
        </w:rPr>
        <w:t xml:space="preserve"> y capturas reales del sistema SIGEST desplegado en</w:t>
      </w:r>
      <w:r w:rsidRPr="00F7046C">
        <w:rPr>
          <w:rFonts w:ascii="Times New Roman" w:hAnsi="Times New Roman" w:cs="Times New Roman"/>
          <w:lang w:val="es-ES"/>
        </w:rPr>
        <w:t xml:space="preserve"> </w:t>
      </w:r>
      <w:r w:rsidR="00B11EA4" w:rsidRPr="00F7046C">
        <w:rPr>
          <w:rFonts w:ascii="Times New Roman" w:hAnsi="Times New Roman" w:cs="Times New Roman"/>
          <w:lang w:val="es-ES"/>
        </w:rPr>
        <w:t>producción</w:t>
      </w:r>
      <w:r w:rsidRPr="00F7046C">
        <w:rPr>
          <w:rFonts w:ascii="Times New Roman" w:hAnsi="Times New Roman" w:cs="Times New Roman"/>
          <w:lang w:val="es-ES"/>
        </w:rPr>
        <w:t>.</w:t>
      </w:r>
    </w:p>
    <w:p w14:paraId="7E035461" w14:textId="60885F81" w:rsidR="0003306A" w:rsidRPr="00F7046C" w:rsidRDefault="00B11EA4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>Técnica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1 — Asistente / Wizard por Pasos — </w:t>
      </w:r>
      <w:proofErr w:type="spellStart"/>
      <w:r w:rsidR="00723CE7" w:rsidRPr="00F7046C">
        <w:rPr>
          <w:rFonts w:ascii="Times New Roman" w:hAnsi="Times New Roman" w:cs="Times New Roman"/>
          <w:color w:val="auto"/>
          <w:lang w:val="es-ES"/>
        </w:rPr>
        <w:t>NuevaOrden.jsx</w:t>
      </w:r>
      <w:proofErr w:type="spellEnd"/>
    </w:p>
    <w:p w14:paraId="60C911B6" w14:textId="4C5F6F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Formulario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único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saturado con todos los campos a la vez (cliente,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vehículo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, prioridad,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mecánico</w:t>
      </w:r>
      <w:r w:rsidRPr="00F7046C">
        <w:rPr>
          <w:rFonts w:ascii="Times New Roman" w:hAnsi="Times New Roman" w:cs="Times New Roman"/>
          <w:color w:val="334155"/>
          <w:lang w:val="es-ES"/>
        </w:rPr>
        <w:t>, servicios, notas) — sobrecarga cognitiva.</w:t>
      </w:r>
    </w:p>
    <w:p w14:paraId="1CB9525B" w14:textId="2724D896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Wizard de 3 pasos: Paso 1 </w:t>
      </w:r>
      <w:r w:rsidRPr="00F7046C">
        <w:rPr>
          <w:rFonts w:ascii="Times New Roman" w:hAnsi="Times New Roman" w:cs="Times New Roman"/>
          <w:lang w:val="es-ES"/>
        </w:rPr>
        <w:t xml:space="preserve">(Cliente y </w:t>
      </w:r>
      <w:r w:rsidR="00B11EA4" w:rsidRPr="00F7046C">
        <w:rPr>
          <w:rFonts w:ascii="Times New Roman" w:hAnsi="Times New Roman" w:cs="Times New Roman"/>
          <w:lang w:val="es-ES"/>
        </w:rPr>
        <w:t>Vehículo</w:t>
      </w:r>
      <w:r w:rsidRPr="00F7046C">
        <w:rPr>
          <w:rFonts w:ascii="Times New Roman" w:hAnsi="Times New Roman" w:cs="Times New Roman"/>
          <w:lang w:val="es-ES"/>
        </w:rPr>
        <w:t>), Paso 2 (Servicios), Paso 3 (Resumen).</w:t>
      </w:r>
    </w:p>
    <w:p w14:paraId="0C991B5E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Barra de progreso visual con estados: completado, activo y pendiente.</w:t>
      </w:r>
    </w:p>
    <w:p w14:paraId="68BBA25D" w14:textId="4077B98E" w:rsidR="0003306A" w:rsidRPr="00F7046C" w:rsidRDefault="00B11EA4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Validación</w:t>
      </w:r>
      <w:r w:rsidR="00723CE7" w:rsidRPr="00F7046C">
        <w:rPr>
          <w:rFonts w:ascii="Times New Roman" w:hAnsi="Times New Roman" w:cs="Times New Roman"/>
          <w:lang w:val="es-ES"/>
        </w:rPr>
        <w:t xml:space="preserve"> por etapa — no se avanza sin completar el paso actual.</w:t>
      </w:r>
    </w:p>
    <w:p w14:paraId="0150B2FD" w14:textId="77777777" w:rsidR="0003306A" w:rsidRPr="00F7046C" w:rsidRDefault="00723CE7" w:rsidP="000F515B">
      <w:pPr>
        <w:pStyle w:val="Listaconvietas"/>
        <w:spacing w:before="240"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Subtotal en tiempo real visible en el Paso 2.</w:t>
      </w:r>
    </w:p>
    <w:p w14:paraId="0FEF484A" w14:textId="6A74804C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Pro</w:t>
      </w:r>
      <w:r w:rsidRPr="00F7046C">
        <w:rPr>
          <w:rFonts w:ascii="Times New Roman" w:hAnsi="Times New Roman" w:cs="Times New Roman"/>
          <w:color w:val="334155"/>
          <w:lang w:val="es-ES"/>
        </w:rPr>
        <w:t>gressive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Disclosure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reducción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carga cognitiva y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prevención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errores.</w:t>
      </w:r>
    </w:p>
    <w:p w14:paraId="69B4F115" w14:textId="77777777" w:rsidR="0003306A" w:rsidRPr="00F7046C" w:rsidRDefault="00723CE7">
      <w:pPr>
        <w:spacing w:after="8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  <w:b/>
          <w:color w:val="DC2626"/>
        </w:rPr>
        <w:t>ANTES — Formulario unico saturado: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3984F727" w14:textId="77777777">
        <w:tc>
          <w:tcPr>
            <w:tcW w:w="9406" w:type="dxa"/>
            <w:shd w:val="clear" w:color="auto" w:fill="FEF2F2"/>
          </w:tcPr>
          <w:p w14:paraId="5D91B2CB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32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32"/>
                <w:lang w:val="es-ES"/>
              </w:rPr>
              <w:t xml:space="preserve">ANTES: Formulario Nueva Orden — todos los campos en una sola pantalla sin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32"/>
                <w:lang w:val="es-ES"/>
              </w:rPr>
              <w:t>guia</w:t>
            </w:r>
            <w:proofErr w:type="spellEnd"/>
          </w:p>
        </w:tc>
      </w:tr>
      <w:tr w:rsidR="0003306A" w:rsidRPr="00F7046C" w14:paraId="54C82E9A" w14:textId="77777777">
        <w:tc>
          <w:tcPr>
            <w:tcW w:w="9406" w:type="dxa"/>
          </w:tcPr>
          <w:p w14:paraId="3D0A721A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7046C"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71F0EFA5" wp14:editId="432688F3">
                  <wp:extent cx="4572000" cy="38342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522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83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63A6D" w14:textId="1DD8A092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1A94C11B" w14:textId="57C0E7E6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E8D3A26" w14:textId="2AFC843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46A2075" w14:textId="6BDCB56E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D291CCC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5360316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BAC506C" w14:textId="58BA7979" w:rsidR="0003306A" w:rsidRPr="00F7046C" w:rsidRDefault="00723CE7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lastRenderedPageBreak/>
        <w:t xml:space="preserve">DESPUES — Wizard Paso 1: Cliente y </w:t>
      </w:r>
      <w:r w:rsidR="000F515B" w:rsidRPr="00F7046C">
        <w:rPr>
          <w:rFonts w:ascii="Times New Roman" w:hAnsi="Times New Roman" w:cs="Times New Roman"/>
          <w:b/>
          <w:color w:val="059669"/>
          <w:lang w:val="es-ES"/>
        </w:rPr>
        <w:t>Vehículo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05F937D2" w14:textId="77777777">
        <w:tc>
          <w:tcPr>
            <w:tcW w:w="9406" w:type="dxa"/>
            <w:shd w:val="clear" w:color="auto" w:fill="ECFDF5"/>
          </w:tcPr>
          <w:p w14:paraId="5C961D91" w14:textId="6BD88113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Cs w:val="28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DESPUES Paso 1: Seleccion de Cliente, </w:t>
            </w:r>
            <w:r w:rsidR="000F515B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Vehículo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y </w:t>
            </w:r>
            <w:r w:rsidR="000F515B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Mecánico</w:t>
            </w:r>
          </w:p>
        </w:tc>
      </w:tr>
      <w:tr w:rsidR="0003306A" w:rsidRPr="00F7046C" w14:paraId="3D3E5D23" w14:textId="77777777">
        <w:tc>
          <w:tcPr>
            <w:tcW w:w="9406" w:type="dxa"/>
          </w:tcPr>
          <w:p w14:paraId="44DF153B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609D6E" wp14:editId="784583A7">
                  <wp:extent cx="4114130" cy="3884295"/>
                  <wp:effectExtent l="0" t="0" r="127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312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402" cy="388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CCDFC" w14:textId="7DC6CEB0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4EF43371" w14:textId="0966597C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6839EF2" w14:textId="72758CE4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2AB0502" w14:textId="15EBF313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7D8CF1C" w14:textId="738E294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FD28D44" w14:textId="3B8248F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034F3DC" w14:textId="5A7BFC23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184B3EA" w14:textId="3AF6F2B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ECB61F4" w14:textId="4B799BF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3603F46" w14:textId="6E68284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CDE59C7" w14:textId="6926F87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715D607" w14:textId="3BC08F4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54479BE" w14:textId="0EFF52A8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412A855" w14:textId="0AD0B2A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3626832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E96F45F" w14:textId="77777777" w:rsidR="0003306A" w:rsidRPr="00F7046C" w:rsidRDefault="00723CE7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>DESPUES — Wi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>zard Paso 2: Servicios con subtotal: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07F96D3F" w14:textId="77777777">
        <w:tc>
          <w:tcPr>
            <w:tcW w:w="9406" w:type="dxa"/>
            <w:shd w:val="clear" w:color="auto" w:fill="ECFDF5"/>
          </w:tcPr>
          <w:p w14:paraId="7029A059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DESPUES Paso 2: Servicios seleccionados con subtotal RD$4,000.00 en tiempo real</w:t>
            </w:r>
          </w:p>
        </w:tc>
      </w:tr>
      <w:tr w:rsidR="0003306A" w:rsidRPr="00F7046C" w14:paraId="785458DE" w14:textId="77777777">
        <w:tc>
          <w:tcPr>
            <w:tcW w:w="9406" w:type="dxa"/>
          </w:tcPr>
          <w:p w14:paraId="06E0C78E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46C3DD" wp14:editId="34D4A085">
                  <wp:extent cx="4114800" cy="48863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1020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22506" w14:textId="7143EA21" w:rsidR="0003306A" w:rsidRPr="00F7046C" w:rsidRDefault="0003306A">
      <w:pPr>
        <w:jc w:val="center"/>
        <w:rPr>
          <w:rFonts w:ascii="Times New Roman" w:hAnsi="Times New Roman" w:cs="Times New Roman"/>
          <w:lang w:val="es-ES"/>
        </w:rPr>
      </w:pPr>
    </w:p>
    <w:p w14:paraId="3CB33211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17B745DB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27B52035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8B6C185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54671B11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4644CD4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0CA735C0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75F7A0CE" w14:textId="48A01053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3F9F2BF9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E0F4F85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5C179E4C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1949CAE" w14:textId="3C6A7BAE" w:rsidR="0003306A" w:rsidRPr="00F7046C" w:rsidRDefault="00723CE7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lastRenderedPageBreak/>
        <w:t xml:space="preserve">DESPUES — Wizard Paso 3: 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Resumen y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Confirmacion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55447B89" w14:textId="77777777">
        <w:tc>
          <w:tcPr>
            <w:tcW w:w="9406" w:type="dxa"/>
            <w:shd w:val="clear" w:color="auto" w:fill="ECFDF5"/>
          </w:tcPr>
          <w:p w14:paraId="7D4B8544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Cs w:val="28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DESPUES Paso 3: Resumen completo antes de confirmar la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creacion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de la orden</w:t>
            </w:r>
          </w:p>
        </w:tc>
      </w:tr>
      <w:tr w:rsidR="0003306A" w:rsidRPr="00F7046C" w14:paraId="33436B11" w14:textId="77777777">
        <w:tc>
          <w:tcPr>
            <w:tcW w:w="9406" w:type="dxa"/>
          </w:tcPr>
          <w:p w14:paraId="3F441E19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1EE0BC" wp14:editId="6CE73AC7">
                  <wp:extent cx="4114160" cy="3337560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1025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13" cy="3341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7D326" w14:textId="77CECE58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53CEF23D" w14:textId="452FFA2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C9BBA60" w14:textId="5D49CE6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38094AB" w14:textId="26D44DF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9C0FC70" w14:textId="3BA1357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28E16B0" w14:textId="100937B4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4CAABF18" w14:textId="4D71D93B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3A77A49" w14:textId="6B0B11CB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2B67955" w14:textId="4D596A9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A5B5CAD" w14:textId="1DFF44AC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4FA3CA5" w14:textId="6EF56EB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8A45397" w14:textId="3327B93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5F992BB" w14:textId="227ECD4D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596D3BE" w14:textId="364618E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196E2C1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42C107A" w14:textId="77777777" w:rsidR="0003306A" w:rsidRPr="00F7046C" w:rsidRDefault="00723CE7">
      <w:pPr>
        <w:pStyle w:val="Ttulo2"/>
        <w:rPr>
          <w:rFonts w:ascii="Times New Roman" w:hAnsi="Times New Roman" w:cs="Times New Roman"/>
          <w:color w:val="auto"/>
          <w:lang w:val="es-ES"/>
        </w:rPr>
      </w:pP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Tecnica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2 — Ventanas Modales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ConfirmModal.jsx</w:t>
      </w:r>
      <w:proofErr w:type="spellEnd"/>
    </w:p>
    <w:p w14:paraId="3980F096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Proble</w:t>
      </w: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ma: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window.alert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() y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window.confirm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() bloquean el hilo JS y tienen apariencia inconsistente entre navegadores.</w:t>
      </w:r>
    </w:p>
    <w:p w14:paraId="229A8349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ConfirmModal.jsx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— dialogo estilizado para confirmar eliminar y generar factura.</w:t>
      </w:r>
    </w:p>
    <w:p w14:paraId="1CAB445D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Overlay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oscuro que centra la </w:t>
      </w:r>
      <w:proofErr w:type="spellStart"/>
      <w:r w:rsidRPr="00F7046C">
        <w:rPr>
          <w:rFonts w:ascii="Times New Roman" w:hAnsi="Times New Roman" w:cs="Times New Roman"/>
          <w:lang w:val="es-ES"/>
        </w:rPr>
        <w:t>atencion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sin perder el </w:t>
      </w:r>
      <w:r w:rsidRPr="00F7046C">
        <w:rPr>
          <w:rFonts w:ascii="Times New Roman" w:hAnsi="Times New Roman" w:cs="Times New Roman"/>
          <w:lang w:val="es-ES"/>
        </w:rPr>
        <w:t>contexto de la lista.</w:t>
      </w:r>
    </w:p>
    <w:p w14:paraId="716A6A24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Modal de </w:t>
      </w:r>
      <w:proofErr w:type="spellStart"/>
      <w:r w:rsidRPr="00F7046C">
        <w:rPr>
          <w:rFonts w:ascii="Times New Roman" w:hAnsi="Times New Roman" w:cs="Times New Roman"/>
          <w:lang w:val="es-ES"/>
        </w:rPr>
        <w:t>edicion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de cliente con campos validados y </w:t>
      </w:r>
      <w:proofErr w:type="spellStart"/>
      <w:r w:rsidRPr="00F7046C">
        <w:rPr>
          <w:rFonts w:ascii="Times New Roman" w:hAnsi="Times New Roman" w:cs="Times New Roman"/>
          <w:lang w:val="es-ES"/>
        </w:rPr>
        <w:t>seccion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colapsable para agregar </w:t>
      </w:r>
      <w:proofErr w:type="spellStart"/>
      <w:r w:rsidRPr="00F7046C">
        <w:rPr>
          <w:rFonts w:ascii="Times New Roman" w:hAnsi="Times New Roman" w:cs="Times New Roman"/>
          <w:lang w:val="es-ES"/>
        </w:rPr>
        <w:t>vehiculo</w:t>
      </w:r>
      <w:proofErr w:type="spellEnd"/>
      <w:r w:rsidRPr="00F7046C">
        <w:rPr>
          <w:rFonts w:ascii="Times New Roman" w:hAnsi="Times New Roman" w:cs="Times New Roman"/>
          <w:lang w:val="es-ES"/>
        </w:rPr>
        <w:t>.</w:t>
      </w:r>
    </w:p>
    <w:p w14:paraId="1A76D66D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Botones con </w:t>
      </w:r>
      <w:proofErr w:type="spellStart"/>
      <w:r w:rsidRPr="00F7046C">
        <w:rPr>
          <w:rFonts w:ascii="Times New Roman" w:hAnsi="Times New Roman" w:cs="Times New Roman"/>
          <w:lang w:val="es-ES"/>
        </w:rPr>
        <w:t>semantica</w:t>
      </w:r>
      <w:proofErr w:type="spellEnd"/>
      <w:r w:rsidRPr="00F7046C">
        <w:rPr>
          <w:rFonts w:ascii="Times New Roman" w:hAnsi="Times New Roman" w:cs="Times New Roman"/>
          <w:lang w:val="es-ES"/>
        </w:rPr>
        <w:t>: rojo = destruir, azul/verde = confirmar.</w:t>
      </w:r>
    </w:p>
    <w:p w14:paraId="5C0CC413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Prevencion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de errores —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confirmacion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explicita antes de </w:t>
      </w:r>
      <w:r w:rsidRPr="00F7046C">
        <w:rPr>
          <w:rFonts w:ascii="Times New Roman" w:hAnsi="Times New Roman" w:cs="Times New Roman"/>
          <w:color w:val="334155"/>
          <w:lang w:val="es-ES"/>
        </w:rPr>
        <w:t>acciones irreversibles (Nielsen #5).</w:t>
      </w:r>
    </w:p>
    <w:p w14:paraId="70CAFABF" w14:textId="77777777" w:rsidR="0003306A" w:rsidRPr="00F7046C" w:rsidRDefault="00723CE7">
      <w:pPr>
        <w:spacing w:after="80"/>
        <w:rPr>
          <w:rFonts w:ascii="Times New Roman" w:hAnsi="Times New Roman" w:cs="Times New Roman"/>
        </w:rPr>
      </w:pPr>
      <w:proofErr w:type="spellStart"/>
      <w:r w:rsidRPr="00F7046C">
        <w:rPr>
          <w:rFonts w:ascii="Times New Roman" w:hAnsi="Times New Roman" w:cs="Times New Roman"/>
          <w:b/>
          <w:color w:val="059669"/>
        </w:rPr>
        <w:t>Evidencia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— Modal </w:t>
      </w:r>
      <w:proofErr w:type="spellStart"/>
      <w:r w:rsidRPr="00F7046C">
        <w:rPr>
          <w:rFonts w:ascii="Times New Roman" w:hAnsi="Times New Roman" w:cs="Times New Roman"/>
          <w:b/>
          <w:color w:val="059669"/>
        </w:rPr>
        <w:t>Editar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Cliente: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12B06EF0" w14:textId="77777777">
        <w:tc>
          <w:tcPr>
            <w:tcW w:w="9406" w:type="dxa"/>
            <w:shd w:val="clear" w:color="auto" w:fill="ECFDF5"/>
          </w:tcPr>
          <w:p w14:paraId="3602562B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Modal Editar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Informacion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del Cliente — campos validados,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seccion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colapsable Agregar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Vehiculo</w:t>
            </w:r>
            <w:proofErr w:type="spellEnd"/>
          </w:p>
        </w:tc>
      </w:tr>
      <w:tr w:rsidR="0003306A" w:rsidRPr="00F7046C" w14:paraId="37982B3A" w14:textId="77777777">
        <w:tc>
          <w:tcPr>
            <w:tcW w:w="9406" w:type="dxa"/>
          </w:tcPr>
          <w:p w14:paraId="159CB353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1B691B" wp14:editId="313C77DB">
                  <wp:extent cx="3200205" cy="526542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03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040" cy="527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93169" w14:textId="3485D21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0CD99D3E" w14:textId="2A958815" w:rsidR="000F515B" w:rsidRDefault="000F515B">
      <w:pPr>
        <w:rPr>
          <w:rFonts w:ascii="Times New Roman" w:hAnsi="Times New Roman" w:cs="Times New Roman"/>
          <w:lang w:val="es-ES"/>
        </w:rPr>
      </w:pPr>
    </w:p>
    <w:p w14:paraId="45925470" w14:textId="77777777" w:rsidR="00F7046C" w:rsidRPr="00F7046C" w:rsidRDefault="00F7046C">
      <w:pPr>
        <w:rPr>
          <w:rFonts w:ascii="Times New Roman" w:hAnsi="Times New Roman" w:cs="Times New Roman"/>
          <w:lang w:val="es-ES"/>
        </w:rPr>
      </w:pPr>
    </w:p>
    <w:p w14:paraId="16895A5F" w14:textId="295C381E" w:rsidR="0003306A" w:rsidRPr="00F7046C" w:rsidRDefault="00B11EA4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3 — Paleta de Color Profesional — tailwind.config.js</w:t>
      </w:r>
    </w:p>
    <w:p w14:paraId="2E5C9E18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>Sin paleta definida, los colores eran inconsistentes.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3306A" w:rsidRPr="00F7046C" w14:paraId="5C959A0F" w14:textId="77777777" w:rsidTr="000F515B">
        <w:trPr>
          <w:jc w:val="center"/>
        </w:trPr>
        <w:tc>
          <w:tcPr>
            <w:tcW w:w="3135" w:type="dxa"/>
            <w:shd w:val="clear" w:color="auto" w:fill="1E293B"/>
          </w:tcPr>
          <w:p w14:paraId="3229BF4F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Color / Uso</w:t>
            </w:r>
          </w:p>
        </w:tc>
        <w:tc>
          <w:tcPr>
            <w:tcW w:w="3135" w:type="dxa"/>
            <w:shd w:val="clear" w:color="auto" w:fill="1E293B"/>
          </w:tcPr>
          <w:p w14:paraId="069D0335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HEX</w:t>
            </w:r>
          </w:p>
        </w:tc>
        <w:tc>
          <w:tcPr>
            <w:tcW w:w="3135" w:type="dxa"/>
            <w:shd w:val="clear" w:color="auto" w:fill="1E293B"/>
          </w:tcPr>
          <w:p w14:paraId="5090C2FF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Justificacion</w:t>
            </w:r>
          </w:p>
        </w:tc>
      </w:tr>
      <w:tr w:rsidR="0003306A" w:rsidRPr="00F7046C" w14:paraId="40134EEC" w14:textId="77777777" w:rsidTr="000F515B">
        <w:trPr>
          <w:jc w:val="center"/>
        </w:trPr>
        <w:tc>
          <w:tcPr>
            <w:tcW w:w="3135" w:type="dxa"/>
          </w:tcPr>
          <w:p w14:paraId="72442117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Primario Brand (sky-500)</w:t>
            </w:r>
          </w:p>
        </w:tc>
        <w:tc>
          <w:tcPr>
            <w:tcW w:w="3135" w:type="dxa"/>
          </w:tcPr>
          <w:p w14:paraId="3AB661EC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#0EA5E9</w:t>
            </w:r>
          </w:p>
        </w:tc>
        <w:tc>
          <w:tcPr>
            <w:tcW w:w="3135" w:type="dxa"/>
          </w:tcPr>
          <w:p w14:paraId="01D76A3D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Identidad visual y confianza</w:t>
            </w:r>
          </w:p>
        </w:tc>
      </w:tr>
      <w:tr w:rsidR="0003306A" w:rsidRPr="00F7046C" w14:paraId="11A9C071" w14:textId="77777777" w:rsidTr="000F515B">
        <w:trPr>
          <w:jc w:val="center"/>
        </w:trPr>
        <w:tc>
          <w:tcPr>
            <w:tcW w:w="3135" w:type="dxa"/>
          </w:tcPr>
          <w:p w14:paraId="3FC78662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 xml:space="preserve">Accion / </w:t>
            </w: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Avanzar (blue-600)</w:t>
            </w:r>
          </w:p>
        </w:tc>
        <w:tc>
          <w:tcPr>
            <w:tcW w:w="3135" w:type="dxa"/>
          </w:tcPr>
          <w:p w14:paraId="647B357E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#2563EB</w:t>
            </w:r>
          </w:p>
        </w:tc>
        <w:tc>
          <w:tcPr>
            <w:tcW w:w="3135" w:type="dxa"/>
          </w:tcPr>
          <w:p w14:paraId="65BFFF15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Accion principal del sistema</w:t>
            </w:r>
          </w:p>
        </w:tc>
      </w:tr>
      <w:tr w:rsidR="0003306A" w:rsidRPr="00F7046C" w14:paraId="7280BE43" w14:textId="77777777" w:rsidTr="000F515B">
        <w:trPr>
          <w:jc w:val="center"/>
        </w:trPr>
        <w:tc>
          <w:tcPr>
            <w:tcW w:w="3135" w:type="dxa"/>
          </w:tcPr>
          <w:p w14:paraId="38487389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Exito / Guardar (emerald-600)</w:t>
            </w:r>
          </w:p>
        </w:tc>
        <w:tc>
          <w:tcPr>
            <w:tcW w:w="3135" w:type="dxa"/>
          </w:tcPr>
          <w:p w14:paraId="4E85295B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#059669</w:t>
            </w:r>
          </w:p>
        </w:tc>
        <w:tc>
          <w:tcPr>
            <w:tcW w:w="3135" w:type="dxa"/>
          </w:tcPr>
          <w:p w14:paraId="6590790C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Confirmacion y exito</w:t>
            </w:r>
          </w:p>
        </w:tc>
      </w:tr>
      <w:tr w:rsidR="0003306A" w:rsidRPr="00F7046C" w14:paraId="1C3B14CF" w14:textId="77777777" w:rsidTr="000F515B">
        <w:trPr>
          <w:jc w:val="center"/>
        </w:trPr>
        <w:tc>
          <w:tcPr>
            <w:tcW w:w="3135" w:type="dxa"/>
          </w:tcPr>
          <w:p w14:paraId="501008AD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Error / Eliminar (red-600)</w:t>
            </w:r>
          </w:p>
        </w:tc>
        <w:tc>
          <w:tcPr>
            <w:tcW w:w="3135" w:type="dxa"/>
          </w:tcPr>
          <w:p w14:paraId="1229A3E6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#DC2626</w:t>
            </w:r>
          </w:p>
        </w:tc>
        <w:tc>
          <w:tcPr>
            <w:tcW w:w="3135" w:type="dxa"/>
          </w:tcPr>
          <w:p w14:paraId="62817A3B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Peligro y urgencia</w:t>
            </w:r>
          </w:p>
        </w:tc>
      </w:tr>
      <w:tr w:rsidR="0003306A" w:rsidRPr="00F7046C" w14:paraId="15980132" w14:textId="77777777" w:rsidTr="000F515B">
        <w:trPr>
          <w:jc w:val="center"/>
        </w:trPr>
        <w:tc>
          <w:tcPr>
            <w:tcW w:w="3135" w:type="dxa"/>
          </w:tcPr>
          <w:p w14:paraId="219A07D7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Advertencia (amber-600)</w:t>
            </w:r>
          </w:p>
        </w:tc>
        <w:tc>
          <w:tcPr>
            <w:tcW w:w="3135" w:type="dxa"/>
          </w:tcPr>
          <w:p w14:paraId="2D2B9740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#D97706</w:t>
            </w:r>
          </w:p>
        </w:tc>
        <w:tc>
          <w:tcPr>
            <w:tcW w:w="3135" w:type="dxa"/>
          </w:tcPr>
          <w:p w14:paraId="7C564B69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Precaucion sin alarma</w:t>
            </w:r>
          </w:p>
        </w:tc>
      </w:tr>
      <w:tr w:rsidR="0003306A" w:rsidRPr="00F7046C" w14:paraId="5F774057" w14:textId="77777777" w:rsidTr="000F515B">
        <w:trPr>
          <w:jc w:val="center"/>
        </w:trPr>
        <w:tc>
          <w:tcPr>
            <w:tcW w:w="3135" w:type="dxa"/>
          </w:tcPr>
          <w:p w14:paraId="03728CFF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 xml:space="preserve">Sidebar </w:t>
            </w: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(slate-900)</w:t>
            </w:r>
          </w:p>
        </w:tc>
        <w:tc>
          <w:tcPr>
            <w:tcW w:w="3135" w:type="dxa"/>
          </w:tcPr>
          <w:p w14:paraId="5C97BE18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#0F172A</w:t>
            </w:r>
          </w:p>
        </w:tc>
        <w:tc>
          <w:tcPr>
            <w:tcW w:w="3135" w:type="dxa"/>
          </w:tcPr>
          <w:p w14:paraId="4464860B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Fondo del menu lateral</w:t>
            </w:r>
          </w:p>
        </w:tc>
      </w:tr>
      <w:tr w:rsidR="0003306A" w:rsidRPr="00F7046C" w14:paraId="1F01A08E" w14:textId="77777777" w:rsidTr="000F515B">
        <w:trPr>
          <w:jc w:val="center"/>
        </w:trPr>
        <w:tc>
          <w:tcPr>
            <w:tcW w:w="3135" w:type="dxa"/>
          </w:tcPr>
          <w:p w14:paraId="7CEC3C78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Fondo general (slate-50)</w:t>
            </w:r>
          </w:p>
        </w:tc>
        <w:tc>
          <w:tcPr>
            <w:tcW w:w="3135" w:type="dxa"/>
          </w:tcPr>
          <w:p w14:paraId="0DD8B2E5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#F8FAFC</w:t>
            </w:r>
          </w:p>
        </w:tc>
        <w:tc>
          <w:tcPr>
            <w:tcW w:w="3135" w:type="dxa"/>
          </w:tcPr>
          <w:p w14:paraId="4D53B2DD" w14:textId="77777777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Fondo neutro de contenido</w:t>
            </w:r>
          </w:p>
        </w:tc>
      </w:tr>
    </w:tbl>
    <w:p w14:paraId="61B2E026" w14:textId="5866D7E8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7C75C10F" w14:textId="4C7C5E3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A37A19F" w14:textId="234046B3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3E5171E" w14:textId="36B4CEC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16DDCA5" w14:textId="7EB687CB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B847F7E" w14:textId="651BCB4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6526012" w14:textId="513C875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A21686E" w14:textId="0EB00A8C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2915462" w14:textId="6C5EFDEE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340747F" w14:textId="2AC1E84E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BF9CCB4" w14:textId="692F0375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4BA49943" w14:textId="04987F8D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9620063" w14:textId="6FB5D0B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D142ABC" w14:textId="79B841B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CBD0383" w14:textId="6A3C74C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C580AD9" w14:textId="48A4EE8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A5FF773" w14:textId="4EA4F66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98CCDF7" w14:textId="19C657B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91F0EC5" w14:textId="678683DD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8C73DC5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64DEF78" w14:textId="1501C560" w:rsidR="0003306A" w:rsidRPr="00F7046C" w:rsidRDefault="00B11EA4" w:rsidP="000F515B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4 — 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DataGrid Profesional — </w:t>
      </w:r>
      <w:proofErr w:type="spellStart"/>
      <w:r w:rsidR="00723CE7" w:rsidRPr="00F7046C">
        <w:rPr>
          <w:rFonts w:ascii="Times New Roman" w:hAnsi="Times New Roman" w:cs="Times New Roman"/>
          <w:color w:val="auto"/>
          <w:lang w:val="es-ES"/>
        </w:rPr>
        <w:t>Ordenes.jsx</w:t>
      </w:r>
      <w:proofErr w:type="spellEnd"/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/ </w:t>
      </w:r>
      <w:proofErr w:type="spellStart"/>
      <w:r w:rsidR="00723CE7" w:rsidRPr="00F7046C">
        <w:rPr>
          <w:rFonts w:ascii="Times New Roman" w:hAnsi="Times New Roman" w:cs="Times New Roman"/>
          <w:color w:val="auto"/>
          <w:lang w:val="es-ES"/>
        </w:rPr>
        <w:t>Facturacion.jsx</w:t>
      </w:r>
      <w:proofErr w:type="spellEnd"/>
    </w:p>
    <w:p w14:paraId="16E88405" w14:textId="65C6DAB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Lista simple de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cards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sin encabezados, sin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paginación</w:t>
      </w:r>
      <w:r w:rsidRPr="00F7046C">
        <w:rPr>
          <w:rFonts w:ascii="Times New Roman" w:hAnsi="Times New Roman" w:cs="Times New Roman"/>
          <w:color w:val="334155"/>
          <w:lang w:val="es-ES"/>
        </w:rPr>
        <w:t>, sin ordenamiento.</w:t>
      </w:r>
    </w:p>
    <w:p w14:paraId="711D7AD9" w14:textId="452BC9C6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Encabezados de columna (Cliente/</w:t>
      </w:r>
      <w:r w:rsidR="00B11EA4" w:rsidRPr="00F7046C">
        <w:rPr>
          <w:rFonts w:ascii="Times New Roman" w:hAnsi="Times New Roman" w:cs="Times New Roman"/>
          <w:lang w:val="es-ES"/>
        </w:rPr>
        <w:t>Vehículo</w:t>
      </w:r>
      <w:r w:rsidRPr="00F7046C">
        <w:rPr>
          <w:rFonts w:ascii="Times New Roman" w:hAnsi="Times New Roman" w:cs="Times New Roman"/>
          <w:lang w:val="es-ES"/>
        </w:rPr>
        <w:t>, Estado, Fecha) con ordenamiento al hacer clic.</w:t>
      </w:r>
    </w:p>
    <w:p w14:paraId="12FEB82B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Zebra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lang w:val="es-ES"/>
        </w:rPr>
        <w:t>striping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— filas alternad</w:t>
      </w:r>
      <w:r w:rsidRPr="00F7046C">
        <w:rPr>
          <w:rFonts w:ascii="Times New Roman" w:hAnsi="Times New Roman" w:cs="Times New Roman"/>
          <w:lang w:val="es-ES"/>
        </w:rPr>
        <w:t>as para mejor legibilidad horizontal.</w:t>
      </w:r>
    </w:p>
    <w:p w14:paraId="50EBFB4C" w14:textId="28C9C46C" w:rsidR="0003306A" w:rsidRPr="00F7046C" w:rsidRDefault="00B11EA4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Paginación</w:t>
      </w:r>
      <w:r w:rsidR="00723CE7" w:rsidRPr="00F7046C">
        <w:rPr>
          <w:rFonts w:ascii="Times New Roman" w:hAnsi="Times New Roman" w:cs="Times New Roman"/>
          <w:lang w:val="es-ES"/>
        </w:rPr>
        <w:t xml:space="preserve"> local — 10 registros por </w:t>
      </w:r>
      <w:r w:rsidR="000F515B" w:rsidRPr="00F7046C">
        <w:rPr>
          <w:rFonts w:ascii="Times New Roman" w:hAnsi="Times New Roman" w:cs="Times New Roman"/>
          <w:lang w:val="es-ES"/>
        </w:rPr>
        <w:t>página</w:t>
      </w:r>
      <w:r w:rsidR="00723CE7" w:rsidRPr="00F7046C">
        <w:rPr>
          <w:rFonts w:ascii="Times New Roman" w:hAnsi="Times New Roman" w:cs="Times New Roman"/>
          <w:lang w:val="es-ES"/>
        </w:rPr>
        <w:t xml:space="preserve"> con </w:t>
      </w:r>
      <w:r w:rsidRPr="00F7046C">
        <w:rPr>
          <w:rFonts w:ascii="Times New Roman" w:hAnsi="Times New Roman" w:cs="Times New Roman"/>
          <w:lang w:val="es-ES"/>
        </w:rPr>
        <w:t>navegación</w:t>
      </w:r>
      <w:r w:rsidR="00723CE7" w:rsidRPr="00F7046C">
        <w:rPr>
          <w:rFonts w:ascii="Times New Roman" w:hAnsi="Times New Roman" w:cs="Times New Roman"/>
          <w:lang w:val="es-ES"/>
        </w:rPr>
        <w:t xml:space="preserve"> </w:t>
      </w:r>
      <w:r w:rsidRPr="00F7046C">
        <w:rPr>
          <w:rFonts w:ascii="Times New Roman" w:hAnsi="Times New Roman" w:cs="Times New Roman"/>
          <w:lang w:val="es-ES"/>
        </w:rPr>
        <w:t>numérica</w:t>
      </w:r>
      <w:r w:rsidR="00723CE7" w:rsidRPr="00F7046C">
        <w:rPr>
          <w:rFonts w:ascii="Times New Roman" w:hAnsi="Times New Roman" w:cs="Times New Roman"/>
          <w:lang w:val="es-ES"/>
        </w:rPr>
        <w:t>.</w:t>
      </w:r>
    </w:p>
    <w:p w14:paraId="08147CDD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Formato condicional — </w:t>
      </w:r>
      <w:proofErr w:type="spellStart"/>
      <w:r w:rsidRPr="00F7046C">
        <w:rPr>
          <w:rFonts w:ascii="Times New Roman" w:hAnsi="Times New Roman" w:cs="Times New Roman"/>
          <w:lang w:val="es-ES"/>
        </w:rPr>
        <w:t>badges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de color por estado (FACTURADA=verde, URGENTE=rojo).</w:t>
      </w:r>
    </w:p>
    <w:p w14:paraId="1506CD21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DataGrid de </w:t>
      </w:r>
      <w:proofErr w:type="spellStart"/>
      <w:r w:rsidRPr="00F7046C">
        <w:rPr>
          <w:rFonts w:ascii="Times New Roman" w:hAnsi="Times New Roman" w:cs="Times New Roman"/>
          <w:lang w:val="es-ES"/>
        </w:rPr>
        <w:t>Facturacion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con columnas: Factura/Orden, </w:t>
      </w:r>
      <w:r w:rsidRPr="00F7046C">
        <w:rPr>
          <w:rFonts w:ascii="Times New Roman" w:hAnsi="Times New Roman" w:cs="Times New Roman"/>
          <w:lang w:val="es-ES"/>
        </w:rPr>
        <w:t>Subtotal, ITBIS 18%, Total.</w:t>
      </w:r>
    </w:p>
    <w:p w14:paraId="40F83039" w14:textId="37642422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Consistencia y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estándares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#4.</w:t>
      </w:r>
    </w:p>
    <w:p w14:paraId="0C5ECE41" w14:textId="77777777" w:rsidR="0003306A" w:rsidRPr="00F7046C" w:rsidRDefault="00723CE7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ANTES vs DESPUES — Lista de Ordenes: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3306A" w:rsidRPr="00F7046C" w14:paraId="546E714D" w14:textId="77777777">
        <w:tc>
          <w:tcPr>
            <w:tcW w:w="4703" w:type="dxa"/>
            <w:shd w:val="clear" w:color="auto" w:fill="FEF2F2"/>
          </w:tcPr>
          <w:p w14:paraId="2C1B5B65" w14:textId="5F9AC3C1" w:rsidR="0003306A" w:rsidRPr="00F7046C" w:rsidRDefault="00B11EA4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ANTES</w:t>
            </w:r>
            <w:r w:rsidR="00723CE7"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: Lista </w:t>
            </w:r>
            <w:proofErr w:type="spellStart"/>
            <w:r w:rsidR="00723CE7"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cards</w:t>
            </w:r>
            <w:proofErr w:type="spellEnd"/>
            <w:r w:rsidR="00723CE7"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simple sin encabezados</w:t>
            </w:r>
          </w:p>
        </w:tc>
        <w:tc>
          <w:tcPr>
            <w:tcW w:w="4703" w:type="dxa"/>
            <w:shd w:val="clear" w:color="auto" w:fill="ECFDF5"/>
          </w:tcPr>
          <w:p w14:paraId="308E0BFB" w14:textId="557E7A00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  <w:lang w:val="es-ES"/>
              </w:rPr>
              <w:t xml:space="preserve">DESPUES: DataGrid con encabezados, sort y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  <w:lang w:val="es-ES"/>
              </w:rPr>
              <w:t>paginación</w:t>
            </w:r>
          </w:p>
        </w:tc>
      </w:tr>
      <w:tr w:rsidR="0003306A" w:rsidRPr="00F7046C" w14:paraId="07B47CF2" w14:textId="77777777" w:rsidTr="000F515B">
        <w:trPr>
          <w:trHeight w:val="5880"/>
        </w:trPr>
        <w:tc>
          <w:tcPr>
            <w:tcW w:w="4703" w:type="dxa"/>
          </w:tcPr>
          <w:p w14:paraId="2BFD7E00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4A5D4" wp14:editId="73C00022">
                  <wp:extent cx="2635250" cy="32080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02 23425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531" cy="3215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36D79679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39E4DD" wp14:editId="00FCC48F">
                  <wp:extent cx="2719070" cy="2987040"/>
                  <wp:effectExtent l="0" t="0" r="508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39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059" cy="299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A135A" w14:textId="3466391A" w:rsidR="0003306A" w:rsidRPr="00F7046C" w:rsidRDefault="0003306A">
      <w:pPr>
        <w:rPr>
          <w:rFonts w:ascii="Times New Roman" w:hAnsi="Times New Roman" w:cs="Times New Roman"/>
        </w:rPr>
      </w:pPr>
    </w:p>
    <w:p w14:paraId="50A96E70" w14:textId="0EFEB048" w:rsidR="000F515B" w:rsidRPr="00F7046C" w:rsidRDefault="000F515B">
      <w:pPr>
        <w:rPr>
          <w:rFonts w:ascii="Times New Roman" w:hAnsi="Times New Roman" w:cs="Times New Roman"/>
        </w:rPr>
      </w:pPr>
    </w:p>
    <w:p w14:paraId="5BBD7BB8" w14:textId="0F401937" w:rsidR="000F515B" w:rsidRPr="00F7046C" w:rsidRDefault="000F515B">
      <w:pPr>
        <w:rPr>
          <w:rFonts w:ascii="Times New Roman" w:hAnsi="Times New Roman" w:cs="Times New Roman"/>
        </w:rPr>
      </w:pPr>
    </w:p>
    <w:p w14:paraId="2913FE84" w14:textId="7F17D5E1" w:rsidR="000F515B" w:rsidRPr="00F7046C" w:rsidRDefault="000F515B">
      <w:pPr>
        <w:rPr>
          <w:rFonts w:ascii="Times New Roman" w:hAnsi="Times New Roman" w:cs="Times New Roman"/>
        </w:rPr>
      </w:pPr>
    </w:p>
    <w:p w14:paraId="50752753" w14:textId="39728E78" w:rsidR="000F515B" w:rsidRPr="00F7046C" w:rsidRDefault="000F515B">
      <w:pPr>
        <w:rPr>
          <w:rFonts w:ascii="Times New Roman" w:hAnsi="Times New Roman" w:cs="Times New Roman"/>
        </w:rPr>
      </w:pPr>
    </w:p>
    <w:p w14:paraId="7AD059F9" w14:textId="19BE191E" w:rsidR="000F515B" w:rsidRDefault="000F515B">
      <w:pPr>
        <w:rPr>
          <w:rFonts w:ascii="Times New Roman" w:hAnsi="Times New Roman" w:cs="Times New Roman"/>
        </w:rPr>
      </w:pPr>
    </w:p>
    <w:p w14:paraId="2CD651DE" w14:textId="77777777" w:rsidR="00F7046C" w:rsidRPr="00F7046C" w:rsidRDefault="00F7046C">
      <w:pPr>
        <w:rPr>
          <w:rFonts w:ascii="Times New Roman" w:hAnsi="Times New Roman" w:cs="Times New Roman"/>
        </w:rPr>
      </w:pPr>
    </w:p>
    <w:p w14:paraId="17847994" w14:textId="77777777" w:rsidR="000F515B" w:rsidRPr="00F7046C" w:rsidRDefault="000F515B">
      <w:pPr>
        <w:rPr>
          <w:rFonts w:ascii="Times New Roman" w:hAnsi="Times New Roman" w:cs="Times New Roman"/>
        </w:rPr>
      </w:pPr>
    </w:p>
    <w:p w14:paraId="13352975" w14:textId="4EBBEFA1" w:rsidR="0003306A" w:rsidRPr="00F7046C" w:rsidRDefault="00723CE7" w:rsidP="00F7046C">
      <w:pPr>
        <w:spacing w:before="240"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lastRenderedPageBreak/>
        <w:t xml:space="preserve">DataGrid de </w:t>
      </w:r>
      <w:r w:rsidR="00B11EA4" w:rsidRPr="00F7046C">
        <w:rPr>
          <w:rFonts w:ascii="Times New Roman" w:hAnsi="Times New Roman" w:cs="Times New Roman"/>
          <w:b/>
          <w:color w:val="059669"/>
          <w:lang w:val="es-ES"/>
        </w:rPr>
        <w:t>Facturación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con ITBIS 18%: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5D9027BE" w14:textId="77777777">
        <w:tc>
          <w:tcPr>
            <w:tcW w:w="9406" w:type="dxa"/>
            <w:shd w:val="clear" w:color="auto" w:fill="ECFDF5"/>
          </w:tcPr>
          <w:p w14:paraId="79842519" w14:textId="599F9EEA" w:rsidR="0003306A" w:rsidRPr="00F7046C" w:rsidRDefault="00723CE7" w:rsidP="000F515B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Panel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Facturación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&amp; Caja — DataGrid: Factura/Orden · Cliente/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Vehículo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· Subtotal · ITBIS 18% · Total</w:t>
            </w:r>
          </w:p>
        </w:tc>
      </w:tr>
      <w:tr w:rsidR="0003306A" w:rsidRPr="00F7046C" w14:paraId="17CF1387" w14:textId="77777777">
        <w:tc>
          <w:tcPr>
            <w:tcW w:w="9406" w:type="dxa"/>
          </w:tcPr>
          <w:p w14:paraId="7E518102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800" behindDoc="0" locked="0" layoutInCell="1" allowOverlap="1" wp14:anchorId="1357A799" wp14:editId="679AD04E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182880</wp:posOffset>
                  </wp:positionV>
                  <wp:extent cx="5722620" cy="3108960"/>
                  <wp:effectExtent l="0" t="0" r="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333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3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7E8A7CA4" w14:textId="21DCAB5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207D81F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30350C6" w14:textId="1EEAFDFB" w:rsidR="0003306A" w:rsidRPr="00F7046C" w:rsidRDefault="00B11EA4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>Técnica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5 — </w:t>
      </w:r>
      <w:r w:rsidRPr="00F7046C">
        <w:rPr>
          <w:rFonts w:ascii="Times New Roman" w:hAnsi="Times New Roman" w:cs="Times New Roman"/>
          <w:color w:val="auto"/>
          <w:lang w:val="es-ES"/>
        </w:rPr>
        <w:t>Ocultación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de Opciones por Rol — navigationConfig.js</w:t>
      </w:r>
    </w:p>
    <w:p w14:paraId="313E806A" w14:textId="4DE320AD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Mostrar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módulos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inaccesibles genera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confusión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y riesgo de seguridad.</w:t>
      </w:r>
    </w:p>
    <w:p w14:paraId="45D13D19" w14:textId="26919D6D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getNavItemsByRol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(rol) filtra el </w:t>
      </w:r>
      <w:proofErr w:type="spellStart"/>
      <w:r w:rsidRPr="00F7046C">
        <w:rPr>
          <w:rFonts w:ascii="Times New Roman" w:hAnsi="Times New Roman" w:cs="Times New Roman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r w:rsidR="00B11EA4" w:rsidRPr="00F7046C">
        <w:rPr>
          <w:rFonts w:ascii="Times New Roman" w:hAnsi="Times New Roman" w:cs="Times New Roman"/>
          <w:lang w:val="es-ES"/>
        </w:rPr>
        <w:t>según</w:t>
      </w:r>
      <w:r w:rsidRPr="00F7046C">
        <w:rPr>
          <w:rFonts w:ascii="Times New Roman" w:hAnsi="Times New Roman" w:cs="Times New Roman"/>
          <w:lang w:val="es-ES"/>
        </w:rPr>
        <w:t xml:space="preserve"> el rol del usuario autenticado.</w:t>
      </w:r>
    </w:p>
    <w:p w14:paraId="0721C9B8" w14:textId="34372626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ADMIN: 6 </w:t>
      </w:r>
      <w:proofErr w:type="spellStart"/>
      <w:r w:rsidRPr="00F7046C">
        <w:rPr>
          <w:rFonts w:ascii="Times New Roman" w:hAnsi="Times New Roman" w:cs="Times New Roman"/>
          <w:lang w:val="es-ES"/>
        </w:rPr>
        <w:t>modulos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(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>, Ordenes, Clientes</w:t>
      </w:r>
      <w:r w:rsidRPr="00F7046C">
        <w:rPr>
          <w:rFonts w:ascii="Times New Roman" w:hAnsi="Times New Roman" w:cs="Times New Roman"/>
          <w:lang w:val="es-ES"/>
        </w:rPr>
        <w:t xml:space="preserve">, Usuarios, Equipo </w:t>
      </w:r>
      <w:r w:rsidR="00B11EA4" w:rsidRPr="00F7046C">
        <w:rPr>
          <w:rFonts w:ascii="Times New Roman" w:hAnsi="Times New Roman" w:cs="Times New Roman"/>
          <w:lang w:val="es-ES"/>
        </w:rPr>
        <w:t>Técnico</w:t>
      </w:r>
      <w:r w:rsidRPr="00F7046C">
        <w:rPr>
          <w:rFonts w:ascii="Times New Roman" w:hAnsi="Times New Roman" w:cs="Times New Roman"/>
          <w:lang w:val="es-ES"/>
        </w:rPr>
        <w:t xml:space="preserve">, </w:t>
      </w:r>
      <w:r w:rsidR="00B11EA4" w:rsidRPr="00F7046C">
        <w:rPr>
          <w:rFonts w:ascii="Times New Roman" w:hAnsi="Times New Roman" w:cs="Times New Roman"/>
          <w:lang w:val="es-ES"/>
        </w:rPr>
        <w:t>Facturación</w:t>
      </w:r>
      <w:r w:rsidRPr="00F7046C">
        <w:rPr>
          <w:rFonts w:ascii="Times New Roman" w:hAnsi="Times New Roman" w:cs="Times New Roman"/>
          <w:lang w:val="es-ES"/>
        </w:rPr>
        <w:t>).</w:t>
      </w:r>
    </w:p>
    <w:p w14:paraId="36443EF5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MECANICO: solo 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y Ordenes.</w:t>
      </w:r>
    </w:p>
    <w:p w14:paraId="73300FCC" w14:textId="3E8EE6C4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CAJERO: 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, Ordenes, Clientes y </w:t>
      </w:r>
      <w:r w:rsidR="00B11EA4" w:rsidRPr="00F7046C">
        <w:rPr>
          <w:rFonts w:ascii="Times New Roman" w:hAnsi="Times New Roman" w:cs="Times New Roman"/>
          <w:lang w:val="es-ES"/>
        </w:rPr>
        <w:t>Facturación</w:t>
      </w:r>
      <w:r w:rsidRPr="00F7046C">
        <w:rPr>
          <w:rFonts w:ascii="Times New Roman" w:hAnsi="Times New Roman" w:cs="Times New Roman"/>
          <w:lang w:val="es-ES"/>
        </w:rPr>
        <w:t>.</w:t>
      </w:r>
    </w:p>
    <w:p w14:paraId="15DAFA4D" w14:textId="74017801" w:rsidR="0003306A" w:rsidRPr="00F7046C" w:rsidRDefault="00B11EA4" w:rsidP="00F7046C">
      <w:pPr>
        <w:pStyle w:val="Listaconvietas"/>
        <w:spacing w:before="240"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Botón</w:t>
      </w:r>
      <w:r w:rsidR="00723CE7" w:rsidRPr="00F7046C">
        <w:rPr>
          <w:rFonts w:ascii="Times New Roman" w:hAnsi="Times New Roman" w:cs="Times New Roman"/>
          <w:lang w:val="es-ES"/>
        </w:rPr>
        <w:t xml:space="preserve"> "Eliminar Orden" visible solo para ADMIN.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3"/>
        <w:gridCol w:w="1881"/>
        <w:gridCol w:w="1881"/>
      </w:tblGrid>
      <w:tr w:rsidR="0003306A" w:rsidRPr="00F7046C" w14:paraId="182D365B" w14:textId="77777777">
        <w:tc>
          <w:tcPr>
            <w:tcW w:w="1881" w:type="dxa"/>
            <w:shd w:val="clear" w:color="auto" w:fill="1E293B"/>
          </w:tcPr>
          <w:p w14:paraId="0CC112C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Modulo</w:t>
            </w:r>
          </w:p>
        </w:tc>
        <w:tc>
          <w:tcPr>
            <w:tcW w:w="1881" w:type="dxa"/>
            <w:shd w:val="clear" w:color="auto" w:fill="1E293B"/>
          </w:tcPr>
          <w:p w14:paraId="65F8FAC2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ADMIN</w:t>
            </w:r>
          </w:p>
        </w:tc>
        <w:tc>
          <w:tcPr>
            <w:tcW w:w="1881" w:type="dxa"/>
            <w:shd w:val="clear" w:color="auto" w:fill="1E293B"/>
          </w:tcPr>
          <w:p w14:paraId="1BB8C85C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RECEPCIONISTA</w:t>
            </w:r>
          </w:p>
        </w:tc>
        <w:tc>
          <w:tcPr>
            <w:tcW w:w="1881" w:type="dxa"/>
            <w:shd w:val="clear" w:color="auto" w:fill="1E293B"/>
          </w:tcPr>
          <w:p w14:paraId="1AEB29C5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MECANICO</w:t>
            </w:r>
          </w:p>
        </w:tc>
        <w:tc>
          <w:tcPr>
            <w:tcW w:w="1881" w:type="dxa"/>
            <w:shd w:val="clear" w:color="auto" w:fill="1E293B"/>
          </w:tcPr>
          <w:p w14:paraId="4AAE34D2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CAJERO</w:t>
            </w:r>
          </w:p>
        </w:tc>
      </w:tr>
      <w:tr w:rsidR="0003306A" w:rsidRPr="00F7046C" w14:paraId="209B61EF" w14:textId="77777777">
        <w:tc>
          <w:tcPr>
            <w:tcW w:w="1881" w:type="dxa"/>
          </w:tcPr>
          <w:p w14:paraId="198B0146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Dashboard</w:t>
            </w:r>
          </w:p>
        </w:tc>
        <w:tc>
          <w:tcPr>
            <w:tcW w:w="1881" w:type="dxa"/>
          </w:tcPr>
          <w:p w14:paraId="04BCA776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547102DA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E874CC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7981646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19D24617" w14:textId="77777777">
        <w:tc>
          <w:tcPr>
            <w:tcW w:w="1881" w:type="dxa"/>
          </w:tcPr>
          <w:p w14:paraId="0408D3E3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Ordenes</w:t>
            </w:r>
          </w:p>
        </w:tc>
        <w:tc>
          <w:tcPr>
            <w:tcW w:w="1881" w:type="dxa"/>
          </w:tcPr>
          <w:p w14:paraId="61B55892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513C038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61C1DC63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6530BD12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3B3730E8" w14:textId="77777777">
        <w:tc>
          <w:tcPr>
            <w:tcW w:w="1881" w:type="dxa"/>
          </w:tcPr>
          <w:p w14:paraId="32D79F12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Clientes</w:t>
            </w:r>
          </w:p>
        </w:tc>
        <w:tc>
          <w:tcPr>
            <w:tcW w:w="1881" w:type="dxa"/>
          </w:tcPr>
          <w:p w14:paraId="14FE50A8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B68EBB5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327852E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1E2CE418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5A0D6BD9" w14:textId="77777777">
        <w:tc>
          <w:tcPr>
            <w:tcW w:w="1881" w:type="dxa"/>
          </w:tcPr>
          <w:p w14:paraId="4F5C0A0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Usuarios</w:t>
            </w:r>
          </w:p>
        </w:tc>
        <w:tc>
          <w:tcPr>
            <w:tcW w:w="1881" w:type="dxa"/>
          </w:tcPr>
          <w:p w14:paraId="18F8740D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E88C63B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30297F0E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42FC09B6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</w:tr>
      <w:tr w:rsidR="0003306A" w:rsidRPr="00F7046C" w14:paraId="43E9E254" w14:textId="77777777">
        <w:tc>
          <w:tcPr>
            <w:tcW w:w="1881" w:type="dxa"/>
          </w:tcPr>
          <w:p w14:paraId="4FEF50C7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Equipo Tecnico</w:t>
            </w:r>
          </w:p>
        </w:tc>
        <w:tc>
          <w:tcPr>
            <w:tcW w:w="1881" w:type="dxa"/>
          </w:tcPr>
          <w:p w14:paraId="2AFAC02E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0AB6F0A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7BCFB3A9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6A2C6349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</w:tr>
      <w:tr w:rsidR="0003306A" w:rsidRPr="00F7046C" w14:paraId="0E843E79" w14:textId="77777777">
        <w:tc>
          <w:tcPr>
            <w:tcW w:w="1881" w:type="dxa"/>
          </w:tcPr>
          <w:p w14:paraId="7E9C7F3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Facturacion</w:t>
            </w:r>
          </w:p>
        </w:tc>
        <w:tc>
          <w:tcPr>
            <w:tcW w:w="1881" w:type="dxa"/>
          </w:tcPr>
          <w:p w14:paraId="54C84A0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22CBBBB1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CEC3908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0D54EFE8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676BD84B" w14:textId="77777777">
        <w:tc>
          <w:tcPr>
            <w:tcW w:w="1881" w:type="dxa"/>
          </w:tcPr>
          <w:p w14:paraId="025D5B5D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Eliminar Orden</w:t>
            </w:r>
          </w:p>
        </w:tc>
        <w:tc>
          <w:tcPr>
            <w:tcW w:w="1881" w:type="dxa"/>
          </w:tcPr>
          <w:p w14:paraId="5286A32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122CE024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5E9F8391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28873E40" w14:textId="77777777" w:rsidR="0003306A" w:rsidRPr="00F7046C" w:rsidRDefault="00723CE7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</w:tr>
    </w:tbl>
    <w:p w14:paraId="2F55942E" w14:textId="5038ED65" w:rsidR="0003306A" w:rsidRPr="00F7046C" w:rsidRDefault="0003306A">
      <w:pPr>
        <w:rPr>
          <w:rFonts w:ascii="Times New Roman" w:hAnsi="Times New Roman" w:cs="Times New Roman"/>
        </w:rPr>
      </w:pPr>
    </w:p>
    <w:p w14:paraId="32F8123C" w14:textId="71E059C4" w:rsidR="000F515B" w:rsidRPr="00F7046C" w:rsidRDefault="000F515B">
      <w:pPr>
        <w:rPr>
          <w:rFonts w:ascii="Times New Roman" w:hAnsi="Times New Roman" w:cs="Times New Roman"/>
        </w:rPr>
      </w:pPr>
    </w:p>
    <w:p w14:paraId="46E0A977" w14:textId="33D21E69" w:rsidR="000F515B" w:rsidRPr="00F7046C" w:rsidRDefault="000F515B">
      <w:pPr>
        <w:rPr>
          <w:rFonts w:ascii="Times New Roman" w:hAnsi="Times New Roman" w:cs="Times New Roman"/>
        </w:rPr>
      </w:pPr>
    </w:p>
    <w:p w14:paraId="1EE5765E" w14:textId="77777777" w:rsidR="000F515B" w:rsidRPr="00F7046C" w:rsidRDefault="000F515B">
      <w:pPr>
        <w:rPr>
          <w:rFonts w:ascii="Times New Roman" w:hAnsi="Times New Roman" w:cs="Times New Roman"/>
        </w:rPr>
      </w:pPr>
    </w:p>
    <w:p w14:paraId="012287E0" w14:textId="77777777" w:rsidR="0003306A" w:rsidRPr="00F7046C" w:rsidRDefault="00723CE7">
      <w:pPr>
        <w:spacing w:after="8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  <w:b/>
          <w:color w:val="059669"/>
        </w:rPr>
        <w:lastRenderedPageBreak/>
        <w:t>Evidencia — Dashboard con sidebar completo (rol ADMIN):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720984D1" w14:textId="77777777" w:rsidTr="001846D9">
        <w:trPr>
          <w:trHeight w:val="485"/>
        </w:trPr>
        <w:tc>
          <w:tcPr>
            <w:tcW w:w="9406" w:type="dxa"/>
            <w:shd w:val="clear" w:color="auto" w:fill="ECFDF5"/>
          </w:tcPr>
          <w:p w14:paraId="24C343B7" w14:textId="20BF0E80" w:rsidR="0003306A" w:rsidRPr="00F7046C" w:rsidRDefault="00723CE7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Vista ADMIN: 6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módulos</w:t>
            </w: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en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sidebar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+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badge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amarillo ADMIN + indicador Sistema en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línea</w:t>
            </w:r>
          </w:p>
        </w:tc>
      </w:tr>
      <w:tr w:rsidR="0003306A" w:rsidRPr="00F7046C" w14:paraId="187C9646" w14:textId="77777777">
        <w:tc>
          <w:tcPr>
            <w:tcW w:w="9406" w:type="dxa"/>
          </w:tcPr>
          <w:p w14:paraId="72393A40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776" behindDoc="0" locked="0" layoutInCell="1" allowOverlap="1" wp14:anchorId="42930FA3" wp14:editId="6433AFD3">
                  <wp:simplePos x="0" y="0"/>
                  <wp:positionH relativeFrom="column">
                    <wp:posOffset>52705</wp:posOffset>
                  </wp:positionH>
                  <wp:positionV relativeFrom="page">
                    <wp:posOffset>60325</wp:posOffset>
                  </wp:positionV>
                  <wp:extent cx="5730240" cy="3855720"/>
                  <wp:effectExtent l="0" t="0" r="381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27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85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F538D1" w14:textId="7F4BB206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15F99B79" w14:textId="23CE3E36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3A355B82" w14:textId="2C04656A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3FB36F85" w14:textId="61CA1D40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21D11B96" w14:textId="6E1BFC37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42A7C90F" w14:textId="39D920B0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59C7CA6A" w14:textId="60AD337A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F9CA988" w14:textId="6820BAEB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4AAFB498" w14:textId="51B00249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85486E7" w14:textId="0DC84AB3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57E67564" w14:textId="77777777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719160FF" w14:textId="3AFD8583" w:rsidR="0003306A" w:rsidRPr="00F7046C" w:rsidRDefault="00B11EA4" w:rsidP="001846D9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6 — </w:t>
      </w:r>
      <w:r w:rsidRPr="00F7046C">
        <w:rPr>
          <w:rFonts w:ascii="Times New Roman" w:hAnsi="Times New Roman" w:cs="Times New Roman"/>
          <w:color w:val="auto"/>
          <w:lang w:val="es-ES"/>
        </w:rPr>
        <w:t>Retroalimentación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Visual — Toast.jsx + </w:t>
      </w:r>
      <w:proofErr w:type="spellStart"/>
      <w:r w:rsidR="00723CE7" w:rsidRPr="00F7046C">
        <w:rPr>
          <w:rFonts w:ascii="Times New Roman" w:hAnsi="Times New Roman" w:cs="Times New Roman"/>
          <w:color w:val="auto"/>
          <w:lang w:val="es-ES"/>
        </w:rPr>
        <w:t>Badges</w:t>
      </w:r>
      <w:proofErr w:type="spellEnd"/>
    </w:p>
    <w:p w14:paraId="714303E1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window.alert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() bloquea JS, apariencia inconsistente entre </w:t>
      </w:r>
      <w:r w:rsidRPr="00F7046C">
        <w:rPr>
          <w:rFonts w:ascii="Times New Roman" w:hAnsi="Times New Roman" w:cs="Times New Roman"/>
          <w:color w:val="334155"/>
          <w:lang w:val="es-ES"/>
        </w:rPr>
        <w:t>navegadores.</w:t>
      </w:r>
    </w:p>
    <w:p w14:paraId="32F8C8A6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Toast.jsx — notificaciones flotantes animadas (</w:t>
      </w:r>
      <w:proofErr w:type="spellStart"/>
      <w:r w:rsidRPr="00F7046C">
        <w:rPr>
          <w:rFonts w:ascii="Times New Roman" w:hAnsi="Times New Roman" w:cs="Times New Roman"/>
          <w:lang w:val="es-ES"/>
        </w:rPr>
        <w:t>slide</w:t>
      </w:r>
      <w:proofErr w:type="spellEnd"/>
      <w:r w:rsidRPr="00F7046C">
        <w:rPr>
          <w:rFonts w:ascii="Times New Roman" w:hAnsi="Times New Roman" w:cs="Times New Roman"/>
          <w:lang w:val="es-ES"/>
        </w:rPr>
        <w:t>-in) que desaparecen en 3 segundos.</w:t>
      </w:r>
    </w:p>
    <w:p w14:paraId="0D36502A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Tres variantes: </w:t>
      </w:r>
      <w:proofErr w:type="spellStart"/>
      <w:r w:rsidRPr="00F7046C">
        <w:rPr>
          <w:rFonts w:ascii="Times New Roman" w:hAnsi="Times New Roman" w:cs="Times New Roman"/>
          <w:lang w:val="es-ES"/>
        </w:rPr>
        <w:t>success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(verde), error (rojo), </w:t>
      </w:r>
      <w:proofErr w:type="spellStart"/>
      <w:r w:rsidRPr="00F7046C">
        <w:rPr>
          <w:rFonts w:ascii="Times New Roman" w:hAnsi="Times New Roman" w:cs="Times New Roman"/>
          <w:lang w:val="es-ES"/>
        </w:rPr>
        <w:t>info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(azul).</w:t>
      </w:r>
    </w:p>
    <w:p w14:paraId="77AE1626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Spinners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lang w:val="es-ES"/>
        </w:rPr>
        <w:t>animate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-spin en botones de </w:t>
      </w:r>
      <w:proofErr w:type="spellStart"/>
      <w:r w:rsidRPr="00F7046C">
        <w:rPr>
          <w:rFonts w:ascii="Times New Roman" w:hAnsi="Times New Roman" w:cs="Times New Roman"/>
          <w:lang w:val="es-ES"/>
        </w:rPr>
        <w:t>submit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durante carga.</w:t>
      </w:r>
    </w:p>
    <w:p w14:paraId="6C94A72A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Badges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de estado por color en </w:t>
      </w:r>
      <w:r w:rsidRPr="00F7046C">
        <w:rPr>
          <w:rFonts w:ascii="Times New Roman" w:hAnsi="Times New Roman" w:cs="Times New Roman"/>
          <w:lang w:val="es-ES"/>
        </w:rPr>
        <w:t>toda la interfaz: FACTURADA, URGENTE, RECIBIDA.</w:t>
      </w:r>
    </w:p>
    <w:p w14:paraId="1DDDDDBC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Indicador "Sistema en </w:t>
      </w:r>
      <w:proofErr w:type="spellStart"/>
      <w:r w:rsidRPr="00F7046C">
        <w:rPr>
          <w:rFonts w:ascii="Times New Roman" w:hAnsi="Times New Roman" w:cs="Times New Roman"/>
          <w:lang w:val="es-ES"/>
        </w:rPr>
        <w:t>linea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" en el 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>.</w:t>
      </w:r>
    </w:p>
    <w:p w14:paraId="6390494A" w14:textId="7DC6BC83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Visibilidad del estado del sistema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#1.</w:t>
      </w:r>
    </w:p>
    <w:p w14:paraId="31588D7A" w14:textId="77777777" w:rsidR="0003306A" w:rsidRPr="00F7046C" w:rsidRDefault="00723CE7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Evidencia —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Badges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de estado y DataGrid: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626AAF77" w14:textId="77777777" w:rsidTr="001846D9">
        <w:trPr>
          <w:trHeight w:val="548"/>
        </w:trPr>
        <w:tc>
          <w:tcPr>
            <w:tcW w:w="9406" w:type="dxa"/>
            <w:shd w:val="clear" w:color="auto" w:fill="ECFDF5"/>
          </w:tcPr>
          <w:p w14:paraId="2D3842E2" w14:textId="77777777" w:rsidR="0003306A" w:rsidRPr="00F7046C" w:rsidRDefault="00723CE7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Badges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FACTURADA (verde #059669) y URGENTE (roj</w:t>
            </w: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o #DC2626) con icono de alerta</w:t>
            </w:r>
          </w:p>
        </w:tc>
      </w:tr>
      <w:tr w:rsidR="0003306A" w:rsidRPr="00F7046C" w14:paraId="21B489B5" w14:textId="77777777">
        <w:tc>
          <w:tcPr>
            <w:tcW w:w="9406" w:type="dxa"/>
          </w:tcPr>
          <w:p w14:paraId="31DA607E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752" behindDoc="0" locked="0" layoutInCell="1" allowOverlap="1" wp14:anchorId="05C7DE21" wp14:editId="05EEC1A7">
                  <wp:simplePos x="0" y="0"/>
                  <wp:positionH relativeFrom="column">
                    <wp:posOffset>90805</wp:posOffset>
                  </wp:positionH>
                  <wp:positionV relativeFrom="page">
                    <wp:posOffset>46355</wp:posOffset>
                  </wp:positionV>
                  <wp:extent cx="5737860" cy="4274820"/>
                  <wp:effectExtent l="0" t="0" r="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39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427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EBC846" w14:textId="3F32584B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0971FC5B" w14:textId="74EAF0FE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742C3A7B" w14:textId="5FCC6469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6C16E86" w14:textId="25BA02F1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EAC942C" w14:textId="77777777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226F0D35" w14:textId="239D4065" w:rsidR="0003306A" w:rsidRPr="00F7046C" w:rsidRDefault="00B11EA4" w:rsidP="001846D9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7 — </w:t>
      </w:r>
      <w:r w:rsidRPr="00F7046C">
        <w:rPr>
          <w:rFonts w:ascii="Times New Roman" w:hAnsi="Times New Roman" w:cs="Times New Roman"/>
          <w:color w:val="auto"/>
          <w:lang w:val="es-ES"/>
        </w:rPr>
        <w:t>Menú</w:t>
      </w:r>
      <w:r w:rsidR="00723CE7" w:rsidRPr="00F7046C">
        <w:rPr>
          <w:rFonts w:ascii="Times New Roman" w:hAnsi="Times New Roman" w:cs="Times New Roman"/>
          <w:color w:val="auto"/>
          <w:lang w:val="es-ES"/>
        </w:rPr>
        <w:t xml:space="preserve"> Lateral Colapsable — </w:t>
      </w:r>
      <w:proofErr w:type="spellStart"/>
      <w:r w:rsidR="00723CE7" w:rsidRPr="00F7046C">
        <w:rPr>
          <w:rFonts w:ascii="Times New Roman" w:hAnsi="Times New Roman" w:cs="Times New Roman"/>
          <w:color w:val="auto"/>
          <w:lang w:val="es-ES"/>
        </w:rPr>
        <w:t>Layout.jsx</w:t>
      </w:r>
      <w:proofErr w:type="spellEnd"/>
    </w:p>
    <w:p w14:paraId="195A73B0" w14:textId="650A1D06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fijo de 256px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reducía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el espacio de contenido </w:t>
      </w:r>
      <w:r w:rsidRPr="00F7046C">
        <w:rPr>
          <w:rFonts w:ascii="Times New Roman" w:hAnsi="Times New Roman" w:cs="Times New Roman"/>
          <w:color w:val="334155"/>
          <w:lang w:val="es-ES"/>
        </w:rPr>
        <w:t>en pantallas medianas.</w:t>
      </w:r>
    </w:p>
    <w:p w14:paraId="3E14DAB7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Boton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lang w:val="es-ES"/>
        </w:rPr>
        <w:t>toggle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para colapsar/expandir el </w:t>
      </w:r>
      <w:proofErr w:type="spellStart"/>
      <w:r w:rsidRPr="00F7046C">
        <w:rPr>
          <w:rFonts w:ascii="Times New Roman" w:hAnsi="Times New Roman" w:cs="Times New Roman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lang w:val="es-ES"/>
        </w:rPr>
        <w:t>.</w:t>
      </w:r>
    </w:p>
    <w:p w14:paraId="411765AA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Modo colapsado: 72px con solo iconos (sin texto).</w:t>
      </w:r>
    </w:p>
    <w:p w14:paraId="39A3F3AA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Tooltips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al pasar el mouse sobre iconos colapsados (accesibilidad).</w:t>
      </w:r>
    </w:p>
    <w:p w14:paraId="61C7907B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</w:rPr>
        <w:t xml:space="preserve">Estado </w:t>
      </w:r>
      <w:proofErr w:type="spellStart"/>
      <w:r w:rsidRPr="00F7046C">
        <w:rPr>
          <w:rFonts w:ascii="Times New Roman" w:hAnsi="Times New Roman" w:cs="Times New Roman"/>
        </w:rPr>
        <w:t>persistido</w:t>
      </w:r>
      <w:proofErr w:type="spellEnd"/>
      <w:r w:rsidRPr="00F7046C">
        <w:rPr>
          <w:rFonts w:ascii="Times New Roman" w:hAnsi="Times New Roman" w:cs="Times New Roman"/>
        </w:rPr>
        <w:t xml:space="preserve"> </w:t>
      </w:r>
      <w:proofErr w:type="spellStart"/>
      <w:r w:rsidRPr="00F7046C">
        <w:rPr>
          <w:rFonts w:ascii="Times New Roman" w:hAnsi="Times New Roman" w:cs="Times New Roman"/>
        </w:rPr>
        <w:t>en</w:t>
      </w:r>
      <w:proofErr w:type="spellEnd"/>
      <w:r w:rsidRPr="00F7046C">
        <w:rPr>
          <w:rFonts w:ascii="Times New Roman" w:hAnsi="Times New Roman" w:cs="Times New Roman"/>
        </w:rPr>
        <w:t xml:space="preserve"> </w:t>
      </w:r>
      <w:proofErr w:type="spellStart"/>
      <w:r w:rsidRPr="00F7046C">
        <w:rPr>
          <w:rFonts w:ascii="Times New Roman" w:hAnsi="Times New Roman" w:cs="Times New Roman"/>
        </w:rPr>
        <w:t>localStorage</w:t>
      </w:r>
      <w:proofErr w:type="spellEnd"/>
      <w:r w:rsidRPr="00F7046C">
        <w:rPr>
          <w:rFonts w:ascii="Times New Roman" w:hAnsi="Times New Roman" w:cs="Times New Roman"/>
        </w:rPr>
        <w:t>.</w:t>
      </w:r>
    </w:p>
    <w:p w14:paraId="3FFEA2B7" w14:textId="77777777" w:rsidR="0003306A" w:rsidRPr="00F7046C" w:rsidRDefault="00723CE7" w:rsidP="001846D9">
      <w:pPr>
        <w:pStyle w:val="Listaconvietas"/>
        <w:spacing w:before="240" w:after="6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</w:rPr>
        <w:t xml:space="preserve">Transicion suave: </w:t>
      </w:r>
      <w:r w:rsidRPr="00F7046C">
        <w:rPr>
          <w:rFonts w:ascii="Times New Roman" w:hAnsi="Times New Roman" w:cs="Times New Roman"/>
        </w:rPr>
        <w:t>transition-all duration-300.</w:t>
      </w:r>
    </w:p>
    <w:p w14:paraId="26B50CC4" w14:textId="6B729921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Flexibilidad y eficiencia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#7.</w:t>
      </w:r>
    </w:p>
    <w:p w14:paraId="0AB77D38" w14:textId="77777777" w:rsidR="0003306A" w:rsidRPr="00F7046C" w:rsidRDefault="00723CE7" w:rsidP="001846D9">
      <w:pPr>
        <w:spacing w:before="240"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Evidencia —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expandido y colapsado: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26"/>
      </w:tblGrid>
      <w:tr w:rsidR="0003306A" w:rsidRPr="00F7046C" w14:paraId="37BF2848" w14:textId="77777777">
        <w:tc>
          <w:tcPr>
            <w:tcW w:w="9406" w:type="dxa"/>
            <w:shd w:val="clear" w:color="auto" w:fill="ECFDF5"/>
          </w:tcPr>
          <w:p w14:paraId="3C4B81CB" w14:textId="372CAEBA" w:rsidR="0003306A" w:rsidRPr="00F7046C" w:rsidRDefault="00723CE7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Sidebar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expandido: iconos + texto,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ítem</w:t>
            </w: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Clientes activo (verde esmeralda), logo SIGEST arriba</w:t>
            </w:r>
          </w:p>
        </w:tc>
      </w:tr>
      <w:tr w:rsidR="0003306A" w:rsidRPr="00F7046C" w14:paraId="3040E257" w14:textId="77777777">
        <w:tc>
          <w:tcPr>
            <w:tcW w:w="9406" w:type="dxa"/>
          </w:tcPr>
          <w:p w14:paraId="3B791C56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728" behindDoc="0" locked="0" layoutInCell="1" allowOverlap="1" wp14:anchorId="4823F98F" wp14:editId="39E5D30F">
                  <wp:simplePos x="0" y="0"/>
                  <wp:positionH relativeFrom="column">
                    <wp:posOffset>-635</wp:posOffset>
                  </wp:positionH>
                  <wp:positionV relativeFrom="page">
                    <wp:posOffset>76835</wp:posOffset>
                  </wp:positionV>
                  <wp:extent cx="5844540" cy="3893820"/>
                  <wp:effectExtent l="0" t="0" r="381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254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38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0CE2F6" w14:textId="77777777" w:rsidR="001846D9" w:rsidRPr="00F7046C" w:rsidRDefault="001846D9">
      <w:pPr>
        <w:pStyle w:val="Ttulo2"/>
        <w:rPr>
          <w:rFonts w:ascii="Times New Roman" w:hAnsi="Times New Roman" w:cs="Times New Roman"/>
          <w:color w:val="2563EB"/>
          <w:lang w:val="es-ES"/>
        </w:rPr>
      </w:pPr>
    </w:p>
    <w:p w14:paraId="485A518D" w14:textId="77777777" w:rsidR="001846D9" w:rsidRPr="00F7046C" w:rsidRDefault="001846D9">
      <w:pPr>
        <w:pStyle w:val="Ttulo2"/>
        <w:rPr>
          <w:rFonts w:ascii="Times New Roman" w:hAnsi="Times New Roman" w:cs="Times New Roman"/>
          <w:color w:val="2563EB"/>
          <w:lang w:val="es-ES"/>
        </w:rPr>
      </w:pPr>
    </w:p>
    <w:p w14:paraId="6CE744EA" w14:textId="6DBD4C73" w:rsidR="001846D9" w:rsidRPr="00F7046C" w:rsidRDefault="001846D9">
      <w:pPr>
        <w:pStyle w:val="Ttulo2"/>
        <w:rPr>
          <w:rFonts w:ascii="Times New Roman" w:hAnsi="Times New Roman" w:cs="Times New Roman"/>
          <w:color w:val="2563EB"/>
          <w:lang w:val="es-ES"/>
        </w:rPr>
      </w:pPr>
    </w:p>
    <w:p w14:paraId="122ACA59" w14:textId="0EA16179" w:rsidR="001846D9" w:rsidRPr="00F7046C" w:rsidRDefault="001846D9" w:rsidP="001846D9">
      <w:pPr>
        <w:rPr>
          <w:rFonts w:ascii="Times New Roman" w:hAnsi="Times New Roman" w:cs="Times New Roman"/>
          <w:lang w:val="es-ES"/>
        </w:rPr>
      </w:pPr>
    </w:p>
    <w:p w14:paraId="69681402" w14:textId="77777777" w:rsidR="001846D9" w:rsidRPr="00F7046C" w:rsidRDefault="001846D9" w:rsidP="001846D9">
      <w:pPr>
        <w:rPr>
          <w:rFonts w:ascii="Times New Roman" w:hAnsi="Times New Roman" w:cs="Times New Roman"/>
          <w:lang w:val="es-ES"/>
        </w:rPr>
      </w:pPr>
    </w:p>
    <w:p w14:paraId="6D04FEC2" w14:textId="4BF764EA" w:rsidR="0003306A" w:rsidRPr="00F7046C" w:rsidRDefault="00723CE7" w:rsidP="001846D9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Tecnica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8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Header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con Titulo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Dinamico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Layout.jsx</w:t>
      </w:r>
      <w:proofErr w:type="spellEnd"/>
    </w:p>
    <w:p w14:paraId="73AE54A1" w14:textId="77777777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Sin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indicacion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clara de la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seccion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activa, el usuario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podia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perderse en el sistema.</w:t>
      </w:r>
    </w:p>
    <w:p w14:paraId="01F1A3F2" w14:textId="77777777" w:rsidR="0003306A" w:rsidRPr="00F7046C" w:rsidRDefault="00723CE7">
      <w:pPr>
        <w:pStyle w:val="Listaconvietas"/>
        <w:spacing w:after="6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</w:rPr>
        <w:t xml:space="preserve">Header superior </w:t>
      </w:r>
      <w:proofErr w:type="spellStart"/>
      <w:r w:rsidRPr="00F7046C">
        <w:rPr>
          <w:rFonts w:ascii="Times New Roman" w:hAnsi="Times New Roman" w:cs="Times New Roman"/>
        </w:rPr>
        <w:t>fijo</w:t>
      </w:r>
      <w:proofErr w:type="spellEnd"/>
      <w:r w:rsidRPr="00F7046C">
        <w:rPr>
          <w:rFonts w:ascii="Times New Roman" w:hAnsi="Times New Roman" w:cs="Times New Roman"/>
        </w:rPr>
        <w:t xml:space="preserve"> con backd</w:t>
      </w:r>
      <w:r w:rsidRPr="00F7046C">
        <w:rPr>
          <w:rFonts w:ascii="Times New Roman" w:hAnsi="Times New Roman" w:cs="Times New Roman"/>
        </w:rPr>
        <w:t>rop-blur semitransparente.</w:t>
      </w:r>
    </w:p>
    <w:p w14:paraId="2E2B2D58" w14:textId="2E63BE53" w:rsidR="0003306A" w:rsidRPr="00F7046C" w:rsidRDefault="001846D9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Título</w:t>
      </w:r>
      <w:r w:rsidR="00723CE7"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723CE7" w:rsidRPr="00F7046C">
        <w:rPr>
          <w:rFonts w:ascii="Times New Roman" w:hAnsi="Times New Roman" w:cs="Times New Roman"/>
          <w:lang w:val="es-ES"/>
        </w:rPr>
        <w:t>dinamico</w:t>
      </w:r>
      <w:proofErr w:type="spellEnd"/>
      <w:r w:rsidR="00723CE7" w:rsidRPr="00F7046C">
        <w:rPr>
          <w:rFonts w:ascii="Times New Roman" w:hAnsi="Times New Roman" w:cs="Times New Roman"/>
          <w:lang w:val="es-ES"/>
        </w:rPr>
        <w:t xml:space="preserve"> que cambia </w:t>
      </w:r>
      <w:proofErr w:type="spellStart"/>
      <w:r w:rsidR="00723CE7" w:rsidRPr="00F7046C">
        <w:rPr>
          <w:rFonts w:ascii="Times New Roman" w:hAnsi="Times New Roman" w:cs="Times New Roman"/>
          <w:lang w:val="es-ES"/>
        </w:rPr>
        <w:t>segun</w:t>
      </w:r>
      <w:proofErr w:type="spellEnd"/>
      <w:r w:rsidR="00723CE7" w:rsidRPr="00F7046C">
        <w:rPr>
          <w:rFonts w:ascii="Times New Roman" w:hAnsi="Times New Roman" w:cs="Times New Roman"/>
          <w:lang w:val="es-ES"/>
        </w:rPr>
        <w:t xml:space="preserve"> la </w:t>
      </w:r>
      <w:r w:rsidRPr="00F7046C">
        <w:rPr>
          <w:rFonts w:ascii="Times New Roman" w:hAnsi="Times New Roman" w:cs="Times New Roman"/>
          <w:lang w:val="es-ES"/>
        </w:rPr>
        <w:t>página</w:t>
      </w:r>
      <w:r w:rsidR="00723CE7" w:rsidRPr="00F7046C">
        <w:rPr>
          <w:rFonts w:ascii="Times New Roman" w:hAnsi="Times New Roman" w:cs="Times New Roman"/>
          <w:lang w:val="es-ES"/>
        </w:rPr>
        <w:t xml:space="preserve"> actual (</w:t>
      </w:r>
      <w:proofErr w:type="spellStart"/>
      <w:r w:rsidR="00723CE7" w:rsidRPr="00F7046C">
        <w:rPr>
          <w:rFonts w:ascii="Times New Roman" w:hAnsi="Times New Roman" w:cs="Times New Roman"/>
          <w:lang w:val="es-ES"/>
        </w:rPr>
        <w:t>breadcrumb</w:t>
      </w:r>
      <w:proofErr w:type="spellEnd"/>
      <w:r w:rsidR="00723CE7" w:rsidRPr="00F7046C">
        <w:rPr>
          <w:rFonts w:ascii="Times New Roman" w:hAnsi="Times New Roman" w:cs="Times New Roman"/>
          <w:lang w:val="es-ES"/>
        </w:rPr>
        <w:t>).</w:t>
      </w:r>
    </w:p>
    <w:p w14:paraId="497745D0" w14:textId="677F469E" w:rsidR="0003306A" w:rsidRPr="00F7046C" w:rsidRDefault="00B11EA4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Botón hamburgués</w:t>
      </w:r>
      <w:r w:rsidR="00723CE7" w:rsidRPr="00F7046C">
        <w:rPr>
          <w:rFonts w:ascii="Times New Roman" w:hAnsi="Times New Roman" w:cs="Times New Roman"/>
          <w:lang w:val="es-ES"/>
        </w:rPr>
        <w:t xml:space="preserve"> en </w:t>
      </w:r>
      <w:r w:rsidRPr="00F7046C">
        <w:rPr>
          <w:rFonts w:ascii="Times New Roman" w:hAnsi="Times New Roman" w:cs="Times New Roman"/>
          <w:lang w:val="es-ES"/>
        </w:rPr>
        <w:t>móvil</w:t>
      </w:r>
      <w:r w:rsidR="00723CE7" w:rsidRPr="00F7046C">
        <w:rPr>
          <w:rFonts w:ascii="Times New Roman" w:hAnsi="Times New Roman" w:cs="Times New Roman"/>
          <w:lang w:val="es-ES"/>
        </w:rPr>
        <w:t xml:space="preserve"> para abrir el </w:t>
      </w:r>
      <w:proofErr w:type="spellStart"/>
      <w:r w:rsidR="00723CE7" w:rsidRPr="00F7046C">
        <w:rPr>
          <w:rFonts w:ascii="Times New Roman" w:hAnsi="Times New Roman" w:cs="Times New Roman"/>
          <w:lang w:val="es-ES"/>
        </w:rPr>
        <w:t>sidebar</w:t>
      </w:r>
      <w:proofErr w:type="spellEnd"/>
      <w:r w:rsidR="00723CE7" w:rsidRPr="00F7046C">
        <w:rPr>
          <w:rFonts w:ascii="Times New Roman" w:hAnsi="Times New Roman" w:cs="Times New Roman"/>
          <w:lang w:val="es-ES"/>
        </w:rPr>
        <w:t>.</w:t>
      </w:r>
    </w:p>
    <w:p w14:paraId="7FBE19EB" w14:textId="77777777" w:rsidR="0003306A" w:rsidRPr="00F7046C" w:rsidRDefault="00723CE7" w:rsidP="001846D9">
      <w:pPr>
        <w:pStyle w:val="Listaconvietas"/>
        <w:spacing w:before="240"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Titulo con gradiente de color de marca.</w:t>
      </w:r>
    </w:p>
    <w:p w14:paraId="3AF55903" w14:textId="457A4B18" w:rsidR="0003306A" w:rsidRPr="00F7046C" w:rsidRDefault="00723CE7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Reconocimiento antes que recuerdo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#6.</w:t>
      </w:r>
    </w:p>
    <w:p w14:paraId="71649FAE" w14:textId="23BA8E66" w:rsidR="0003306A" w:rsidRPr="00F7046C" w:rsidRDefault="00723CE7" w:rsidP="001846D9">
      <w:pPr>
        <w:spacing w:before="240"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Evidencia — </w:t>
      </w:r>
      <w:r w:rsidR="00B11EA4" w:rsidRPr="00F7046C">
        <w:rPr>
          <w:rFonts w:ascii="Times New Roman" w:hAnsi="Times New Roman" w:cs="Times New Roman"/>
          <w:b/>
          <w:color w:val="059669"/>
          <w:lang w:val="es-ES"/>
        </w:rPr>
        <w:t>Módulos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con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breadcrumb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en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header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2"/>
      </w:tblGrid>
      <w:tr w:rsidR="0003306A" w:rsidRPr="00F7046C" w14:paraId="33B5FE06" w14:textId="77777777" w:rsidTr="001846D9">
        <w:trPr>
          <w:trHeight w:val="587"/>
        </w:trPr>
        <w:tc>
          <w:tcPr>
            <w:tcW w:w="9406" w:type="dxa"/>
            <w:shd w:val="clear" w:color="auto" w:fill="ECFDF5"/>
          </w:tcPr>
          <w:p w14:paraId="3C4EBD03" w14:textId="77777777" w:rsidR="0003306A" w:rsidRPr="00F7046C" w:rsidRDefault="00723CE7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Modulo Usuarios: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breadcrumb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"Usuarios" en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header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+ tarjetas con roles ADMIN/RECEPCIONISTA</w:t>
            </w:r>
          </w:p>
        </w:tc>
      </w:tr>
      <w:tr w:rsidR="0003306A" w:rsidRPr="00F7046C" w14:paraId="6E8A06EE" w14:textId="77777777" w:rsidTr="001846D9">
        <w:trPr>
          <w:trHeight w:val="7026"/>
        </w:trPr>
        <w:tc>
          <w:tcPr>
            <w:tcW w:w="9406" w:type="dxa"/>
          </w:tcPr>
          <w:p w14:paraId="67DEEF2A" w14:textId="7D4D31E8" w:rsidR="0003306A" w:rsidRPr="00F7046C" w:rsidRDefault="00723CE7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6704" behindDoc="0" locked="0" layoutInCell="1" allowOverlap="1" wp14:anchorId="090E0E1C" wp14:editId="2E65AAFC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142875</wp:posOffset>
                  </wp:positionV>
                  <wp:extent cx="6042660" cy="4244340"/>
                  <wp:effectExtent l="0" t="0" r="0" b="381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324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660" cy="424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38CF26" w14:textId="6C93132A" w:rsidR="0003306A" w:rsidRPr="00F7046C" w:rsidRDefault="0003306A">
      <w:pPr>
        <w:jc w:val="center"/>
        <w:rPr>
          <w:rFonts w:ascii="Times New Roman" w:hAnsi="Times New Roman" w:cs="Times New Roman"/>
          <w:lang w:val="es-ES"/>
        </w:rPr>
      </w:pPr>
    </w:p>
    <w:p w14:paraId="615311CA" w14:textId="4ADE6300" w:rsidR="001846D9" w:rsidRPr="00F7046C" w:rsidRDefault="001846D9">
      <w:pPr>
        <w:jc w:val="center"/>
        <w:rPr>
          <w:rFonts w:ascii="Times New Roman" w:hAnsi="Times New Roman" w:cs="Times New Roman"/>
          <w:lang w:val="es-ES"/>
        </w:rPr>
      </w:pPr>
    </w:p>
    <w:p w14:paraId="5088D110" w14:textId="2BC93964" w:rsidR="001846D9" w:rsidRPr="00F7046C" w:rsidRDefault="001846D9">
      <w:pPr>
        <w:jc w:val="center"/>
        <w:rPr>
          <w:rFonts w:ascii="Times New Roman" w:hAnsi="Times New Roman" w:cs="Times New Roman"/>
          <w:lang w:val="es-ES"/>
        </w:rPr>
      </w:pPr>
    </w:p>
    <w:p w14:paraId="5E6FB3DA" w14:textId="5E995ED2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3CD7773B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E53A43C" w14:textId="77777777" w:rsidR="0003306A" w:rsidRPr="00F7046C" w:rsidRDefault="00723CE7">
      <w:pPr>
        <w:spacing w:after="80"/>
        <w:rPr>
          <w:rFonts w:ascii="Times New Roman" w:hAnsi="Times New Roman" w:cs="Times New Roman"/>
        </w:rPr>
      </w:pPr>
      <w:proofErr w:type="spellStart"/>
      <w:r w:rsidRPr="00F7046C">
        <w:rPr>
          <w:rFonts w:ascii="Times New Roman" w:hAnsi="Times New Roman" w:cs="Times New Roman"/>
          <w:b/>
          <w:color w:val="059669"/>
        </w:rPr>
        <w:lastRenderedPageBreak/>
        <w:t>Evidencia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— Modulo </w:t>
      </w:r>
      <w:proofErr w:type="spellStart"/>
      <w:r w:rsidRPr="00F7046C">
        <w:rPr>
          <w:rFonts w:ascii="Times New Roman" w:hAnsi="Times New Roman" w:cs="Times New Roman"/>
          <w:b/>
          <w:color w:val="059669"/>
        </w:rPr>
        <w:t>Equipo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Tecnico: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3306A" w:rsidRPr="00F7046C" w14:paraId="7E5EBFB2" w14:textId="77777777" w:rsidTr="001846D9">
        <w:trPr>
          <w:trHeight w:val="604"/>
        </w:trPr>
        <w:tc>
          <w:tcPr>
            <w:tcW w:w="9406" w:type="dxa"/>
            <w:shd w:val="clear" w:color="auto" w:fill="ECFDF5"/>
          </w:tcPr>
          <w:p w14:paraId="69D07D2B" w14:textId="0B123ACF" w:rsidR="0003306A" w:rsidRPr="00F7046C" w:rsidRDefault="00723CE7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Modulo Equipo de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Mecánicos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: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breadcrumb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"Equipo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Técnico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" + tarjetas con especialidad</w:t>
            </w:r>
          </w:p>
        </w:tc>
      </w:tr>
      <w:tr w:rsidR="0003306A" w:rsidRPr="00F7046C" w14:paraId="08B76720" w14:textId="77777777">
        <w:tc>
          <w:tcPr>
            <w:tcW w:w="9406" w:type="dxa"/>
          </w:tcPr>
          <w:p w14:paraId="13ED1125" w14:textId="77777777" w:rsidR="0003306A" w:rsidRPr="00F7046C" w:rsidRDefault="00723CE7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4656" behindDoc="0" locked="0" layoutInCell="1" allowOverlap="1" wp14:anchorId="5E447C64" wp14:editId="07FABE98">
                  <wp:simplePos x="0" y="0"/>
                  <wp:positionH relativeFrom="column">
                    <wp:posOffset>-8255</wp:posOffset>
                  </wp:positionH>
                  <wp:positionV relativeFrom="page">
                    <wp:posOffset>191135</wp:posOffset>
                  </wp:positionV>
                  <wp:extent cx="5798820" cy="3962400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33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82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3F4E63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64F58F72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2B76B3BF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6DAD22D0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537F5A85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1170DBCC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4EDFEA9A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22160B40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039F08B9" w14:textId="25A35C74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071E9EEB" w14:textId="4CAD5C3D" w:rsidR="007C54FE" w:rsidRPr="00F7046C" w:rsidRDefault="007C54FE" w:rsidP="00B11EA4">
      <w:pPr>
        <w:rPr>
          <w:rFonts w:ascii="Times New Roman" w:hAnsi="Times New Roman" w:cs="Times New Roman"/>
          <w:lang w:val="es-ES"/>
        </w:rPr>
      </w:pPr>
    </w:p>
    <w:p w14:paraId="31B86C9F" w14:textId="77777777" w:rsidR="00F7046C" w:rsidRPr="00F7046C" w:rsidRDefault="00F7046C" w:rsidP="00B11EA4">
      <w:pPr>
        <w:rPr>
          <w:rFonts w:ascii="Times New Roman" w:hAnsi="Times New Roman" w:cs="Times New Roman"/>
          <w:lang w:val="es-ES"/>
        </w:rPr>
      </w:pPr>
    </w:p>
    <w:p w14:paraId="2AE7B32E" w14:textId="15D1B2F8" w:rsidR="007C54FE" w:rsidRPr="00F7046C" w:rsidRDefault="007C54FE" w:rsidP="00B11EA4">
      <w:pPr>
        <w:rPr>
          <w:rFonts w:ascii="Times New Roman" w:hAnsi="Times New Roman" w:cs="Times New Roman"/>
          <w:lang w:val="es-ES"/>
        </w:rPr>
      </w:pPr>
    </w:p>
    <w:p w14:paraId="5D2BFECF" w14:textId="12864A9E" w:rsidR="0003306A" w:rsidRPr="00F7046C" w:rsidRDefault="00723CE7" w:rsidP="00B11EA4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Lista de </w:t>
      </w:r>
      <w:r w:rsidR="00F7046C"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>Verificación</w:t>
      </w:r>
      <w:r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</w:t>
      </w:r>
      <w:r w:rsidR="00F7046C"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>Técnicas</w:t>
      </w:r>
      <w:r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3306A" w:rsidRPr="00F7046C" w14:paraId="57597ACE" w14:textId="77777777">
        <w:tc>
          <w:tcPr>
            <w:tcW w:w="3135" w:type="dxa"/>
            <w:shd w:val="clear" w:color="auto" w:fill="1E293B"/>
          </w:tcPr>
          <w:p w14:paraId="7BDB2170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1E293B"/>
          </w:tcPr>
          <w:p w14:paraId="209EC884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Tecnica</w:t>
            </w:r>
          </w:p>
        </w:tc>
        <w:tc>
          <w:tcPr>
            <w:tcW w:w="3135" w:type="dxa"/>
            <w:shd w:val="clear" w:color="auto" w:fill="1E293B"/>
          </w:tcPr>
          <w:p w14:paraId="067F2921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Evidencia (pantalla / modulo)</w:t>
            </w:r>
          </w:p>
        </w:tc>
      </w:tr>
      <w:tr w:rsidR="0003306A" w:rsidRPr="00F7046C" w14:paraId="403466BB" w14:textId="77777777" w:rsidTr="00AE47E9">
        <w:trPr>
          <w:trHeight w:val="778"/>
        </w:trPr>
        <w:tc>
          <w:tcPr>
            <w:tcW w:w="3135" w:type="dxa"/>
          </w:tcPr>
          <w:p w14:paraId="1EC903EF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20A8AC29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Asistente / Wizard por pasos</w:t>
            </w:r>
          </w:p>
        </w:tc>
        <w:tc>
          <w:tcPr>
            <w:tcW w:w="3135" w:type="dxa"/>
          </w:tcPr>
          <w:p w14:paraId="01E16D8D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NuevaOrden.jsx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— 3 pasos con barra de progreso</w:t>
            </w:r>
          </w:p>
        </w:tc>
      </w:tr>
      <w:tr w:rsidR="0003306A" w:rsidRPr="00F7046C" w14:paraId="5127A1F3" w14:textId="77777777" w:rsidTr="00AE47E9">
        <w:trPr>
          <w:trHeight w:val="689"/>
        </w:trPr>
        <w:tc>
          <w:tcPr>
            <w:tcW w:w="3135" w:type="dxa"/>
          </w:tcPr>
          <w:p w14:paraId="3555E9BB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3BF47497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Ventanas modales (Modal / Dialog)</w:t>
            </w:r>
          </w:p>
        </w:tc>
        <w:tc>
          <w:tcPr>
            <w:tcW w:w="3135" w:type="dxa"/>
          </w:tcPr>
          <w:p w14:paraId="2C298D8A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ConfirmModal.jsx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— confirmar eliminar y facturar</w:t>
            </w:r>
          </w:p>
        </w:tc>
      </w:tr>
      <w:tr w:rsidR="0003306A" w:rsidRPr="00F7046C" w14:paraId="1BF39E18" w14:textId="77777777">
        <w:tc>
          <w:tcPr>
            <w:tcW w:w="3135" w:type="dxa"/>
          </w:tcPr>
          <w:p w14:paraId="787CD7AB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686AA6A4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Tecnica de co</w:t>
            </w:r>
            <w:r w:rsidRPr="00F7046C">
              <w:rPr>
                <w:rFonts w:ascii="Times New Roman" w:hAnsi="Times New Roman" w:cs="Times New Roman"/>
                <w:sz w:val="20"/>
              </w:rPr>
              <w:t>lor profesional</w:t>
            </w:r>
          </w:p>
        </w:tc>
        <w:tc>
          <w:tcPr>
            <w:tcW w:w="3135" w:type="dxa"/>
          </w:tcPr>
          <w:p w14:paraId="5E87D497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tailwind.config.js — paleta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brand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+ 7 colores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semanticos</w:t>
            </w:r>
            <w:proofErr w:type="spellEnd"/>
          </w:p>
        </w:tc>
      </w:tr>
      <w:tr w:rsidR="0003306A" w:rsidRPr="00F7046C" w14:paraId="2298DBA1" w14:textId="77777777" w:rsidTr="00AE47E9">
        <w:trPr>
          <w:trHeight w:val="790"/>
        </w:trPr>
        <w:tc>
          <w:tcPr>
            <w:tcW w:w="3135" w:type="dxa"/>
          </w:tcPr>
          <w:p w14:paraId="6C04AE25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0A99C0D3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DataGrid profesional</w:t>
            </w:r>
          </w:p>
        </w:tc>
        <w:tc>
          <w:tcPr>
            <w:tcW w:w="3135" w:type="dxa"/>
          </w:tcPr>
          <w:p w14:paraId="47870A09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Ordenes.jsx — zebra, sort, paginacion, badges</w:t>
            </w:r>
          </w:p>
        </w:tc>
      </w:tr>
      <w:tr w:rsidR="0003306A" w:rsidRPr="00F7046C" w14:paraId="6F01BFA8" w14:textId="77777777" w:rsidTr="00AE47E9">
        <w:trPr>
          <w:trHeight w:val="703"/>
        </w:trPr>
        <w:tc>
          <w:tcPr>
            <w:tcW w:w="3135" w:type="dxa"/>
          </w:tcPr>
          <w:p w14:paraId="5D2E7997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5AFB8858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Ocultacion por rol/permiso</w:t>
            </w:r>
          </w:p>
        </w:tc>
        <w:tc>
          <w:tcPr>
            <w:tcW w:w="3135" w:type="dxa"/>
          </w:tcPr>
          <w:p w14:paraId="7EAA86C9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navigationConfig.js — filtrado por ADMIN/MECANICO/CAJERO</w:t>
            </w:r>
          </w:p>
        </w:tc>
      </w:tr>
      <w:tr w:rsidR="0003306A" w:rsidRPr="00F7046C" w14:paraId="5B258DBD" w14:textId="77777777" w:rsidTr="00AE47E9">
        <w:trPr>
          <w:trHeight w:val="699"/>
        </w:trPr>
        <w:tc>
          <w:tcPr>
            <w:tcW w:w="3135" w:type="dxa"/>
          </w:tcPr>
          <w:p w14:paraId="31228CF0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1585A53D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Retroalimentacion visual (Toast, badges)</w:t>
            </w:r>
          </w:p>
        </w:tc>
        <w:tc>
          <w:tcPr>
            <w:tcW w:w="3135" w:type="dxa"/>
          </w:tcPr>
          <w:p w14:paraId="4320C4AA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Toast.jsx — notificaciones +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spinners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+ indicadores</w:t>
            </w:r>
          </w:p>
        </w:tc>
      </w:tr>
      <w:tr w:rsidR="0003306A" w:rsidRPr="00F7046C" w14:paraId="5AAB8DDD" w14:textId="77777777" w:rsidTr="00AE47E9">
        <w:trPr>
          <w:trHeight w:val="837"/>
        </w:trPr>
        <w:tc>
          <w:tcPr>
            <w:tcW w:w="3135" w:type="dxa"/>
          </w:tcPr>
          <w:p w14:paraId="4ABB7FA6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161CE40A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Menu lateral colapsable</w:t>
            </w:r>
          </w:p>
        </w:tc>
        <w:tc>
          <w:tcPr>
            <w:tcW w:w="3135" w:type="dxa"/>
          </w:tcPr>
          <w:p w14:paraId="6D651A36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Layout.jsx — toggle, tooltips, localStorage</w:t>
            </w:r>
          </w:p>
        </w:tc>
      </w:tr>
      <w:tr w:rsidR="0003306A" w:rsidRPr="00F7046C" w14:paraId="674D2646" w14:textId="77777777">
        <w:tc>
          <w:tcPr>
            <w:tcW w:w="3135" w:type="dxa"/>
          </w:tcPr>
          <w:p w14:paraId="026E480E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3135" w:type="dxa"/>
          </w:tcPr>
          <w:p w14:paraId="5BCF02B9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Header con titulo dinamico</w:t>
            </w:r>
          </w:p>
        </w:tc>
        <w:tc>
          <w:tcPr>
            <w:tcW w:w="3135" w:type="dxa"/>
          </w:tcPr>
          <w:p w14:paraId="2FA8518C" w14:textId="77777777" w:rsidR="0003306A" w:rsidRPr="00F7046C" w:rsidRDefault="00723CE7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Layout.jsx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—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breadcrumb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dinamico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, hamburguesa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movil</w:t>
            </w:r>
            <w:proofErr w:type="spellEnd"/>
          </w:p>
        </w:tc>
      </w:tr>
    </w:tbl>
    <w:p w14:paraId="447A93FE" w14:textId="24DDE93E" w:rsidR="0003306A" w:rsidRPr="00F7046C" w:rsidRDefault="0003306A">
      <w:pPr>
        <w:spacing w:after="120"/>
        <w:rPr>
          <w:rFonts w:ascii="Times New Roman" w:hAnsi="Times New Roman" w:cs="Times New Roman"/>
        </w:rPr>
      </w:pPr>
    </w:p>
    <w:sectPr w:rsidR="0003306A" w:rsidRPr="00F7046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6A"/>
    <w:rsid w:val="00034616"/>
    <w:rsid w:val="0006063C"/>
    <w:rsid w:val="000F515B"/>
    <w:rsid w:val="0015074B"/>
    <w:rsid w:val="001846D9"/>
    <w:rsid w:val="0029639D"/>
    <w:rsid w:val="00326F90"/>
    <w:rsid w:val="00723CE7"/>
    <w:rsid w:val="007C54FE"/>
    <w:rsid w:val="00AA1D8D"/>
    <w:rsid w:val="00AE47E9"/>
    <w:rsid w:val="00B11EA4"/>
    <w:rsid w:val="00B47730"/>
    <w:rsid w:val="00CB0664"/>
    <w:rsid w:val="00D179CB"/>
    <w:rsid w:val="00F31B5A"/>
    <w:rsid w:val="00F70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42A37"/>
  <w14:defaultImageDpi w14:val="300"/>
  <w15:docId w15:val="{C883558B-534C-49B6-A201-60C5412A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CE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18</Pages>
  <Words>1939</Words>
  <Characters>10670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Rosendo Diaz</cp:lastModifiedBy>
  <cp:revision>6</cp:revision>
  <dcterms:created xsi:type="dcterms:W3CDTF">2013-12-23T23:15:00Z</dcterms:created>
  <dcterms:modified xsi:type="dcterms:W3CDTF">2026-07-10T18:00:00Z</dcterms:modified>
  <cp:category/>
</cp:coreProperties>
</file>