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FB6" w:rsidRDefault="00271FB6" w:rsidP="00AE6685">
      <w:pPr>
        <w:jc w:val="both"/>
        <w:rPr>
          <w:lang w:val="en-GB"/>
        </w:rPr>
      </w:pPr>
      <w:r w:rsidRPr="00271FB6">
        <w:rPr>
          <w:lang w:val="en-GB"/>
        </w:rPr>
        <w:t xml:space="preserve">For comparing the </w:t>
      </w:r>
      <w:r w:rsidR="009A430D" w:rsidRPr="00271FB6">
        <w:rPr>
          <w:lang w:val="en-GB"/>
        </w:rPr>
        <w:t>algorithms,</w:t>
      </w:r>
      <w:r w:rsidRPr="00271FB6">
        <w:rPr>
          <w:lang w:val="en-GB"/>
        </w:rPr>
        <w:t xml:space="preserve"> we used the map in </w:t>
      </w:r>
      <w:r>
        <w:rPr>
          <w:lang w:val="en-GB"/>
        </w:rPr>
        <w:t xml:space="preserve">Image 1. </w:t>
      </w:r>
      <w:r w:rsidR="009A430D">
        <w:rPr>
          <w:lang w:val="en-GB"/>
        </w:rPr>
        <w:t>There are two points, green</w:t>
      </w:r>
      <w:r>
        <w:rPr>
          <w:lang w:val="en-GB"/>
        </w:rPr>
        <w:t xml:space="preserve"> on (191,0,191)</w:t>
      </w:r>
      <w:r w:rsidR="009A430D">
        <w:rPr>
          <w:lang w:val="en-GB"/>
        </w:rPr>
        <w:t xml:space="preserve">, as the start goal </w:t>
      </w:r>
      <w:r>
        <w:rPr>
          <w:lang w:val="en-GB"/>
        </w:rPr>
        <w:t xml:space="preserve">and </w:t>
      </w:r>
      <w:r w:rsidR="009A430D">
        <w:rPr>
          <w:lang w:val="en-GB"/>
        </w:rPr>
        <w:t>red</w:t>
      </w:r>
      <w:r>
        <w:rPr>
          <w:lang w:val="en-GB"/>
        </w:rPr>
        <w:t xml:space="preserve"> on (-112,0,106)</w:t>
      </w:r>
      <w:r w:rsidR="009A430D">
        <w:rPr>
          <w:lang w:val="en-GB"/>
        </w:rPr>
        <w:t xml:space="preserve"> as the goal</w:t>
      </w:r>
      <w:r>
        <w:rPr>
          <w:lang w:val="en-GB"/>
        </w:rPr>
        <w:t>.</w:t>
      </w:r>
      <w:r w:rsidR="009A430D">
        <w:rPr>
          <w:lang w:val="en-GB"/>
        </w:rPr>
        <w:t xml:space="preserve"> </w:t>
      </w:r>
      <w:r>
        <w:rPr>
          <w:lang w:val="en-GB"/>
        </w:rPr>
        <w:t>All algorithms were</w:t>
      </w:r>
      <w:r w:rsidR="009A430D">
        <w:rPr>
          <w:lang w:val="en-GB"/>
        </w:rPr>
        <w:t xml:space="preserve"> ran </w:t>
      </w:r>
      <w:r>
        <w:rPr>
          <w:lang w:val="en-GB"/>
        </w:rPr>
        <w:t xml:space="preserve">with </w:t>
      </w:r>
      <w:r w:rsidR="009A430D">
        <w:rPr>
          <w:lang w:val="en-GB"/>
        </w:rPr>
        <w:t>the same setup</w:t>
      </w:r>
      <w:r w:rsidR="00CD5F2C">
        <w:rPr>
          <w:lang w:val="en-GB"/>
        </w:rPr>
        <w:t>:</w:t>
      </w:r>
    </w:p>
    <w:p w:rsidR="00271FB6" w:rsidRPr="00CD5F2C" w:rsidRDefault="00621A00" w:rsidP="009A430D">
      <w:pPr>
        <w:pStyle w:val="ListParagraph"/>
        <w:numPr>
          <w:ilvl w:val="0"/>
          <w:numId w:val="1"/>
        </w:numPr>
        <w:jc w:val="both"/>
        <w:rPr>
          <w:lang w:val="en-GB"/>
        </w:rPr>
      </w:pPr>
      <w:r w:rsidRPr="00CD5F2C">
        <w:rPr>
          <w:lang w:val="en-GB"/>
        </w:rPr>
        <w:t xml:space="preserve">The </w:t>
      </w:r>
      <w:r w:rsidR="00271FB6" w:rsidRPr="00CD5F2C">
        <w:rPr>
          <w:lang w:val="en-GB"/>
        </w:rPr>
        <w:t xml:space="preserve">mesh </w:t>
      </w:r>
      <w:r w:rsidRPr="00CD5F2C">
        <w:rPr>
          <w:lang w:val="en-GB"/>
        </w:rPr>
        <w:t xml:space="preserve">has </w:t>
      </w:r>
      <w:r w:rsidR="00271FB6" w:rsidRPr="00CD5F2C">
        <w:rPr>
          <w:lang w:val="en-GB"/>
        </w:rPr>
        <w:t>7879 nodes (only considering NavMeshEdge as those are the only ones used by the algorithms).</w:t>
      </w:r>
    </w:p>
    <w:p w:rsidR="00271FB6" w:rsidRPr="00CD5F2C" w:rsidRDefault="00271FB6" w:rsidP="009A430D">
      <w:pPr>
        <w:pStyle w:val="ListParagraph"/>
        <w:numPr>
          <w:ilvl w:val="0"/>
          <w:numId w:val="1"/>
        </w:numPr>
        <w:jc w:val="both"/>
        <w:rPr>
          <w:lang w:val="en-GB"/>
        </w:rPr>
      </w:pPr>
      <w:r w:rsidRPr="00CD5F2C">
        <w:rPr>
          <w:lang w:val="en-GB"/>
        </w:rPr>
        <w:t>30 nodes analysed per frame.</w:t>
      </w:r>
    </w:p>
    <w:p w:rsidR="00621A00" w:rsidRPr="00CD5F2C" w:rsidRDefault="00621A00" w:rsidP="009A430D">
      <w:pPr>
        <w:pStyle w:val="ListParagraph"/>
        <w:numPr>
          <w:ilvl w:val="0"/>
          <w:numId w:val="1"/>
        </w:numPr>
        <w:jc w:val="both"/>
        <w:rPr>
          <w:lang w:val="en-GB"/>
        </w:rPr>
      </w:pPr>
      <w:r w:rsidRPr="00CD5F2C">
        <w:rPr>
          <w:lang w:val="en-GB"/>
        </w:rPr>
        <w:t>Each experiment was made 5 times and an average was calculated.</w:t>
      </w:r>
    </w:p>
    <w:p w:rsidR="00CD5F2C" w:rsidRDefault="00CD5F2C" w:rsidP="00CD5F2C">
      <w:pPr>
        <w:keepNext/>
        <w:jc w:val="center"/>
      </w:pPr>
      <w:r>
        <w:rPr>
          <w:noProof/>
        </w:rPr>
        <w:drawing>
          <wp:inline distT="0" distB="0" distL="0" distR="0">
            <wp:extent cx="1802373" cy="1810240"/>
            <wp:effectExtent l="0" t="0" r="7620" b="0"/>
            <wp:docPr id="9" name="Picture 9" descr="C:\Users\Miguel\AppData\Local\Microsoft\Windows\INetCache\Content.Word\unknow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guel\AppData\Local\Microsoft\Windows\INetCache\Content.Word\unknown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7332" cy="1825264"/>
                    </a:xfrm>
                    <a:prstGeom prst="rect">
                      <a:avLst/>
                    </a:prstGeom>
                    <a:noFill/>
                    <a:ln>
                      <a:noFill/>
                    </a:ln>
                  </pic:spPr>
                </pic:pic>
              </a:graphicData>
            </a:graphic>
          </wp:inline>
        </w:drawing>
      </w:r>
    </w:p>
    <w:p w:rsidR="009A430D" w:rsidRDefault="00CD5F2C" w:rsidP="00CD5F2C">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Map</w:t>
      </w:r>
    </w:p>
    <w:p w:rsidR="009A430D" w:rsidRDefault="009A430D" w:rsidP="00AE6685">
      <w:pPr>
        <w:jc w:val="both"/>
        <w:rPr>
          <w:lang w:val="en-GB"/>
        </w:rPr>
      </w:pPr>
      <w:bookmarkStart w:id="0" w:name="OLE_LINK1"/>
      <w:bookmarkStart w:id="1" w:name="OLE_LINK2"/>
      <w:r>
        <w:rPr>
          <w:lang w:val="en-GB"/>
        </w:rPr>
        <w:t>This are the stats gathered:</w:t>
      </w:r>
    </w:p>
    <w:tbl>
      <w:tblPr>
        <w:tblStyle w:val="TableGrid"/>
        <w:tblW w:w="0" w:type="auto"/>
        <w:tblLook w:val="04A0" w:firstRow="1" w:lastRow="0" w:firstColumn="1" w:lastColumn="0" w:noHBand="0" w:noVBand="1"/>
      </w:tblPr>
      <w:tblGrid>
        <w:gridCol w:w="1944"/>
        <w:gridCol w:w="1944"/>
      </w:tblGrid>
      <w:tr w:rsidR="009A430D" w:rsidTr="008F2ACF">
        <w:tc>
          <w:tcPr>
            <w:tcW w:w="3888" w:type="dxa"/>
            <w:gridSpan w:val="2"/>
          </w:tcPr>
          <w:p w:rsidR="009A430D" w:rsidRPr="009A430D" w:rsidRDefault="009A430D" w:rsidP="009A430D">
            <w:pPr>
              <w:jc w:val="center"/>
              <w:rPr>
                <w:b/>
                <w:lang w:val="en-GB"/>
              </w:rPr>
            </w:pPr>
            <w:r w:rsidRPr="009A430D">
              <w:rPr>
                <w:b/>
                <w:lang w:val="en-GB"/>
              </w:rPr>
              <w:t>A*</w:t>
            </w:r>
          </w:p>
        </w:tc>
      </w:tr>
      <w:tr w:rsidR="00621A00" w:rsidTr="00621A00">
        <w:tc>
          <w:tcPr>
            <w:tcW w:w="1944" w:type="dxa"/>
          </w:tcPr>
          <w:p w:rsidR="00621A00" w:rsidRDefault="00621A00" w:rsidP="00AE6685">
            <w:pPr>
              <w:jc w:val="both"/>
              <w:rPr>
                <w:lang w:val="en-GB"/>
              </w:rPr>
            </w:pPr>
            <w:r>
              <w:rPr>
                <w:lang w:val="en-GB"/>
              </w:rPr>
              <w:t>Nodes Explored</w:t>
            </w:r>
          </w:p>
        </w:tc>
        <w:tc>
          <w:tcPr>
            <w:tcW w:w="1944" w:type="dxa"/>
          </w:tcPr>
          <w:p w:rsidR="00621A00" w:rsidRDefault="00621A00" w:rsidP="00AE6685">
            <w:pPr>
              <w:jc w:val="both"/>
              <w:rPr>
                <w:lang w:val="en-GB"/>
              </w:rPr>
            </w:pPr>
            <w:r>
              <w:rPr>
                <w:lang w:val="en-GB"/>
              </w:rPr>
              <w:t>6860</w:t>
            </w:r>
          </w:p>
        </w:tc>
      </w:tr>
      <w:tr w:rsidR="00621A00" w:rsidTr="00621A00">
        <w:tc>
          <w:tcPr>
            <w:tcW w:w="1944" w:type="dxa"/>
          </w:tcPr>
          <w:p w:rsidR="00621A00" w:rsidRDefault="00621A00" w:rsidP="00AE6685">
            <w:pPr>
              <w:jc w:val="both"/>
              <w:rPr>
                <w:lang w:val="en-GB"/>
              </w:rPr>
            </w:pPr>
            <w:r>
              <w:rPr>
                <w:lang w:val="en-GB"/>
              </w:rPr>
              <w:t>Fill</w:t>
            </w:r>
          </w:p>
        </w:tc>
        <w:tc>
          <w:tcPr>
            <w:tcW w:w="1944" w:type="dxa"/>
          </w:tcPr>
          <w:p w:rsidR="00621A00" w:rsidRDefault="00621A00" w:rsidP="00AE6685">
            <w:pPr>
              <w:jc w:val="both"/>
              <w:rPr>
                <w:lang w:val="en-GB"/>
              </w:rPr>
            </w:pPr>
            <w:r>
              <w:rPr>
                <w:lang w:val="en-GB"/>
              </w:rPr>
              <w:t>87.07%</w:t>
            </w:r>
          </w:p>
        </w:tc>
      </w:tr>
      <w:tr w:rsidR="00621A00" w:rsidTr="00621A00">
        <w:tc>
          <w:tcPr>
            <w:tcW w:w="1944" w:type="dxa"/>
          </w:tcPr>
          <w:p w:rsidR="00621A00" w:rsidRDefault="00621A00" w:rsidP="00AE6685">
            <w:pPr>
              <w:jc w:val="both"/>
              <w:rPr>
                <w:lang w:val="en-GB"/>
              </w:rPr>
            </w:pPr>
            <w:r>
              <w:rPr>
                <w:lang w:val="en-GB"/>
              </w:rPr>
              <w:t>Total Time (ms)</w:t>
            </w:r>
          </w:p>
        </w:tc>
        <w:tc>
          <w:tcPr>
            <w:tcW w:w="1944" w:type="dxa"/>
          </w:tcPr>
          <w:p w:rsidR="00621A00" w:rsidRDefault="00621A00" w:rsidP="00AE6685">
            <w:pPr>
              <w:jc w:val="both"/>
              <w:rPr>
                <w:lang w:val="en-GB"/>
              </w:rPr>
            </w:pPr>
            <w:r>
              <w:rPr>
                <w:lang w:val="en-GB"/>
              </w:rPr>
              <w:t>399.05</w:t>
            </w:r>
          </w:p>
        </w:tc>
      </w:tr>
      <w:tr w:rsidR="00621A00" w:rsidTr="00621A00">
        <w:tc>
          <w:tcPr>
            <w:tcW w:w="1944" w:type="dxa"/>
          </w:tcPr>
          <w:p w:rsidR="00621A00" w:rsidRDefault="00621A00" w:rsidP="00AE6685">
            <w:pPr>
              <w:jc w:val="both"/>
              <w:rPr>
                <w:lang w:val="en-GB"/>
              </w:rPr>
            </w:pPr>
            <w:r>
              <w:rPr>
                <w:lang w:val="en-GB"/>
              </w:rPr>
              <w:t>Time/ node (ms)</w:t>
            </w:r>
          </w:p>
        </w:tc>
        <w:tc>
          <w:tcPr>
            <w:tcW w:w="1944" w:type="dxa"/>
          </w:tcPr>
          <w:p w:rsidR="00621A00" w:rsidRDefault="00621A00" w:rsidP="00AE6685">
            <w:pPr>
              <w:jc w:val="both"/>
              <w:rPr>
                <w:lang w:val="en-GB"/>
              </w:rPr>
            </w:pPr>
            <w:r>
              <w:rPr>
                <w:lang w:val="en-GB"/>
              </w:rPr>
              <w:t>0.0582</w:t>
            </w:r>
          </w:p>
        </w:tc>
      </w:tr>
      <w:tr w:rsidR="00621A00" w:rsidTr="00621A00">
        <w:tc>
          <w:tcPr>
            <w:tcW w:w="1944" w:type="dxa"/>
          </w:tcPr>
          <w:p w:rsidR="00621A00" w:rsidRDefault="00621A00" w:rsidP="00AE6685">
            <w:pPr>
              <w:jc w:val="both"/>
              <w:rPr>
                <w:lang w:val="en-GB"/>
              </w:rPr>
            </w:pPr>
            <w:r>
              <w:rPr>
                <w:lang w:val="en-GB"/>
              </w:rPr>
              <w:t>Max Open Size</w:t>
            </w:r>
          </w:p>
        </w:tc>
        <w:tc>
          <w:tcPr>
            <w:tcW w:w="1944" w:type="dxa"/>
          </w:tcPr>
          <w:p w:rsidR="00621A00" w:rsidRDefault="00AE6685" w:rsidP="00AE6685">
            <w:pPr>
              <w:jc w:val="both"/>
              <w:rPr>
                <w:lang w:val="en-GB"/>
              </w:rPr>
            </w:pPr>
            <w:r>
              <w:rPr>
                <w:lang w:val="en-GB"/>
              </w:rPr>
              <w:t>166</w:t>
            </w:r>
          </w:p>
        </w:tc>
      </w:tr>
      <w:bookmarkEnd w:id="0"/>
      <w:bookmarkEnd w:id="1"/>
    </w:tbl>
    <w:p w:rsidR="009A430D" w:rsidRDefault="009A430D" w:rsidP="00AE6685">
      <w:pPr>
        <w:jc w:val="both"/>
        <w:rPr>
          <w:lang w:val="en-GB"/>
        </w:rPr>
      </w:pPr>
    </w:p>
    <w:p w:rsidR="009A430D" w:rsidRDefault="00AE6685" w:rsidP="009A430D">
      <w:pPr>
        <w:keepNext/>
        <w:jc w:val="center"/>
      </w:pPr>
      <w:r>
        <w:rPr>
          <w:noProof/>
          <w:lang w:val="en-GB"/>
        </w:rPr>
        <w:drawing>
          <wp:inline distT="0" distB="0" distL="0" distR="0" wp14:anchorId="7C069827" wp14:editId="24080EE0">
            <wp:extent cx="1781230" cy="1785348"/>
            <wp:effectExtent l="0" t="0" r="0" b="5715"/>
            <wp:docPr id="1" name="Picture 1" descr="C:\Users\Miguel\AppData\Local\Microsoft\Windows\INetCache\Content.Word\unknown (1).png" titl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guel\AppData\Local\Microsoft\Windows\INetCache\Content.Word\unknown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7525" cy="1831750"/>
                    </a:xfrm>
                    <a:prstGeom prst="rect">
                      <a:avLst/>
                    </a:prstGeom>
                    <a:noFill/>
                    <a:ln>
                      <a:noFill/>
                    </a:ln>
                  </pic:spPr>
                </pic:pic>
              </a:graphicData>
            </a:graphic>
          </wp:inline>
        </w:drawing>
      </w:r>
    </w:p>
    <w:p w:rsidR="009A430D" w:rsidRDefault="009A430D" w:rsidP="009A430D">
      <w:pPr>
        <w:pStyle w:val="Caption"/>
        <w:jc w:val="center"/>
      </w:pPr>
      <w:r>
        <w:t xml:space="preserve">Figure </w:t>
      </w:r>
      <w:r>
        <w:fldChar w:fldCharType="begin"/>
      </w:r>
      <w:r>
        <w:instrText xml:space="preserve"> SEQ Figure \* ARABIC </w:instrText>
      </w:r>
      <w:r>
        <w:fldChar w:fldCharType="separate"/>
      </w:r>
      <w:r w:rsidR="00CD5F2C">
        <w:rPr>
          <w:noProof/>
        </w:rPr>
        <w:t>2</w:t>
      </w:r>
      <w:r>
        <w:fldChar w:fldCharType="end"/>
      </w:r>
      <w:r>
        <w:t xml:space="preserve"> </w:t>
      </w:r>
      <w:r w:rsidRPr="007F36E2">
        <w:t>A*</w:t>
      </w:r>
    </w:p>
    <w:p w:rsidR="00CD5F2C" w:rsidRDefault="00CD5F2C" w:rsidP="00CD5F2C"/>
    <w:tbl>
      <w:tblPr>
        <w:tblStyle w:val="TableGrid"/>
        <w:tblW w:w="0" w:type="auto"/>
        <w:tblLook w:val="04A0" w:firstRow="1" w:lastRow="0" w:firstColumn="1" w:lastColumn="0" w:noHBand="0" w:noVBand="1"/>
      </w:tblPr>
      <w:tblGrid>
        <w:gridCol w:w="1944"/>
        <w:gridCol w:w="1944"/>
      </w:tblGrid>
      <w:tr w:rsidR="009A430D" w:rsidTr="002601E4">
        <w:tc>
          <w:tcPr>
            <w:tcW w:w="3888" w:type="dxa"/>
            <w:gridSpan w:val="2"/>
          </w:tcPr>
          <w:p w:rsidR="009A430D" w:rsidRPr="009A430D" w:rsidRDefault="009A430D" w:rsidP="009A430D">
            <w:pPr>
              <w:jc w:val="center"/>
              <w:rPr>
                <w:b/>
                <w:lang w:val="en-GB"/>
              </w:rPr>
            </w:pPr>
            <w:r w:rsidRPr="009A430D">
              <w:rPr>
                <w:b/>
                <w:lang w:val="en-GB"/>
              </w:rPr>
              <w:t>NodeArrayA*</w:t>
            </w:r>
          </w:p>
        </w:tc>
      </w:tr>
      <w:tr w:rsidR="009A430D" w:rsidTr="00F74DE2">
        <w:tc>
          <w:tcPr>
            <w:tcW w:w="1944" w:type="dxa"/>
          </w:tcPr>
          <w:p w:rsidR="009A430D" w:rsidRDefault="009A430D" w:rsidP="00F74DE2">
            <w:pPr>
              <w:jc w:val="both"/>
              <w:rPr>
                <w:lang w:val="en-GB"/>
              </w:rPr>
            </w:pPr>
            <w:bookmarkStart w:id="2" w:name="OLE_LINK3"/>
            <w:bookmarkStart w:id="3" w:name="OLE_LINK4"/>
            <w:r>
              <w:rPr>
                <w:lang w:val="en-GB"/>
              </w:rPr>
              <w:t>Nodes Explored</w:t>
            </w:r>
          </w:p>
        </w:tc>
        <w:tc>
          <w:tcPr>
            <w:tcW w:w="1944" w:type="dxa"/>
          </w:tcPr>
          <w:p w:rsidR="009A430D" w:rsidRDefault="009A430D" w:rsidP="00F74DE2">
            <w:pPr>
              <w:jc w:val="both"/>
              <w:rPr>
                <w:lang w:val="en-GB"/>
              </w:rPr>
            </w:pPr>
            <w:r>
              <w:rPr>
                <w:lang w:val="en-GB"/>
              </w:rPr>
              <w:t>6860</w:t>
            </w:r>
          </w:p>
        </w:tc>
      </w:tr>
      <w:tr w:rsidR="009A430D" w:rsidTr="00F74DE2">
        <w:tc>
          <w:tcPr>
            <w:tcW w:w="1944" w:type="dxa"/>
          </w:tcPr>
          <w:p w:rsidR="009A430D" w:rsidRDefault="009A430D" w:rsidP="00F74DE2">
            <w:pPr>
              <w:jc w:val="both"/>
              <w:rPr>
                <w:lang w:val="en-GB"/>
              </w:rPr>
            </w:pPr>
            <w:r>
              <w:rPr>
                <w:lang w:val="en-GB"/>
              </w:rPr>
              <w:t>Fill</w:t>
            </w:r>
          </w:p>
        </w:tc>
        <w:tc>
          <w:tcPr>
            <w:tcW w:w="1944" w:type="dxa"/>
          </w:tcPr>
          <w:p w:rsidR="009A430D" w:rsidRDefault="009A430D" w:rsidP="00F74DE2">
            <w:pPr>
              <w:jc w:val="both"/>
              <w:rPr>
                <w:lang w:val="en-GB"/>
              </w:rPr>
            </w:pPr>
            <w:r>
              <w:rPr>
                <w:lang w:val="en-GB"/>
              </w:rPr>
              <w:t>87.07%</w:t>
            </w:r>
          </w:p>
        </w:tc>
      </w:tr>
      <w:tr w:rsidR="009A430D" w:rsidTr="00F74DE2">
        <w:tc>
          <w:tcPr>
            <w:tcW w:w="1944" w:type="dxa"/>
          </w:tcPr>
          <w:p w:rsidR="009A430D" w:rsidRDefault="009A430D" w:rsidP="00F74DE2">
            <w:pPr>
              <w:jc w:val="both"/>
              <w:rPr>
                <w:lang w:val="en-GB"/>
              </w:rPr>
            </w:pPr>
            <w:r>
              <w:rPr>
                <w:lang w:val="en-GB"/>
              </w:rPr>
              <w:t>Total Time (ms)</w:t>
            </w:r>
          </w:p>
        </w:tc>
        <w:tc>
          <w:tcPr>
            <w:tcW w:w="1944" w:type="dxa"/>
          </w:tcPr>
          <w:p w:rsidR="009A430D" w:rsidRDefault="009A430D" w:rsidP="00F74DE2">
            <w:pPr>
              <w:jc w:val="both"/>
              <w:rPr>
                <w:lang w:val="en-GB"/>
              </w:rPr>
            </w:pPr>
            <w:r>
              <w:rPr>
                <w:lang w:val="en-GB"/>
              </w:rPr>
              <w:t>163.51</w:t>
            </w:r>
          </w:p>
        </w:tc>
      </w:tr>
      <w:tr w:rsidR="009A430D" w:rsidTr="00F74DE2">
        <w:tc>
          <w:tcPr>
            <w:tcW w:w="1944" w:type="dxa"/>
          </w:tcPr>
          <w:p w:rsidR="009A430D" w:rsidRDefault="009A430D" w:rsidP="00F74DE2">
            <w:pPr>
              <w:jc w:val="both"/>
              <w:rPr>
                <w:lang w:val="en-GB"/>
              </w:rPr>
            </w:pPr>
            <w:r>
              <w:rPr>
                <w:lang w:val="en-GB"/>
              </w:rPr>
              <w:t>Time/ node (ms)</w:t>
            </w:r>
          </w:p>
        </w:tc>
        <w:tc>
          <w:tcPr>
            <w:tcW w:w="1944" w:type="dxa"/>
          </w:tcPr>
          <w:p w:rsidR="009A430D" w:rsidRDefault="009A430D" w:rsidP="00F74DE2">
            <w:pPr>
              <w:jc w:val="both"/>
              <w:rPr>
                <w:lang w:val="en-GB"/>
              </w:rPr>
            </w:pPr>
            <w:r>
              <w:rPr>
                <w:lang w:val="en-GB"/>
              </w:rPr>
              <w:t>0.0238</w:t>
            </w:r>
          </w:p>
        </w:tc>
      </w:tr>
      <w:tr w:rsidR="009A430D" w:rsidTr="00F74DE2">
        <w:tc>
          <w:tcPr>
            <w:tcW w:w="1944" w:type="dxa"/>
          </w:tcPr>
          <w:p w:rsidR="009A430D" w:rsidRDefault="009A430D" w:rsidP="00F74DE2">
            <w:pPr>
              <w:jc w:val="both"/>
              <w:rPr>
                <w:lang w:val="en-GB"/>
              </w:rPr>
            </w:pPr>
            <w:r>
              <w:rPr>
                <w:lang w:val="en-GB"/>
              </w:rPr>
              <w:t>Max Open Size</w:t>
            </w:r>
          </w:p>
        </w:tc>
        <w:tc>
          <w:tcPr>
            <w:tcW w:w="1944" w:type="dxa"/>
          </w:tcPr>
          <w:p w:rsidR="009A430D" w:rsidRDefault="009A430D" w:rsidP="00F74DE2">
            <w:pPr>
              <w:jc w:val="both"/>
              <w:rPr>
                <w:lang w:val="en-GB"/>
              </w:rPr>
            </w:pPr>
            <w:r>
              <w:rPr>
                <w:lang w:val="en-GB"/>
              </w:rPr>
              <w:t>166</w:t>
            </w:r>
          </w:p>
        </w:tc>
      </w:tr>
      <w:bookmarkEnd w:id="2"/>
      <w:bookmarkEnd w:id="3"/>
    </w:tbl>
    <w:p w:rsidR="009A430D" w:rsidRDefault="009A430D" w:rsidP="009A430D">
      <w:pPr>
        <w:keepNext/>
        <w:jc w:val="both"/>
      </w:pPr>
    </w:p>
    <w:p w:rsidR="009A430D" w:rsidRDefault="009A430D" w:rsidP="009A430D">
      <w:pPr>
        <w:keepNext/>
        <w:jc w:val="center"/>
      </w:pPr>
      <w:r>
        <w:rPr>
          <w:noProof/>
          <w:lang w:val="en-GB"/>
        </w:rPr>
        <w:drawing>
          <wp:inline distT="0" distB="0" distL="0" distR="0" wp14:anchorId="6AB9B895" wp14:editId="71EB2E0D">
            <wp:extent cx="1892226" cy="1916275"/>
            <wp:effectExtent l="0" t="0" r="0" b="8255"/>
            <wp:docPr id="2" name="Picture 2" descr="C:\Users\Miguel\AppData\Local\Microsoft\Windows\INetCache\Content.Word\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AppData\Local\Microsoft\Windows\INetCache\Content.Word\unknow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8392" cy="1922519"/>
                    </a:xfrm>
                    <a:prstGeom prst="rect">
                      <a:avLst/>
                    </a:prstGeom>
                    <a:noFill/>
                    <a:ln>
                      <a:noFill/>
                    </a:ln>
                  </pic:spPr>
                </pic:pic>
              </a:graphicData>
            </a:graphic>
          </wp:inline>
        </w:drawing>
      </w:r>
    </w:p>
    <w:p w:rsidR="00AE6685" w:rsidRDefault="009A430D" w:rsidP="009A430D">
      <w:pPr>
        <w:pStyle w:val="Caption"/>
        <w:jc w:val="center"/>
        <w:rPr>
          <w:lang w:val="en-GB"/>
        </w:rPr>
      </w:pPr>
      <w:r>
        <w:t xml:space="preserve">Figure </w:t>
      </w:r>
      <w:r>
        <w:fldChar w:fldCharType="begin"/>
      </w:r>
      <w:r>
        <w:instrText xml:space="preserve"> SEQ Figure \* ARABIC </w:instrText>
      </w:r>
      <w:r>
        <w:fldChar w:fldCharType="separate"/>
      </w:r>
      <w:r w:rsidR="00CD5F2C">
        <w:rPr>
          <w:noProof/>
        </w:rPr>
        <w:t>3</w:t>
      </w:r>
      <w:r>
        <w:fldChar w:fldCharType="end"/>
      </w:r>
      <w:r>
        <w:t xml:space="preserve"> NodeArrayA*</w:t>
      </w:r>
    </w:p>
    <w:tbl>
      <w:tblPr>
        <w:tblStyle w:val="TableGrid"/>
        <w:tblW w:w="0" w:type="auto"/>
        <w:tblLook w:val="04A0" w:firstRow="1" w:lastRow="0" w:firstColumn="1" w:lastColumn="0" w:noHBand="0" w:noVBand="1"/>
      </w:tblPr>
      <w:tblGrid>
        <w:gridCol w:w="1944"/>
        <w:gridCol w:w="1944"/>
      </w:tblGrid>
      <w:tr w:rsidR="00CD5F2C" w:rsidTr="006D0948">
        <w:tc>
          <w:tcPr>
            <w:tcW w:w="3888" w:type="dxa"/>
            <w:gridSpan w:val="2"/>
          </w:tcPr>
          <w:p w:rsidR="00CD5F2C" w:rsidRPr="00CD5F2C" w:rsidRDefault="00CD5F2C" w:rsidP="00CD5F2C">
            <w:pPr>
              <w:jc w:val="center"/>
              <w:rPr>
                <w:b/>
                <w:lang w:val="en-GB"/>
              </w:rPr>
            </w:pPr>
            <w:r w:rsidRPr="00CD5F2C">
              <w:rPr>
                <w:b/>
                <w:lang w:val="en-GB"/>
              </w:rPr>
              <w:t>GoalBoundsA*</w:t>
            </w:r>
          </w:p>
        </w:tc>
      </w:tr>
      <w:tr w:rsidR="00621A00" w:rsidTr="00F74DE2">
        <w:tc>
          <w:tcPr>
            <w:tcW w:w="1944" w:type="dxa"/>
          </w:tcPr>
          <w:p w:rsidR="00621A00" w:rsidRDefault="00621A00" w:rsidP="00AE6685">
            <w:pPr>
              <w:jc w:val="both"/>
              <w:rPr>
                <w:lang w:val="en-GB"/>
              </w:rPr>
            </w:pPr>
            <w:r>
              <w:rPr>
                <w:lang w:val="en-GB"/>
              </w:rPr>
              <w:t>Nodes Explored</w:t>
            </w:r>
          </w:p>
        </w:tc>
        <w:tc>
          <w:tcPr>
            <w:tcW w:w="1944" w:type="dxa"/>
          </w:tcPr>
          <w:p w:rsidR="00621A00" w:rsidRDefault="00C45F20" w:rsidP="00AE6685">
            <w:pPr>
              <w:jc w:val="both"/>
              <w:rPr>
                <w:lang w:val="en-GB"/>
              </w:rPr>
            </w:pPr>
            <w:r>
              <w:rPr>
                <w:lang w:val="en-GB"/>
              </w:rPr>
              <w:t>142</w:t>
            </w:r>
          </w:p>
        </w:tc>
      </w:tr>
      <w:tr w:rsidR="00621A00" w:rsidTr="00F74DE2">
        <w:tc>
          <w:tcPr>
            <w:tcW w:w="1944" w:type="dxa"/>
          </w:tcPr>
          <w:p w:rsidR="00621A00" w:rsidRDefault="00621A00" w:rsidP="00AE6685">
            <w:pPr>
              <w:jc w:val="both"/>
              <w:rPr>
                <w:lang w:val="en-GB"/>
              </w:rPr>
            </w:pPr>
            <w:r>
              <w:rPr>
                <w:lang w:val="en-GB"/>
              </w:rPr>
              <w:t>Fill</w:t>
            </w:r>
          </w:p>
        </w:tc>
        <w:tc>
          <w:tcPr>
            <w:tcW w:w="1944" w:type="dxa"/>
          </w:tcPr>
          <w:p w:rsidR="00621A00" w:rsidRDefault="00C45F20" w:rsidP="00AE6685">
            <w:pPr>
              <w:jc w:val="both"/>
              <w:rPr>
                <w:lang w:val="en-GB"/>
              </w:rPr>
            </w:pPr>
            <w:r>
              <w:rPr>
                <w:lang w:val="en-GB"/>
              </w:rPr>
              <w:t>1.80%</w:t>
            </w:r>
          </w:p>
        </w:tc>
      </w:tr>
      <w:tr w:rsidR="00621A00" w:rsidTr="00F74DE2">
        <w:tc>
          <w:tcPr>
            <w:tcW w:w="1944" w:type="dxa"/>
          </w:tcPr>
          <w:p w:rsidR="00621A00" w:rsidRDefault="00621A00" w:rsidP="00AE6685">
            <w:pPr>
              <w:jc w:val="both"/>
              <w:rPr>
                <w:lang w:val="en-GB"/>
              </w:rPr>
            </w:pPr>
            <w:r>
              <w:rPr>
                <w:lang w:val="en-GB"/>
              </w:rPr>
              <w:t>Total Time (ms)</w:t>
            </w:r>
          </w:p>
        </w:tc>
        <w:tc>
          <w:tcPr>
            <w:tcW w:w="1944" w:type="dxa"/>
          </w:tcPr>
          <w:p w:rsidR="00621A00" w:rsidRDefault="00621A00" w:rsidP="00AE6685">
            <w:pPr>
              <w:jc w:val="both"/>
              <w:rPr>
                <w:lang w:val="en-GB"/>
              </w:rPr>
            </w:pPr>
            <w:r>
              <w:rPr>
                <w:lang w:val="en-GB"/>
              </w:rPr>
              <w:t>3.08</w:t>
            </w:r>
          </w:p>
        </w:tc>
      </w:tr>
      <w:tr w:rsidR="00621A00" w:rsidTr="00F74DE2">
        <w:tc>
          <w:tcPr>
            <w:tcW w:w="1944" w:type="dxa"/>
          </w:tcPr>
          <w:p w:rsidR="00621A00" w:rsidRDefault="00621A00" w:rsidP="00AE6685">
            <w:pPr>
              <w:jc w:val="both"/>
              <w:rPr>
                <w:lang w:val="en-GB"/>
              </w:rPr>
            </w:pPr>
            <w:r>
              <w:rPr>
                <w:lang w:val="en-GB"/>
              </w:rPr>
              <w:t>Time/ node (ms)</w:t>
            </w:r>
          </w:p>
        </w:tc>
        <w:tc>
          <w:tcPr>
            <w:tcW w:w="1944" w:type="dxa"/>
          </w:tcPr>
          <w:p w:rsidR="00621A00" w:rsidRDefault="00621A00" w:rsidP="00AE6685">
            <w:pPr>
              <w:jc w:val="both"/>
              <w:rPr>
                <w:lang w:val="en-GB"/>
              </w:rPr>
            </w:pPr>
            <w:r>
              <w:rPr>
                <w:lang w:val="en-GB"/>
              </w:rPr>
              <w:t>0.0217</w:t>
            </w:r>
          </w:p>
        </w:tc>
      </w:tr>
      <w:tr w:rsidR="00621A00" w:rsidTr="00F74DE2">
        <w:tc>
          <w:tcPr>
            <w:tcW w:w="1944" w:type="dxa"/>
          </w:tcPr>
          <w:p w:rsidR="00621A00" w:rsidRDefault="00621A00" w:rsidP="00AE6685">
            <w:pPr>
              <w:jc w:val="both"/>
              <w:rPr>
                <w:lang w:val="en-GB"/>
              </w:rPr>
            </w:pPr>
            <w:r>
              <w:rPr>
                <w:lang w:val="en-GB"/>
              </w:rPr>
              <w:t>Max Open Size</w:t>
            </w:r>
          </w:p>
        </w:tc>
        <w:tc>
          <w:tcPr>
            <w:tcW w:w="1944" w:type="dxa"/>
          </w:tcPr>
          <w:p w:rsidR="00621A00" w:rsidRDefault="00621A00" w:rsidP="00AE6685">
            <w:pPr>
              <w:jc w:val="both"/>
              <w:rPr>
                <w:lang w:val="en-GB"/>
              </w:rPr>
            </w:pPr>
            <w:r>
              <w:rPr>
                <w:lang w:val="en-GB"/>
              </w:rPr>
              <w:t>5</w:t>
            </w:r>
          </w:p>
        </w:tc>
      </w:tr>
      <w:tr w:rsidR="00621A00" w:rsidTr="00F74DE2">
        <w:tc>
          <w:tcPr>
            <w:tcW w:w="1944" w:type="dxa"/>
          </w:tcPr>
          <w:p w:rsidR="00621A00" w:rsidRDefault="00621A00" w:rsidP="00AE6685">
            <w:pPr>
              <w:jc w:val="both"/>
              <w:rPr>
                <w:lang w:val="en-GB"/>
              </w:rPr>
            </w:pPr>
            <w:r>
              <w:rPr>
                <w:lang w:val="en-GB"/>
              </w:rPr>
              <w:t>Discarded Edges</w:t>
            </w:r>
          </w:p>
        </w:tc>
        <w:tc>
          <w:tcPr>
            <w:tcW w:w="1944" w:type="dxa"/>
          </w:tcPr>
          <w:p w:rsidR="00621A00" w:rsidRDefault="00621A00" w:rsidP="00AE6685">
            <w:pPr>
              <w:jc w:val="both"/>
              <w:rPr>
                <w:lang w:val="en-GB"/>
              </w:rPr>
            </w:pPr>
            <w:r>
              <w:rPr>
                <w:lang w:val="en-GB"/>
              </w:rPr>
              <w:t>744 (76%)</w:t>
            </w:r>
          </w:p>
        </w:tc>
      </w:tr>
      <w:tr w:rsidR="00621A00" w:rsidTr="00F74DE2">
        <w:tc>
          <w:tcPr>
            <w:tcW w:w="1944" w:type="dxa"/>
          </w:tcPr>
          <w:p w:rsidR="00621A00" w:rsidRDefault="00621A00" w:rsidP="00AE6685">
            <w:pPr>
              <w:jc w:val="both"/>
              <w:rPr>
                <w:lang w:val="en-GB"/>
              </w:rPr>
            </w:pPr>
            <w:r>
              <w:rPr>
                <w:lang w:val="en-GB"/>
              </w:rPr>
              <w:t>Visited Edges</w:t>
            </w:r>
          </w:p>
        </w:tc>
        <w:tc>
          <w:tcPr>
            <w:tcW w:w="1944" w:type="dxa"/>
          </w:tcPr>
          <w:p w:rsidR="00621A00" w:rsidRDefault="00621A00" w:rsidP="00AE6685">
            <w:pPr>
              <w:jc w:val="both"/>
              <w:rPr>
                <w:lang w:val="en-GB"/>
              </w:rPr>
            </w:pPr>
            <w:r>
              <w:rPr>
                <w:lang w:val="en-GB"/>
              </w:rPr>
              <w:t>230 (24%)</w:t>
            </w:r>
          </w:p>
        </w:tc>
      </w:tr>
      <w:tr w:rsidR="00621A00" w:rsidTr="00F74DE2">
        <w:tc>
          <w:tcPr>
            <w:tcW w:w="1944" w:type="dxa"/>
          </w:tcPr>
          <w:p w:rsidR="00621A00" w:rsidRDefault="00621A00" w:rsidP="00AE6685">
            <w:pPr>
              <w:jc w:val="both"/>
              <w:rPr>
                <w:lang w:val="en-GB"/>
              </w:rPr>
            </w:pPr>
            <w:r>
              <w:rPr>
                <w:lang w:val="en-GB"/>
              </w:rPr>
              <w:t>Total Edges</w:t>
            </w:r>
          </w:p>
        </w:tc>
        <w:tc>
          <w:tcPr>
            <w:tcW w:w="1944" w:type="dxa"/>
          </w:tcPr>
          <w:p w:rsidR="00621A00" w:rsidRDefault="00621A00" w:rsidP="00AE6685">
            <w:pPr>
              <w:jc w:val="both"/>
              <w:rPr>
                <w:lang w:val="en-GB"/>
              </w:rPr>
            </w:pPr>
            <w:r>
              <w:rPr>
                <w:lang w:val="en-GB"/>
              </w:rPr>
              <w:t>974</w:t>
            </w:r>
          </w:p>
        </w:tc>
      </w:tr>
    </w:tbl>
    <w:p w:rsidR="009A430D" w:rsidRDefault="009A430D" w:rsidP="00AE6685">
      <w:pPr>
        <w:jc w:val="both"/>
        <w:rPr>
          <w:lang w:val="en-GB"/>
        </w:rPr>
      </w:pPr>
    </w:p>
    <w:p w:rsidR="009A430D" w:rsidRDefault="009A430D" w:rsidP="009A430D">
      <w:pPr>
        <w:pStyle w:val="Caption"/>
        <w:keepNext/>
        <w:jc w:val="center"/>
      </w:pPr>
      <w:r>
        <w:rPr>
          <w:noProof/>
          <w:lang w:val="en-GB"/>
        </w:rPr>
        <w:drawing>
          <wp:inline distT="0" distB="0" distL="0" distR="0" wp14:anchorId="4CF0CD8E" wp14:editId="4D0A8C57">
            <wp:extent cx="1929226" cy="1933684"/>
            <wp:effectExtent l="0" t="0" r="0" b="9525"/>
            <wp:docPr id="3" name="Picture 3" descr="C:\Users\Miguel\AppData\Local\Microsoft\Windows\INetCache\Content.Word\unknow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AppData\Local\Microsoft\Windows\INetCache\Content.Word\unknown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7172" cy="1941648"/>
                    </a:xfrm>
                    <a:prstGeom prst="rect">
                      <a:avLst/>
                    </a:prstGeom>
                    <a:noFill/>
                    <a:ln>
                      <a:noFill/>
                    </a:ln>
                  </pic:spPr>
                </pic:pic>
              </a:graphicData>
            </a:graphic>
          </wp:inline>
        </w:drawing>
      </w:r>
    </w:p>
    <w:p w:rsidR="009A430D" w:rsidRDefault="009A430D" w:rsidP="009A430D">
      <w:pPr>
        <w:pStyle w:val="Caption"/>
        <w:jc w:val="center"/>
      </w:pPr>
      <w:r>
        <w:t xml:space="preserve">Figure </w:t>
      </w:r>
      <w:r>
        <w:fldChar w:fldCharType="begin"/>
      </w:r>
      <w:r>
        <w:instrText xml:space="preserve"> SEQ Figure \* ARABIC </w:instrText>
      </w:r>
      <w:r>
        <w:fldChar w:fldCharType="separate"/>
      </w:r>
      <w:r w:rsidR="00CD5F2C">
        <w:rPr>
          <w:noProof/>
        </w:rPr>
        <w:t>4</w:t>
      </w:r>
      <w:r>
        <w:fldChar w:fldCharType="end"/>
      </w:r>
      <w:r>
        <w:t xml:space="preserve"> </w:t>
      </w:r>
      <w:r w:rsidRPr="002706B0">
        <w:t>GoalBoundA*</w:t>
      </w:r>
    </w:p>
    <w:p w:rsidR="00C45F20" w:rsidRDefault="00C45F20" w:rsidP="00AE6685">
      <w:pPr>
        <w:jc w:val="both"/>
        <w:rPr>
          <w:lang w:val="en-GB"/>
        </w:rPr>
      </w:pPr>
      <w:r>
        <w:rPr>
          <w:lang w:val="en-GB"/>
        </w:rPr>
        <w:t xml:space="preserve">The difference between A* and NodeArrayA* is a trade off between memory and time, therefore ignoring the time stats they  have the same values (as it is the same algorithm running, but with </w:t>
      </w:r>
      <w:r>
        <w:rPr>
          <w:lang w:val="en-GB"/>
        </w:rPr>
        <w:lastRenderedPageBreak/>
        <w:t xml:space="preserve">different data structures). However due to the efficiency of the NodeArray we get a time improvement of 145%. The main advantage comes from the time it takes to access a node( O(1) </w:t>
      </w:r>
      <w:r w:rsidR="00101601">
        <w:rPr>
          <w:lang w:val="en-GB"/>
        </w:rPr>
        <w:t>in the NodeA</w:t>
      </w:r>
      <w:r>
        <w:rPr>
          <w:lang w:val="en-GB"/>
        </w:rPr>
        <w:t>rray</w:t>
      </w:r>
      <w:r w:rsidR="00101601">
        <w:rPr>
          <w:lang w:val="en-GB"/>
        </w:rPr>
        <w:t>A*</w:t>
      </w:r>
      <w:r>
        <w:rPr>
          <w:lang w:val="en-GB"/>
        </w:rPr>
        <w:t xml:space="preserve"> vs O(n)</w:t>
      </w:r>
      <w:r w:rsidR="00101601">
        <w:rPr>
          <w:lang w:val="en-GB"/>
        </w:rPr>
        <w:t xml:space="preserve"> in the A*).</w:t>
      </w:r>
    </w:p>
    <w:p w:rsidR="00AE6685" w:rsidRPr="00CD5F2C" w:rsidRDefault="00101601" w:rsidP="00CD5F2C">
      <w:pPr>
        <w:keepNext/>
        <w:jc w:val="both"/>
        <w:rPr>
          <w:lang w:val="en-GB"/>
        </w:rPr>
      </w:pPr>
      <w:r>
        <w:rPr>
          <w:lang w:val="en-GB"/>
        </w:rPr>
        <w:t xml:space="preserve">There is a huge </w:t>
      </w:r>
      <w:r w:rsidR="00AE6685">
        <w:rPr>
          <w:lang w:val="en-GB"/>
        </w:rPr>
        <w:t xml:space="preserve">run time improvement </w:t>
      </w:r>
      <w:r>
        <w:rPr>
          <w:lang w:val="en-GB"/>
        </w:rPr>
        <w:t>between GoalBounding and the previous two algorithms</w:t>
      </w:r>
      <w:r w:rsidR="00AE6685">
        <w:rPr>
          <w:lang w:val="en-GB"/>
        </w:rPr>
        <w:t xml:space="preserve"> (</w:t>
      </w:r>
      <w:r w:rsidR="00AE6685">
        <w:rPr>
          <w:lang w:val="en-GB"/>
        </w:rPr>
        <w:t>13200%</w:t>
      </w:r>
      <w:r w:rsidR="00AE6685">
        <w:rPr>
          <w:lang w:val="en-GB"/>
        </w:rPr>
        <w:t xml:space="preserve"> and 5333% respectively)</w:t>
      </w:r>
      <w:r>
        <w:rPr>
          <w:lang w:val="en-GB"/>
        </w:rPr>
        <w:t xml:space="preserve">. The gigantic improvement comes with a cost though, which is the pre-processing of the scene, storing it in the disk and later loading it to memory. This provides us with the foresight of knowing which directions will never lead us to the goal </w:t>
      </w:r>
      <w:r>
        <w:rPr>
          <w:lang w:val="en-GB"/>
        </w:rPr>
        <w:t>optimally</w:t>
      </w:r>
      <w:r>
        <w:rPr>
          <w:lang w:val="en-GB"/>
        </w:rPr>
        <w:t>,</w:t>
      </w:r>
      <w:r>
        <w:rPr>
          <w:lang w:val="en-GB"/>
        </w:rPr>
        <w:t xml:space="preserve"> </w:t>
      </w:r>
      <w:r>
        <w:rPr>
          <w:lang w:val="en-GB"/>
        </w:rPr>
        <w:t>thus allowing the algorithm to ignore them.</w:t>
      </w:r>
      <w:r w:rsidR="00AE6685">
        <w:rPr>
          <w:lang w:val="en-GB"/>
        </w:rPr>
        <w:t xml:space="preserve"> This results in the fill property to be much much smaller (87.07% vs 1.80%) In the Figures 2, 3 and 4 we can see the fill property graphically </w:t>
      </w:r>
      <w:r w:rsidR="00AE6685">
        <w:rPr>
          <w:lang w:val="en-GB"/>
        </w:rPr>
        <w:t>(In blue the Visited Nodes and Purple the open Nodes)</w:t>
      </w:r>
      <w:r w:rsidR="00AE6685">
        <w:rPr>
          <w:lang w:val="en-GB"/>
        </w:rPr>
        <w:t xml:space="preserve">. We are able to realise that in GoalBound the algorithm almost only explores the nodes included the optimal path to reach the goal. </w:t>
      </w:r>
    </w:p>
    <w:p w:rsidR="00101601" w:rsidRDefault="00CD5F2C" w:rsidP="00AE6685">
      <w:pPr>
        <w:jc w:val="both"/>
        <w:rPr>
          <w:b/>
          <w:lang w:val="en-GB"/>
        </w:rPr>
      </w:pPr>
      <w:r w:rsidRPr="00CD5F2C">
        <w:rPr>
          <w:b/>
          <w:lang w:val="en-GB"/>
        </w:rPr>
        <w:t>P</w:t>
      </w:r>
      <w:r>
        <w:rPr>
          <w:b/>
          <w:lang w:val="en-GB"/>
        </w:rPr>
        <w:t>ath Smoothing</w:t>
      </w:r>
    </w:p>
    <w:p w:rsidR="00CD5F2C" w:rsidRPr="00CD5F2C" w:rsidRDefault="00CD5F2C" w:rsidP="00AE6685">
      <w:pPr>
        <w:jc w:val="both"/>
        <w:rPr>
          <w:lang w:val="en-GB"/>
        </w:rPr>
      </w:pPr>
      <w:r>
        <w:rPr>
          <w:lang w:val="en-GB"/>
        </w:rPr>
        <w:t xml:space="preserve">The algorithm used was </w:t>
      </w:r>
      <w:r w:rsidR="001A59BF">
        <w:rPr>
          <w:lang w:val="en-GB"/>
        </w:rPr>
        <w:t xml:space="preserve">for any three sequential nodes (starting in the start </w:t>
      </w:r>
      <w:bookmarkStart w:id="4" w:name="_GoBack"/>
      <w:bookmarkEnd w:id="4"/>
    </w:p>
    <w:sectPr w:rsidR="00CD5F2C" w:rsidRPr="00CD5F2C" w:rsidSect="00271FB6">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80036"/>
    <w:multiLevelType w:val="hybridMultilevel"/>
    <w:tmpl w:val="6B5AE4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B6"/>
    <w:rsid w:val="00101601"/>
    <w:rsid w:val="001A59BF"/>
    <w:rsid w:val="00271FB6"/>
    <w:rsid w:val="003022F0"/>
    <w:rsid w:val="00621A00"/>
    <w:rsid w:val="00744D50"/>
    <w:rsid w:val="008D7F4B"/>
    <w:rsid w:val="009A430D"/>
    <w:rsid w:val="00AE6685"/>
    <w:rsid w:val="00C45F20"/>
    <w:rsid w:val="00CD5F2C"/>
    <w:rsid w:val="00F20BEF"/>
    <w:rsid w:val="00F6663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6896"/>
  <w15:chartTrackingRefBased/>
  <w15:docId w15:val="{AD38B39A-1615-44D8-A2B6-EF898AE3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1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6685"/>
    <w:pPr>
      <w:spacing w:after="200" w:line="240" w:lineRule="auto"/>
    </w:pPr>
    <w:rPr>
      <w:i/>
      <w:iCs/>
      <w:color w:val="44546A" w:themeColor="text2"/>
      <w:sz w:val="18"/>
      <w:szCs w:val="18"/>
    </w:rPr>
  </w:style>
  <w:style w:type="paragraph" w:styleId="ListParagraph">
    <w:name w:val="List Paragraph"/>
    <w:basedOn w:val="Normal"/>
    <w:uiPriority w:val="34"/>
    <w:qFormat/>
    <w:rsid w:val="009A4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F6682-3E28-47CA-A3C3-40B4A6EC8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353</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2</cp:revision>
  <dcterms:created xsi:type="dcterms:W3CDTF">2017-10-29T21:16:00Z</dcterms:created>
  <dcterms:modified xsi:type="dcterms:W3CDTF">2017-10-29T22:26:00Z</dcterms:modified>
</cp:coreProperties>
</file>