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FCB6" w14:textId="77777777"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Introducción</w:t>
      </w:r>
    </w:p>
    <w:p w14:paraId="77DC9D31" w14:textId="77777777"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La inteligencia artificial (IA) generativa representa uno de los desarrollos tecnológicos más significativos de la última década, con implicaciones profundas para el mercado laboral global y, particularmente, para el contexto chileno. Este módulo constituye una introducción comprehensiva a los fundamentos conceptuales y aplicaciones prácticas de esta tecnología emergente, diseñada específicamente para profesionales sin formación técnica previa en ciencias de la computación.</w:t>
      </w:r>
    </w:p>
    <w:p w14:paraId="65876127" w14:textId="1311D1CA"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La relevancia de abordar esta temática se fundamenta en datos empíricos contundentes. Chile lidera actualmente la adopción de inteligencia artificial en Latinoamérica, alcanzando 73.07 puntos en el Índice Latinoamericano de Inteligencia Artificial (ILIA</w:t>
      </w:r>
      <w:r w:rsidR="00376BF3">
        <w:rPr>
          <w:rFonts w:ascii="Montserrat" w:hAnsi="Montserrat"/>
          <w:sz w:val="22"/>
          <w:szCs w:val="22"/>
          <w:lang w:val="es-CL"/>
        </w:rPr>
        <w:t>,</w:t>
      </w:r>
      <w:r w:rsidRPr="00AD49A4">
        <w:rPr>
          <w:rFonts w:ascii="Montserrat" w:hAnsi="Montserrat"/>
          <w:sz w:val="22"/>
          <w:szCs w:val="22"/>
          <w:lang w:val="es-CL"/>
        </w:rPr>
        <w:t xml:space="preserve"> 2024</w:t>
      </w:r>
      <w:r w:rsidR="00376BF3">
        <w:rPr>
          <w:rFonts w:ascii="Montserrat" w:hAnsi="Montserrat"/>
          <w:sz w:val="22"/>
          <w:szCs w:val="22"/>
          <w:lang w:val="es-CL"/>
        </w:rPr>
        <w:t>)</w:t>
      </w:r>
      <w:r w:rsidRPr="00AD49A4">
        <w:rPr>
          <w:rFonts w:ascii="Montserrat" w:hAnsi="Montserrat"/>
          <w:sz w:val="22"/>
          <w:szCs w:val="22"/>
          <w:lang w:val="es-CL"/>
        </w:rPr>
        <w:t>. Más aún, el 43% de las empresas chilenas ya han implementado alguna forma de IA generativa según el reporte de Deloitte (2024), lo que evidencia una transformación acelerada del panorama laboral nacional.</w:t>
      </w:r>
    </w:p>
    <w:p w14:paraId="15A6F4DB" w14:textId="77777777"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Para ilustrar la aplicación práctica de estos conceptos, este documento utilizará un caso de estudio central que encarna los desafíos y oportunidades que enfrentan los profesionales contemporáneos.</w:t>
      </w:r>
    </w:p>
    <w:p w14:paraId="410C2750" w14:textId="77777777" w:rsidR="00AD49A4" w:rsidRPr="00AD49A4" w:rsidRDefault="00AD49A4" w:rsidP="00AD49A4">
      <w:pPr>
        <w:jc w:val="both"/>
        <w:rPr>
          <w:rFonts w:ascii="Montserrat" w:hAnsi="Montserrat"/>
          <w:b/>
          <w:bCs/>
          <w:sz w:val="22"/>
          <w:szCs w:val="22"/>
          <w:lang w:val="es-CL"/>
        </w:rPr>
      </w:pPr>
      <w:r w:rsidRPr="00AD49A4">
        <w:rPr>
          <w:rFonts w:ascii="Montserrat" w:hAnsi="Montserrat"/>
          <w:sz w:val="22"/>
          <w:szCs w:val="22"/>
          <w:lang w:val="es-CL"/>
        </w:rPr>
        <w:t>Caso de estudio central: Isabella Andrea</w:t>
      </w:r>
    </w:p>
    <w:p w14:paraId="0A4CF2EB" w14:textId="6E173183" w:rsidR="00AD49A4" w:rsidRPr="00AD49A4" w:rsidRDefault="00AD49A4" w:rsidP="00AD49A4">
      <w:pPr>
        <w:numPr>
          <w:ilvl w:val="0"/>
          <w:numId w:val="105"/>
        </w:numPr>
        <w:jc w:val="both"/>
        <w:rPr>
          <w:rFonts w:ascii="Montserrat" w:hAnsi="Montserrat"/>
          <w:sz w:val="22"/>
          <w:szCs w:val="22"/>
          <w:lang w:val="es-CL"/>
        </w:rPr>
      </w:pPr>
      <w:r w:rsidRPr="00AD49A4">
        <w:rPr>
          <w:rFonts w:ascii="Montserrat" w:hAnsi="Montserrat"/>
          <w:sz w:val="22"/>
          <w:szCs w:val="22"/>
          <w:lang w:val="es-CL"/>
        </w:rPr>
        <w:t xml:space="preserve">Contexto: </w:t>
      </w:r>
      <w:r w:rsidR="00376BF3" w:rsidRPr="00376BF3">
        <w:rPr>
          <w:rFonts w:ascii="Montserrat" w:hAnsi="Montserrat"/>
          <w:sz w:val="22"/>
          <w:szCs w:val="22"/>
        </w:rPr>
        <w:t>Isabella Andrea, además de ser una trabajadora, es apoderada y la principal organizadora de la kermesse anual del colegio de sus hijos. Es una tarea que le gusta, pero que le consume muchísimo tiempo y energía: debe enviar correos a todos los apoderados, crear afiches, buscar ideas para los juegos, organizar a los voluntarios y planificar el presupuesto. Isabella tiene un trabajo demandante y poco tiempo libre. Este año, ha oído hablar de la "inteligencia artificial" y decide probar si esta nueva tecnología puede ayudarla a organizar una kermesse increíble sin tener que sacrificar sus fines de semana.</w:t>
      </w:r>
    </w:p>
    <w:p w14:paraId="450FE674" w14:textId="61F8250F" w:rsidR="00AD49A4" w:rsidRPr="00AD49A4" w:rsidRDefault="00AD49A4" w:rsidP="00AD49A4">
      <w:pPr>
        <w:numPr>
          <w:ilvl w:val="0"/>
          <w:numId w:val="105"/>
        </w:numPr>
        <w:jc w:val="both"/>
        <w:rPr>
          <w:rFonts w:ascii="Montserrat" w:hAnsi="Montserrat"/>
          <w:sz w:val="22"/>
          <w:szCs w:val="22"/>
          <w:lang w:val="es-CL"/>
        </w:rPr>
      </w:pPr>
      <w:r w:rsidRPr="00AD49A4">
        <w:rPr>
          <w:rFonts w:ascii="Montserrat" w:hAnsi="Montserrat"/>
          <w:sz w:val="22"/>
          <w:szCs w:val="22"/>
          <w:lang w:val="es-CL"/>
        </w:rPr>
        <w:t>Problemática central: ¿Cómo puede Isabella utilizar herramientas de IA generativa para mejorar su eficiencia y la calidad de las comunicaciones, y qué cuidados debe tener al implementar estas tecnologías?</w:t>
      </w:r>
    </w:p>
    <w:p w14:paraId="0E08DC1E" w14:textId="29BFDE8E"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 xml:space="preserve">1: </w:t>
      </w:r>
      <w:r w:rsidR="00E931B8">
        <w:rPr>
          <w:rFonts w:ascii="Montserrat" w:hAnsi="Montserrat"/>
          <w:b/>
          <w:bCs/>
          <w:sz w:val="22"/>
          <w:szCs w:val="22"/>
          <w:lang w:val="es-CL"/>
        </w:rPr>
        <w:t>F</w:t>
      </w:r>
      <w:r w:rsidRPr="00AD49A4">
        <w:rPr>
          <w:rFonts w:ascii="Montserrat" w:hAnsi="Montserrat"/>
          <w:b/>
          <w:bCs/>
          <w:sz w:val="22"/>
          <w:szCs w:val="22"/>
          <w:lang w:val="es-CL"/>
        </w:rPr>
        <w:t>undamentos conceptuales de la inteligencia artificial</w:t>
      </w:r>
    </w:p>
    <w:p w14:paraId="04F11490" w14:textId="77777777"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1.1 ¿Qué es la inteligencia artificial?</w:t>
      </w:r>
    </w:p>
    <w:p w14:paraId="2FAE8B7D" w14:textId="77777777" w:rsidR="00AD49A4" w:rsidRPr="00AD49A4" w:rsidRDefault="00AD49A4" w:rsidP="00E931B8">
      <w:pPr>
        <w:ind w:left="708"/>
        <w:jc w:val="both"/>
        <w:rPr>
          <w:rFonts w:ascii="Montserrat" w:hAnsi="Montserrat"/>
          <w:sz w:val="22"/>
          <w:szCs w:val="22"/>
          <w:lang w:val="es-CL"/>
        </w:rPr>
      </w:pPr>
      <w:r w:rsidRPr="00AD49A4">
        <w:rPr>
          <w:rFonts w:ascii="Montserrat" w:hAnsi="Montserrat"/>
          <w:sz w:val="22"/>
          <w:szCs w:val="22"/>
          <w:lang w:val="es-CL"/>
        </w:rPr>
        <w:t xml:space="preserve">La inteligencia artificial es una rama de la informática que permite a las computadoras realizar tareas que normalmente requieren inteligencia humana. Estas tareas incluyen entender el lenguaje, reconocer patrones, </w:t>
      </w:r>
      <w:r w:rsidRPr="00AD49A4">
        <w:rPr>
          <w:rFonts w:ascii="Montserrat" w:hAnsi="Montserrat"/>
          <w:sz w:val="22"/>
          <w:szCs w:val="22"/>
          <w:lang w:val="es-CL"/>
        </w:rPr>
        <w:lastRenderedPageBreak/>
        <w:t>tomar decisiones y resolver problemas complejos. A diferencia de los programas tradicionales que siguen instrucciones fijas, la IA puede aprender de grandes cantidades de información y aplicar ese aprendizaje a situaciones nuevas.</w:t>
      </w:r>
    </w:p>
    <w:p w14:paraId="562A1692" w14:textId="77777777"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1.2 Distinguiendo paradigmas: IA tradicional vs. IA generativa</w:t>
      </w:r>
    </w:p>
    <w:p w14:paraId="27B0C8EA" w14:textId="77777777"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Para comprender la IA generativa, es crucial diferenciarla de la IA tradicional o discriminativa.</w:t>
      </w:r>
    </w:p>
    <w:p w14:paraId="441885BC" w14:textId="77777777" w:rsidR="00AD49A4" w:rsidRPr="00AD49A4" w:rsidRDefault="00AD49A4" w:rsidP="00AD49A4">
      <w:pPr>
        <w:numPr>
          <w:ilvl w:val="0"/>
          <w:numId w:val="106"/>
        </w:numPr>
        <w:jc w:val="both"/>
        <w:rPr>
          <w:rFonts w:ascii="Montserrat" w:hAnsi="Montserrat"/>
          <w:sz w:val="22"/>
          <w:szCs w:val="22"/>
          <w:lang w:val="es-CL"/>
        </w:rPr>
      </w:pPr>
      <w:r w:rsidRPr="00AD49A4">
        <w:rPr>
          <w:rFonts w:ascii="Montserrat" w:hAnsi="Montserrat"/>
          <w:sz w:val="22"/>
          <w:szCs w:val="22"/>
          <w:lang w:val="es-CL"/>
        </w:rPr>
        <w:t>Inteligencia artificial tradicional (discriminativa): se enfoca en clasificar y predecir basándose en patrones de datos históricos. Su función es similar a la de un bibliotecario experto que localiza información existente. Ejemplos en Chile incluyen sistemas de detección de fraude bancario o algoritmos de recomendación en el comercio electrónico. Estos sistemas operan dentro de parámetros bien definidos y no pueden crear contenido nuevo.</w:t>
      </w:r>
    </w:p>
    <w:p w14:paraId="7BCF5722" w14:textId="77777777" w:rsidR="00AD49A4" w:rsidRPr="00AD49A4" w:rsidRDefault="00AD49A4" w:rsidP="00AD49A4">
      <w:pPr>
        <w:numPr>
          <w:ilvl w:val="0"/>
          <w:numId w:val="106"/>
        </w:numPr>
        <w:jc w:val="both"/>
        <w:rPr>
          <w:rFonts w:ascii="Montserrat" w:hAnsi="Montserrat"/>
          <w:sz w:val="22"/>
          <w:szCs w:val="22"/>
          <w:lang w:val="es-CL"/>
        </w:rPr>
      </w:pPr>
      <w:r w:rsidRPr="00AD49A4">
        <w:rPr>
          <w:rFonts w:ascii="Montserrat" w:hAnsi="Montserrat"/>
          <w:sz w:val="22"/>
          <w:szCs w:val="22"/>
          <w:lang w:val="es-CL"/>
        </w:rPr>
        <w:t>Inteligencia artificial generativa: representa un cambio de paradigma. Estos sistemas no se limitan a clasificar, sino que pueden sintetizar contenido completamente nuevo (texto, imágenes, código) que, aunque inspirado en patrones aprendidos, no existe en sus datos de entrenamiento. La analogía apropiada es la de un escritor: un sistema que, habiendo leído millones de textos, puede crear obras originales.</w:t>
      </w:r>
    </w:p>
    <w:p w14:paraId="5C4EAB63" w14:textId="77777777"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1.3 El concepto de "generatividad"</w:t>
      </w:r>
    </w:p>
    <w:p w14:paraId="5111CE5B" w14:textId="77777777"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La generatividad es la capacidad de un sistema para crear contenido original mediante la recombinación creativa de patrones aprendidos de vastos conjuntos de datos. Al igual que un músico de jazz improvisa una melodía nueva combinando escalas y armonías conocidas, los modelos generativos combinan patrones lingüísticos y conceptuales para crear contenido coherente y de alta calidad.</w:t>
      </w:r>
    </w:p>
    <w:p w14:paraId="21AAC250" w14:textId="77777777" w:rsidR="00E931B8" w:rsidRDefault="00E931B8">
      <w:pPr>
        <w:rPr>
          <w:rFonts w:ascii="Montserrat" w:hAnsi="Montserrat"/>
          <w:sz w:val="22"/>
          <w:szCs w:val="22"/>
          <w:lang w:val="es-CL"/>
        </w:rPr>
      </w:pPr>
      <w:r>
        <w:rPr>
          <w:rFonts w:ascii="Montserrat" w:hAnsi="Montserrat"/>
          <w:sz w:val="22"/>
          <w:szCs w:val="22"/>
          <w:lang w:val="es-CL"/>
        </w:rPr>
        <w:br w:type="page"/>
      </w:r>
    </w:p>
    <w:p w14:paraId="33264749" w14:textId="5BD8A7D0" w:rsidR="00AD49A4" w:rsidRPr="00AD49A4" w:rsidRDefault="00AD49A4" w:rsidP="00AD49A4">
      <w:pPr>
        <w:jc w:val="both"/>
        <w:rPr>
          <w:rFonts w:ascii="Montserrat" w:hAnsi="Montserrat"/>
          <w:sz w:val="22"/>
          <w:szCs w:val="22"/>
          <w:lang w:val="es-CL"/>
        </w:rPr>
      </w:pPr>
      <w:r w:rsidRPr="00AD49A4">
        <w:rPr>
          <w:rFonts w:ascii="Montserrat" w:hAnsi="Montserrat"/>
          <w:sz w:val="22"/>
          <w:szCs w:val="22"/>
          <w:lang w:val="es-CL"/>
        </w:rPr>
        <w:lastRenderedPageBreak/>
        <w:t>Características clave de la generatividad:</w:t>
      </w:r>
    </w:p>
    <w:tbl>
      <w:tblPr>
        <w:tblStyle w:val="Tablanormal1"/>
        <w:tblW w:w="0" w:type="auto"/>
        <w:tblLook w:val="0400" w:firstRow="0" w:lastRow="0" w:firstColumn="0" w:lastColumn="0" w:noHBand="0" w:noVBand="1"/>
      </w:tblPr>
      <w:tblGrid>
        <w:gridCol w:w="2134"/>
        <w:gridCol w:w="2879"/>
        <w:gridCol w:w="3815"/>
      </w:tblGrid>
      <w:tr w:rsidR="00E931B8" w:rsidRPr="00AD49A4" w14:paraId="2A562047" w14:textId="77777777" w:rsidTr="00E931B8">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E898745" w14:textId="77777777" w:rsidR="00AD49A4" w:rsidRPr="00AD49A4" w:rsidRDefault="00AD49A4" w:rsidP="00E931B8">
            <w:pPr>
              <w:spacing w:line="278" w:lineRule="auto"/>
              <w:rPr>
                <w:rFonts w:ascii="Montserrat" w:hAnsi="Montserrat"/>
                <w:b/>
                <w:bCs/>
                <w:sz w:val="20"/>
                <w:szCs w:val="20"/>
                <w:lang w:val="es-CL"/>
              </w:rPr>
            </w:pPr>
            <w:r w:rsidRPr="00AD49A4">
              <w:rPr>
                <w:rFonts w:ascii="Montserrat" w:hAnsi="Montserrat"/>
                <w:b/>
                <w:bCs/>
                <w:sz w:val="20"/>
                <w:szCs w:val="20"/>
                <w:lang w:val="es-CL"/>
              </w:rPr>
              <w:t>Característica</w:t>
            </w:r>
          </w:p>
        </w:tc>
        <w:tc>
          <w:tcPr>
            <w:tcW w:w="0" w:type="auto"/>
            <w:vAlign w:val="center"/>
            <w:hideMark/>
          </w:tcPr>
          <w:p w14:paraId="5D175468" w14:textId="77777777" w:rsidR="00AD49A4" w:rsidRPr="00AD49A4" w:rsidRDefault="00AD49A4" w:rsidP="00E931B8">
            <w:pPr>
              <w:spacing w:line="278" w:lineRule="auto"/>
              <w:rPr>
                <w:rFonts w:ascii="Montserrat" w:hAnsi="Montserrat"/>
                <w:b/>
                <w:bCs/>
                <w:sz w:val="20"/>
                <w:szCs w:val="20"/>
                <w:lang w:val="es-CL"/>
              </w:rPr>
            </w:pPr>
            <w:r w:rsidRPr="00AD49A4">
              <w:rPr>
                <w:rFonts w:ascii="Montserrat" w:hAnsi="Montserrat"/>
                <w:b/>
                <w:bCs/>
                <w:sz w:val="20"/>
                <w:szCs w:val="20"/>
                <w:lang w:val="es-CL"/>
              </w:rPr>
              <w:t>Descripción</w:t>
            </w:r>
          </w:p>
        </w:tc>
        <w:tc>
          <w:tcPr>
            <w:tcW w:w="0" w:type="auto"/>
            <w:vAlign w:val="center"/>
            <w:hideMark/>
          </w:tcPr>
          <w:p w14:paraId="630DFAA9" w14:textId="77777777" w:rsidR="00AD49A4" w:rsidRPr="00AD49A4" w:rsidRDefault="00AD49A4" w:rsidP="00E931B8">
            <w:pPr>
              <w:spacing w:line="278" w:lineRule="auto"/>
              <w:rPr>
                <w:rFonts w:ascii="Montserrat" w:hAnsi="Montserrat"/>
                <w:b/>
                <w:bCs/>
                <w:sz w:val="20"/>
                <w:szCs w:val="20"/>
                <w:lang w:val="es-CL"/>
              </w:rPr>
            </w:pPr>
            <w:r w:rsidRPr="00AD49A4">
              <w:rPr>
                <w:rFonts w:ascii="Montserrat" w:hAnsi="Montserrat"/>
                <w:b/>
                <w:bCs/>
                <w:sz w:val="20"/>
                <w:szCs w:val="20"/>
                <w:lang w:val="es-CL"/>
              </w:rPr>
              <w:t>Ejemplo práctico (caso de Isabella)</w:t>
            </w:r>
          </w:p>
        </w:tc>
      </w:tr>
      <w:tr w:rsidR="00E931B8" w:rsidRPr="00AD49A4" w14:paraId="5ACDD468" w14:textId="77777777" w:rsidTr="00E931B8">
        <w:tc>
          <w:tcPr>
            <w:tcW w:w="0" w:type="auto"/>
            <w:vAlign w:val="center"/>
            <w:hideMark/>
          </w:tcPr>
          <w:p w14:paraId="45211970" w14:textId="77777777" w:rsidR="00AD49A4" w:rsidRPr="00AD49A4" w:rsidRDefault="00AD49A4" w:rsidP="00E931B8">
            <w:pPr>
              <w:spacing w:line="278" w:lineRule="auto"/>
              <w:rPr>
                <w:rFonts w:ascii="Montserrat" w:hAnsi="Montserrat"/>
                <w:b/>
                <w:bCs/>
                <w:sz w:val="20"/>
                <w:szCs w:val="20"/>
                <w:lang w:val="es-CL"/>
              </w:rPr>
            </w:pPr>
            <w:r w:rsidRPr="00AD49A4">
              <w:rPr>
                <w:rFonts w:ascii="Montserrat" w:hAnsi="Montserrat"/>
                <w:b/>
                <w:bCs/>
                <w:sz w:val="20"/>
                <w:szCs w:val="20"/>
                <w:lang w:val="es-CL"/>
              </w:rPr>
              <w:t>Creatividad sintética</w:t>
            </w:r>
          </w:p>
        </w:tc>
        <w:tc>
          <w:tcPr>
            <w:tcW w:w="0" w:type="auto"/>
            <w:vAlign w:val="center"/>
            <w:hideMark/>
          </w:tcPr>
          <w:p w14:paraId="21D9A8C5"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Combina elementos conocidos de formas nuevas.</w:t>
            </w:r>
          </w:p>
        </w:tc>
        <w:tc>
          <w:tcPr>
            <w:tcW w:w="0" w:type="auto"/>
            <w:vAlign w:val="center"/>
            <w:hideMark/>
          </w:tcPr>
          <w:p w14:paraId="362C4131"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Un comunicado que mezcla el tono formal de la organización con un lenguaje cercano para jóvenes.</w:t>
            </w:r>
          </w:p>
        </w:tc>
      </w:tr>
      <w:tr w:rsidR="00E931B8" w:rsidRPr="00AD49A4" w14:paraId="155EC601" w14:textId="77777777" w:rsidTr="00E931B8">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255A914B" w14:textId="77777777" w:rsidR="00AD49A4" w:rsidRPr="00AD49A4" w:rsidRDefault="00AD49A4" w:rsidP="00E931B8">
            <w:pPr>
              <w:spacing w:line="278" w:lineRule="auto"/>
              <w:rPr>
                <w:rFonts w:ascii="Montserrat" w:hAnsi="Montserrat"/>
                <w:b/>
                <w:bCs/>
                <w:sz w:val="20"/>
                <w:szCs w:val="20"/>
                <w:lang w:val="es-CL"/>
              </w:rPr>
            </w:pPr>
            <w:r w:rsidRPr="00AD49A4">
              <w:rPr>
                <w:rFonts w:ascii="Montserrat" w:hAnsi="Montserrat"/>
                <w:b/>
                <w:bCs/>
                <w:sz w:val="20"/>
                <w:szCs w:val="20"/>
                <w:lang w:val="es-CL"/>
              </w:rPr>
              <w:t>Adaptabilidad contextual</w:t>
            </w:r>
          </w:p>
        </w:tc>
        <w:tc>
          <w:tcPr>
            <w:tcW w:w="0" w:type="auto"/>
            <w:vAlign w:val="center"/>
            <w:hideMark/>
          </w:tcPr>
          <w:p w14:paraId="1E84B939"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Ajusta el contenido según la situación específica.</w:t>
            </w:r>
          </w:p>
        </w:tc>
        <w:tc>
          <w:tcPr>
            <w:tcW w:w="0" w:type="auto"/>
            <w:vAlign w:val="center"/>
            <w:hideMark/>
          </w:tcPr>
          <w:p w14:paraId="64C2846A"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Adapta el mismo mensaje para redes sociales, prensa escrita o comunicados internos.</w:t>
            </w:r>
          </w:p>
        </w:tc>
      </w:tr>
      <w:tr w:rsidR="00E931B8" w:rsidRPr="00AD49A4" w14:paraId="36C93800" w14:textId="77777777" w:rsidTr="00E931B8">
        <w:tc>
          <w:tcPr>
            <w:tcW w:w="0" w:type="auto"/>
            <w:vAlign w:val="center"/>
            <w:hideMark/>
          </w:tcPr>
          <w:p w14:paraId="6FDED2A0" w14:textId="77777777" w:rsidR="00AD49A4" w:rsidRPr="00AD49A4" w:rsidRDefault="00AD49A4" w:rsidP="00E931B8">
            <w:pPr>
              <w:spacing w:line="278" w:lineRule="auto"/>
              <w:rPr>
                <w:rFonts w:ascii="Montserrat" w:hAnsi="Montserrat"/>
                <w:b/>
                <w:bCs/>
                <w:sz w:val="20"/>
                <w:szCs w:val="20"/>
                <w:lang w:val="es-CL"/>
              </w:rPr>
            </w:pPr>
            <w:r w:rsidRPr="00AD49A4">
              <w:rPr>
                <w:rFonts w:ascii="Montserrat" w:hAnsi="Montserrat"/>
                <w:b/>
                <w:bCs/>
                <w:sz w:val="20"/>
                <w:szCs w:val="20"/>
                <w:lang w:val="es-CL"/>
              </w:rPr>
              <w:t>Escalabilidad</w:t>
            </w:r>
          </w:p>
        </w:tc>
        <w:tc>
          <w:tcPr>
            <w:tcW w:w="0" w:type="auto"/>
            <w:vAlign w:val="center"/>
            <w:hideMark/>
          </w:tcPr>
          <w:p w14:paraId="52434227"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Genera grandes volúmenes de contenido manteniendo calidad.</w:t>
            </w:r>
          </w:p>
        </w:tc>
        <w:tc>
          <w:tcPr>
            <w:tcW w:w="0" w:type="auto"/>
            <w:vAlign w:val="center"/>
            <w:hideMark/>
          </w:tcPr>
          <w:p w14:paraId="794DBFEF"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Crea 50 respuestas diferentes para consultas de clientes similares.</w:t>
            </w:r>
          </w:p>
        </w:tc>
      </w:tr>
      <w:tr w:rsidR="00E931B8" w:rsidRPr="00AD49A4" w14:paraId="5A332FF8" w14:textId="77777777" w:rsidTr="00E931B8">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60761B5C" w14:textId="77777777" w:rsidR="00AD49A4" w:rsidRPr="00AD49A4" w:rsidRDefault="00AD49A4" w:rsidP="00E931B8">
            <w:pPr>
              <w:spacing w:line="278" w:lineRule="auto"/>
              <w:rPr>
                <w:rFonts w:ascii="Montserrat" w:hAnsi="Montserrat"/>
                <w:b/>
                <w:bCs/>
                <w:sz w:val="20"/>
                <w:szCs w:val="20"/>
                <w:lang w:val="es-CL"/>
              </w:rPr>
            </w:pPr>
            <w:r w:rsidRPr="00AD49A4">
              <w:rPr>
                <w:rFonts w:ascii="Montserrat" w:hAnsi="Montserrat"/>
                <w:b/>
                <w:bCs/>
                <w:sz w:val="20"/>
                <w:szCs w:val="20"/>
                <w:lang w:val="es-CL"/>
              </w:rPr>
              <w:t>Multimodalidad</w:t>
            </w:r>
          </w:p>
        </w:tc>
        <w:tc>
          <w:tcPr>
            <w:tcW w:w="0" w:type="auto"/>
            <w:vAlign w:val="center"/>
            <w:hideMark/>
          </w:tcPr>
          <w:p w14:paraId="2E047D94"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Trabaja con diferentes tipos de contenido (texto, imagen, etc.).</w:t>
            </w:r>
          </w:p>
        </w:tc>
        <w:tc>
          <w:tcPr>
            <w:tcW w:w="0" w:type="auto"/>
            <w:vAlign w:val="center"/>
            <w:hideMark/>
          </w:tcPr>
          <w:p w14:paraId="7D52527B"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Combina texto con sugerencias para imágenes o videos en una campaña.</w:t>
            </w:r>
          </w:p>
        </w:tc>
      </w:tr>
    </w:tbl>
    <w:p w14:paraId="5CAAF49D" w14:textId="77777777" w:rsidR="00E931B8" w:rsidRDefault="00E931B8" w:rsidP="00AD49A4">
      <w:pPr>
        <w:jc w:val="both"/>
        <w:rPr>
          <w:rFonts w:ascii="Montserrat" w:hAnsi="Montserrat"/>
          <w:sz w:val="22"/>
          <w:szCs w:val="22"/>
          <w:lang w:val="es-CL"/>
        </w:rPr>
      </w:pPr>
    </w:p>
    <w:p w14:paraId="78C41D86" w14:textId="2EED322F"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1.4 Predicción versus razonamiento: cómo "piensa" la IA</w:t>
      </w:r>
    </w:p>
    <w:p w14:paraId="16AD951E" w14:textId="77777777"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Una distinción fundamental es la diferencia entre predicción y razonamiento.</w:t>
      </w:r>
    </w:p>
    <w:p w14:paraId="1C3E67E8" w14:textId="77777777" w:rsidR="00AD49A4" w:rsidRPr="00AD49A4" w:rsidRDefault="00AD49A4" w:rsidP="00AD49A4">
      <w:pPr>
        <w:numPr>
          <w:ilvl w:val="0"/>
          <w:numId w:val="107"/>
        </w:numPr>
        <w:jc w:val="both"/>
        <w:rPr>
          <w:rFonts w:ascii="Montserrat" w:hAnsi="Montserrat"/>
          <w:sz w:val="22"/>
          <w:szCs w:val="22"/>
          <w:lang w:val="es-CL"/>
        </w:rPr>
      </w:pPr>
      <w:r w:rsidRPr="00AD49A4">
        <w:rPr>
          <w:rFonts w:ascii="Montserrat" w:hAnsi="Montserrat"/>
          <w:sz w:val="22"/>
          <w:szCs w:val="22"/>
          <w:lang w:val="es-CL"/>
        </w:rPr>
        <w:t>Predicción: es la capacidad de anticipar resultados o completar patrones basándose en regularidades estadísticas. Este es el núcleo de cómo operan los modelos de lenguaje.</w:t>
      </w:r>
    </w:p>
    <w:p w14:paraId="2124F81D" w14:textId="77777777" w:rsidR="00AD49A4" w:rsidRPr="00AD49A4" w:rsidRDefault="00AD49A4" w:rsidP="00AD49A4">
      <w:pPr>
        <w:numPr>
          <w:ilvl w:val="0"/>
          <w:numId w:val="107"/>
        </w:numPr>
        <w:jc w:val="both"/>
        <w:rPr>
          <w:rFonts w:ascii="Montserrat" w:hAnsi="Montserrat"/>
          <w:sz w:val="22"/>
          <w:szCs w:val="22"/>
          <w:lang w:val="es-CL"/>
        </w:rPr>
      </w:pPr>
      <w:r w:rsidRPr="00AD49A4">
        <w:rPr>
          <w:rFonts w:ascii="Montserrat" w:hAnsi="Montserrat"/>
          <w:sz w:val="22"/>
          <w:szCs w:val="22"/>
          <w:lang w:val="es-CL"/>
        </w:rPr>
        <w:t>Razonamiento: implica derivar conclusiones lógicas, comprender relaciones causales y navegar cadenas de inferencia complejas.</w:t>
      </w:r>
    </w:p>
    <w:p w14:paraId="224F394B" w14:textId="77777777"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Los modelos de lenguaje grandes (</w:t>
      </w:r>
      <w:proofErr w:type="spellStart"/>
      <w:r w:rsidRPr="00AD49A4">
        <w:rPr>
          <w:rFonts w:ascii="Montserrat" w:hAnsi="Montserrat"/>
          <w:sz w:val="22"/>
          <w:szCs w:val="22"/>
          <w:lang w:val="es-CL"/>
        </w:rPr>
        <w:t>LLMs</w:t>
      </w:r>
      <w:proofErr w:type="spellEnd"/>
      <w:r w:rsidRPr="00AD49A4">
        <w:rPr>
          <w:rFonts w:ascii="Montserrat" w:hAnsi="Montserrat"/>
          <w:sz w:val="22"/>
          <w:szCs w:val="22"/>
          <w:lang w:val="es-CL"/>
        </w:rPr>
        <w:t xml:space="preserve">) como </w:t>
      </w:r>
      <w:proofErr w:type="spellStart"/>
      <w:r w:rsidRPr="00AD49A4">
        <w:rPr>
          <w:rFonts w:ascii="Montserrat" w:hAnsi="Montserrat"/>
          <w:sz w:val="22"/>
          <w:szCs w:val="22"/>
          <w:lang w:val="es-CL"/>
        </w:rPr>
        <w:t>ChatGPT</w:t>
      </w:r>
      <w:proofErr w:type="spellEnd"/>
      <w:r w:rsidRPr="00AD49A4">
        <w:rPr>
          <w:rFonts w:ascii="Montserrat" w:hAnsi="Montserrat"/>
          <w:sz w:val="22"/>
          <w:szCs w:val="22"/>
          <w:lang w:val="es-CL"/>
        </w:rPr>
        <w:t xml:space="preserve"> no "razonan" en el sentido humano. Simulan el razonamiento a través de una predicción estadística extremadamente sofisticada. Cuando se le pide analizar un problema, el modelo predice la secuencia de palabras que constituiría una respuesta lógica y coherente, basándose en los millones de ejemplos de razonamiento humano presentes en sus datos de entrenamiento.</w:t>
      </w:r>
    </w:p>
    <w:p w14:paraId="5455B408" w14:textId="77777777"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Esta distinción es crucial: la IA puede generar respuestas que parecen lógicas, pero carece de comprensión genuina. Por ello, la supervisión y el juicio humano son indispensables.</w:t>
      </w:r>
    </w:p>
    <w:p w14:paraId="78E4D5C1" w14:textId="77777777" w:rsidR="00E931B8" w:rsidRDefault="00E931B8">
      <w:pPr>
        <w:rPr>
          <w:rFonts w:ascii="Montserrat" w:hAnsi="Montserrat"/>
          <w:sz w:val="22"/>
          <w:szCs w:val="22"/>
          <w:lang w:val="es-CL"/>
        </w:rPr>
      </w:pPr>
      <w:r>
        <w:rPr>
          <w:rFonts w:ascii="Montserrat" w:hAnsi="Montserrat"/>
          <w:sz w:val="22"/>
          <w:szCs w:val="22"/>
          <w:lang w:val="es-CL"/>
        </w:rPr>
        <w:br w:type="page"/>
      </w:r>
    </w:p>
    <w:p w14:paraId="76E8832D" w14:textId="0969BB4F"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lastRenderedPageBreak/>
        <w:t xml:space="preserve">2: </w:t>
      </w:r>
      <w:r w:rsidR="00E931B8">
        <w:rPr>
          <w:rFonts w:ascii="Montserrat" w:hAnsi="Montserrat"/>
          <w:b/>
          <w:bCs/>
          <w:sz w:val="22"/>
          <w:szCs w:val="22"/>
          <w:lang w:val="es-CL"/>
        </w:rPr>
        <w:t>E</w:t>
      </w:r>
      <w:r w:rsidRPr="00AD49A4">
        <w:rPr>
          <w:rFonts w:ascii="Montserrat" w:hAnsi="Montserrat"/>
          <w:b/>
          <w:bCs/>
          <w:sz w:val="22"/>
          <w:szCs w:val="22"/>
          <w:lang w:val="es-CL"/>
        </w:rPr>
        <w:t>l ecosistema de herramientas y sus limitaciones</w:t>
      </w:r>
    </w:p>
    <w:p w14:paraId="50FD413E" w14:textId="77777777"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2.1 Herramientas principales disponibles</w:t>
      </w:r>
    </w:p>
    <w:p w14:paraId="1EBCD6F2" w14:textId="77777777"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El ecosistema de IA generativa es diverso. A continuación, se presentan las plataformas más relevantes para el contexto profesional:</w:t>
      </w:r>
    </w:p>
    <w:tbl>
      <w:tblPr>
        <w:tblStyle w:val="Tablanormal1"/>
        <w:tblW w:w="0" w:type="auto"/>
        <w:tblLook w:val="04A0" w:firstRow="1" w:lastRow="0" w:firstColumn="1" w:lastColumn="0" w:noHBand="0" w:noVBand="1"/>
      </w:tblPr>
      <w:tblGrid>
        <w:gridCol w:w="1832"/>
        <w:gridCol w:w="3300"/>
        <w:gridCol w:w="3696"/>
      </w:tblGrid>
      <w:tr w:rsidR="00AD49A4" w:rsidRPr="00AD49A4" w14:paraId="314CE0E5" w14:textId="77777777" w:rsidTr="00E93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8EB936"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Herramienta</w:t>
            </w:r>
          </w:p>
        </w:tc>
        <w:tc>
          <w:tcPr>
            <w:tcW w:w="0" w:type="auto"/>
            <w:vAlign w:val="center"/>
            <w:hideMark/>
          </w:tcPr>
          <w:p w14:paraId="77642867" w14:textId="77777777" w:rsidR="00AD49A4" w:rsidRPr="00AD49A4" w:rsidRDefault="00AD49A4" w:rsidP="00E931B8">
            <w:pPr>
              <w:spacing w:line="278" w:lineRule="auto"/>
              <w:cnfStyle w:val="100000000000" w:firstRow="1" w:lastRow="0" w:firstColumn="0" w:lastColumn="0" w:oddVBand="0" w:evenVBand="0" w:oddHBand="0"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Función principal</w:t>
            </w:r>
          </w:p>
        </w:tc>
        <w:tc>
          <w:tcPr>
            <w:tcW w:w="0" w:type="auto"/>
            <w:vAlign w:val="center"/>
            <w:hideMark/>
          </w:tcPr>
          <w:p w14:paraId="586EE4D0" w14:textId="77777777" w:rsidR="00AD49A4" w:rsidRPr="00AD49A4" w:rsidRDefault="00AD49A4" w:rsidP="00E931B8">
            <w:pPr>
              <w:spacing w:line="278" w:lineRule="auto"/>
              <w:cnfStyle w:val="100000000000" w:firstRow="1" w:lastRow="0" w:firstColumn="0" w:lastColumn="0" w:oddVBand="0" w:evenVBand="0" w:oddHBand="0"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Ideal para</w:t>
            </w:r>
          </w:p>
        </w:tc>
      </w:tr>
      <w:tr w:rsidR="00E931B8" w:rsidRPr="00E931B8" w14:paraId="6AC13D8E" w14:textId="77777777" w:rsidTr="00E93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5C8928" w14:textId="77777777" w:rsidR="00AD49A4" w:rsidRPr="00AD49A4" w:rsidRDefault="00AD49A4" w:rsidP="00E931B8">
            <w:pPr>
              <w:spacing w:line="278" w:lineRule="auto"/>
              <w:rPr>
                <w:rFonts w:ascii="Montserrat" w:hAnsi="Montserrat"/>
                <w:sz w:val="20"/>
                <w:szCs w:val="20"/>
                <w:lang w:val="es-CL"/>
              </w:rPr>
            </w:pPr>
            <w:proofErr w:type="spellStart"/>
            <w:r w:rsidRPr="00AD49A4">
              <w:rPr>
                <w:rFonts w:ascii="Montserrat" w:hAnsi="Montserrat"/>
                <w:sz w:val="20"/>
                <w:szCs w:val="20"/>
                <w:lang w:val="es-CL"/>
              </w:rPr>
              <w:t>ChatGPT</w:t>
            </w:r>
            <w:proofErr w:type="spellEnd"/>
            <w:r w:rsidRPr="00AD49A4">
              <w:rPr>
                <w:rFonts w:ascii="Montserrat" w:hAnsi="Montserrat"/>
                <w:sz w:val="20"/>
                <w:szCs w:val="20"/>
                <w:lang w:val="es-CL"/>
              </w:rPr>
              <w:t xml:space="preserve"> (</w:t>
            </w:r>
            <w:proofErr w:type="spellStart"/>
            <w:r w:rsidRPr="00AD49A4">
              <w:rPr>
                <w:rFonts w:ascii="Montserrat" w:hAnsi="Montserrat"/>
                <w:sz w:val="20"/>
                <w:szCs w:val="20"/>
                <w:lang w:val="es-CL"/>
              </w:rPr>
              <w:t>OpenAI</w:t>
            </w:r>
            <w:proofErr w:type="spellEnd"/>
            <w:r w:rsidRPr="00AD49A4">
              <w:rPr>
                <w:rFonts w:ascii="Montserrat" w:hAnsi="Montserrat"/>
                <w:sz w:val="20"/>
                <w:szCs w:val="20"/>
                <w:lang w:val="es-CL"/>
              </w:rPr>
              <w:t>)</w:t>
            </w:r>
          </w:p>
        </w:tc>
        <w:tc>
          <w:tcPr>
            <w:tcW w:w="0" w:type="auto"/>
            <w:vAlign w:val="center"/>
            <w:hideMark/>
          </w:tcPr>
          <w:p w14:paraId="1206A6D0" w14:textId="77777777" w:rsidR="00AD49A4" w:rsidRPr="00AD49A4" w:rsidRDefault="00AD49A4" w:rsidP="00E931B8">
            <w:pPr>
              <w:spacing w:line="278"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Conversación y redacción de propósito general.</w:t>
            </w:r>
          </w:p>
        </w:tc>
        <w:tc>
          <w:tcPr>
            <w:tcW w:w="0" w:type="auto"/>
            <w:vAlign w:val="center"/>
            <w:hideMark/>
          </w:tcPr>
          <w:p w14:paraId="243A46F7" w14:textId="77777777" w:rsidR="00AD49A4" w:rsidRPr="00AD49A4" w:rsidRDefault="00AD49A4" w:rsidP="00E931B8">
            <w:pPr>
              <w:spacing w:line="278"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Comunicaciones, correos electrónicos, borradores de documentos.</w:t>
            </w:r>
          </w:p>
        </w:tc>
      </w:tr>
      <w:tr w:rsidR="00AD49A4" w:rsidRPr="00AD49A4" w14:paraId="214D6CE5" w14:textId="77777777" w:rsidTr="00E931B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6369E6"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Claude (</w:t>
            </w:r>
            <w:proofErr w:type="spellStart"/>
            <w:r w:rsidRPr="00AD49A4">
              <w:rPr>
                <w:rFonts w:ascii="Montserrat" w:hAnsi="Montserrat"/>
                <w:sz w:val="20"/>
                <w:szCs w:val="20"/>
                <w:lang w:val="es-CL"/>
              </w:rPr>
              <w:t>Anthropic</w:t>
            </w:r>
            <w:proofErr w:type="spellEnd"/>
            <w:r w:rsidRPr="00AD49A4">
              <w:rPr>
                <w:rFonts w:ascii="Montserrat" w:hAnsi="Montserrat"/>
                <w:sz w:val="20"/>
                <w:szCs w:val="20"/>
                <w:lang w:val="es-CL"/>
              </w:rPr>
              <w:t>)</w:t>
            </w:r>
          </w:p>
        </w:tc>
        <w:tc>
          <w:tcPr>
            <w:tcW w:w="0" w:type="auto"/>
            <w:vAlign w:val="center"/>
            <w:hideMark/>
          </w:tcPr>
          <w:p w14:paraId="0AE252F5" w14:textId="77777777" w:rsidR="00AD49A4" w:rsidRPr="00AD49A4" w:rsidRDefault="00AD49A4" w:rsidP="00E931B8">
            <w:pPr>
              <w:spacing w:line="278"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Énfasis en seguridad y análisis de documentos largos.</w:t>
            </w:r>
          </w:p>
        </w:tc>
        <w:tc>
          <w:tcPr>
            <w:tcW w:w="0" w:type="auto"/>
            <w:vAlign w:val="center"/>
            <w:hideMark/>
          </w:tcPr>
          <w:p w14:paraId="27952F89" w14:textId="77777777" w:rsidR="00AD49A4" w:rsidRPr="00AD49A4" w:rsidRDefault="00AD49A4" w:rsidP="00E931B8">
            <w:pPr>
              <w:spacing w:line="278"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Revisión de normativas, informes extensos, temas sensibles.</w:t>
            </w:r>
          </w:p>
        </w:tc>
      </w:tr>
      <w:tr w:rsidR="00E931B8" w:rsidRPr="00E931B8" w14:paraId="51449F0D" w14:textId="77777777" w:rsidTr="00E93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5743AA"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Gemini (Google)</w:t>
            </w:r>
          </w:p>
        </w:tc>
        <w:tc>
          <w:tcPr>
            <w:tcW w:w="0" w:type="auto"/>
            <w:vAlign w:val="center"/>
            <w:hideMark/>
          </w:tcPr>
          <w:p w14:paraId="58CBAC9E" w14:textId="77777777" w:rsidR="00AD49A4" w:rsidRPr="00AD49A4" w:rsidRDefault="00AD49A4" w:rsidP="00E931B8">
            <w:pPr>
              <w:spacing w:line="278"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 xml:space="preserve">Integración nativa con el ecosistema de Google </w:t>
            </w:r>
            <w:proofErr w:type="spellStart"/>
            <w:r w:rsidRPr="00AD49A4">
              <w:rPr>
                <w:rFonts w:ascii="Montserrat" w:hAnsi="Montserrat"/>
                <w:sz w:val="20"/>
                <w:szCs w:val="20"/>
                <w:lang w:val="es-CL"/>
              </w:rPr>
              <w:t>Workspace</w:t>
            </w:r>
            <w:proofErr w:type="spellEnd"/>
            <w:r w:rsidRPr="00AD49A4">
              <w:rPr>
                <w:rFonts w:ascii="Montserrat" w:hAnsi="Montserrat"/>
                <w:sz w:val="20"/>
                <w:szCs w:val="20"/>
                <w:lang w:val="es-CL"/>
              </w:rPr>
              <w:t>.</w:t>
            </w:r>
          </w:p>
        </w:tc>
        <w:tc>
          <w:tcPr>
            <w:tcW w:w="0" w:type="auto"/>
            <w:vAlign w:val="center"/>
            <w:hideMark/>
          </w:tcPr>
          <w:p w14:paraId="18AA1DC4" w14:textId="77777777" w:rsidR="00AD49A4" w:rsidRPr="00AD49A4" w:rsidRDefault="00AD49A4" w:rsidP="00E931B8">
            <w:pPr>
              <w:spacing w:line="278"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 xml:space="preserve">Trabajo colaborativo, presentaciones, generación en </w:t>
            </w:r>
            <w:proofErr w:type="spellStart"/>
            <w:r w:rsidRPr="00AD49A4">
              <w:rPr>
                <w:rFonts w:ascii="Montserrat" w:hAnsi="Montserrat"/>
                <w:sz w:val="20"/>
                <w:szCs w:val="20"/>
                <w:lang w:val="es-CL"/>
              </w:rPr>
              <w:t>Docs</w:t>
            </w:r>
            <w:proofErr w:type="spellEnd"/>
            <w:r w:rsidRPr="00AD49A4">
              <w:rPr>
                <w:rFonts w:ascii="Montserrat" w:hAnsi="Montserrat"/>
                <w:sz w:val="20"/>
                <w:szCs w:val="20"/>
                <w:lang w:val="es-CL"/>
              </w:rPr>
              <w:t>/</w:t>
            </w:r>
            <w:proofErr w:type="spellStart"/>
            <w:r w:rsidRPr="00AD49A4">
              <w:rPr>
                <w:rFonts w:ascii="Montserrat" w:hAnsi="Montserrat"/>
                <w:sz w:val="20"/>
                <w:szCs w:val="20"/>
                <w:lang w:val="es-CL"/>
              </w:rPr>
              <w:t>Sheets</w:t>
            </w:r>
            <w:proofErr w:type="spellEnd"/>
            <w:r w:rsidRPr="00AD49A4">
              <w:rPr>
                <w:rFonts w:ascii="Montserrat" w:hAnsi="Montserrat"/>
                <w:sz w:val="20"/>
                <w:szCs w:val="20"/>
                <w:lang w:val="es-CL"/>
              </w:rPr>
              <w:t>.</w:t>
            </w:r>
          </w:p>
        </w:tc>
      </w:tr>
      <w:tr w:rsidR="00AD49A4" w:rsidRPr="00AD49A4" w14:paraId="5B00455B" w14:textId="77777777" w:rsidTr="00E931B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968E10" w14:textId="77777777" w:rsidR="00AD49A4" w:rsidRPr="00AD49A4" w:rsidRDefault="00AD49A4" w:rsidP="00E931B8">
            <w:pPr>
              <w:spacing w:line="278" w:lineRule="auto"/>
              <w:rPr>
                <w:rFonts w:ascii="Montserrat" w:hAnsi="Montserrat"/>
                <w:sz w:val="20"/>
                <w:szCs w:val="20"/>
                <w:lang w:val="es-CL"/>
              </w:rPr>
            </w:pPr>
            <w:proofErr w:type="spellStart"/>
            <w:r w:rsidRPr="00AD49A4">
              <w:rPr>
                <w:rFonts w:ascii="Montserrat" w:hAnsi="Montserrat"/>
                <w:sz w:val="20"/>
                <w:szCs w:val="20"/>
                <w:lang w:val="es-CL"/>
              </w:rPr>
              <w:t>Perplexity</w:t>
            </w:r>
            <w:proofErr w:type="spellEnd"/>
            <w:r w:rsidRPr="00AD49A4">
              <w:rPr>
                <w:rFonts w:ascii="Montserrat" w:hAnsi="Montserrat"/>
                <w:sz w:val="20"/>
                <w:szCs w:val="20"/>
                <w:lang w:val="es-CL"/>
              </w:rPr>
              <w:t xml:space="preserve"> AI</w:t>
            </w:r>
          </w:p>
        </w:tc>
        <w:tc>
          <w:tcPr>
            <w:tcW w:w="0" w:type="auto"/>
            <w:vAlign w:val="center"/>
            <w:hideMark/>
          </w:tcPr>
          <w:p w14:paraId="3AD4DB92" w14:textId="77777777" w:rsidR="00AD49A4" w:rsidRPr="00AD49A4" w:rsidRDefault="00AD49A4" w:rsidP="00E931B8">
            <w:pPr>
              <w:spacing w:line="278"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Búsqueda conversacional con citas y fuentes.</w:t>
            </w:r>
          </w:p>
        </w:tc>
        <w:tc>
          <w:tcPr>
            <w:tcW w:w="0" w:type="auto"/>
            <w:vAlign w:val="center"/>
            <w:hideMark/>
          </w:tcPr>
          <w:p w14:paraId="12F84F20" w14:textId="77777777" w:rsidR="00AD49A4" w:rsidRPr="00AD49A4" w:rsidRDefault="00AD49A4" w:rsidP="00E931B8">
            <w:pPr>
              <w:spacing w:line="278"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Investigación de temas específicos, verificación de datos.</w:t>
            </w:r>
          </w:p>
        </w:tc>
      </w:tr>
      <w:tr w:rsidR="00E931B8" w:rsidRPr="00E931B8" w14:paraId="675DE1C1" w14:textId="77777777" w:rsidTr="00E93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719FE2" w14:textId="77777777" w:rsidR="00AD49A4" w:rsidRPr="00AD49A4" w:rsidRDefault="00AD49A4" w:rsidP="00E931B8">
            <w:pPr>
              <w:spacing w:line="278" w:lineRule="auto"/>
              <w:rPr>
                <w:rFonts w:ascii="Montserrat" w:hAnsi="Montserrat"/>
                <w:sz w:val="20"/>
                <w:szCs w:val="20"/>
                <w:lang w:val="es-CL"/>
              </w:rPr>
            </w:pPr>
            <w:proofErr w:type="spellStart"/>
            <w:r w:rsidRPr="00AD49A4">
              <w:rPr>
                <w:rFonts w:ascii="Montserrat" w:hAnsi="Montserrat"/>
                <w:sz w:val="20"/>
                <w:szCs w:val="20"/>
                <w:lang w:val="es-CL"/>
              </w:rPr>
              <w:t>Midjourney</w:t>
            </w:r>
            <w:proofErr w:type="spellEnd"/>
            <w:r w:rsidRPr="00AD49A4">
              <w:rPr>
                <w:rFonts w:ascii="Montserrat" w:hAnsi="Montserrat"/>
                <w:sz w:val="20"/>
                <w:szCs w:val="20"/>
                <w:lang w:val="es-CL"/>
              </w:rPr>
              <w:t xml:space="preserve"> / DALL-E</w:t>
            </w:r>
          </w:p>
        </w:tc>
        <w:tc>
          <w:tcPr>
            <w:tcW w:w="0" w:type="auto"/>
            <w:vAlign w:val="center"/>
            <w:hideMark/>
          </w:tcPr>
          <w:p w14:paraId="060F6331" w14:textId="77777777" w:rsidR="00AD49A4" w:rsidRPr="00AD49A4" w:rsidRDefault="00AD49A4" w:rsidP="00E931B8">
            <w:pPr>
              <w:spacing w:line="278"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Generación de imágenes a partir de texto.</w:t>
            </w:r>
          </w:p>
        </w:tc>
        <w:tc>
          <w:tcPr>
            <w:tcW w:w="0" w:type="auto"/>
            <w:vAlign w:val="center"/>
            <w:hideMark/>
          </w:tcPr>
          <w:p w14:paraId="175D0A39" w14:textId="77777777" w:rsidR="00AD49A4" w:rsidRPr="00AD49A4" w:rsidRDefault="00AD49A4" w:rsidP="00E931B8">
            <w:pPr>
              <w:spacing w:line="278"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Creación de conceptos visuales, material para marketing.</w:t>
            </w:r>
          </w:p>
        </w:tc>
      </w:tr>
    </w:tbl>
    <w:p w14:paraId="546D3642" w14:textId="77777777" w:rsidR="00E931B8" w:rsidRDefault="00E931B8" w:rsidP="00AD49A4">
      <w:pPr>
        <w:jc w:val="both"/>
        <w:rPr>
          <w:rFonts w:ascii="Montserrat" w:hAnsi="Montserrat"/>
          <w:sz w:val="22"/>
          <w:szCs w:val="22"/>
          <w:lang w:val="es-CL"/>
        </w:rPr>
      </w:pPr>
    </w:p>
    <w:p w14:paraId="17AA9A08" w14:textId="3EB582F1"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 xml:space="preserve">2.2 </w:t>
      </w:r>
      <w:bookmarkStart w:id="0" w:name="OLE_LINK1"/>
      <w:r w:rsidRPr="00AD49A4">
        <w:rPr>
          <w:rFonts w:ascii="Montserrat" w:hAnsi="Montserrat"/>
          <w:b/>
          <w:bCs/>
          <w:sz w:val="22"/>
          <w:szCs w:val="22"/>
          <w:lang w:val="es-CL"/>
        </w:rPr>
        <w:t>Desmitificación y limitaciones críticas</w:t>
      </w:r>
    </w:p>
    <w:p w14:paraId="06E3F47C" w14:textId="11E829DD"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La adopción efectiva de estas herramientas requiere superar mitos y comprender sus limitaciones inherentes.</w:t>
      </w:r>
    </w:p>
    <w:p w14:paraId="7226E8C6" w14:textId="77777777" w:rsidR="00AD49A4" w:rsidRPr="00AD49A4" w:rsidRDefault="00AD49A4" w:rsidP="00AD49A4">
      <w:pPr>
        <w:jc w:val="both"/>
        <w:rPr>
          <w:rFonts w:ascii="Montserrat" w:hAnsi="Montserrat"/>
          <w:sz w:val="22"/>
          <w:szCs w:val="22"/>
          <w:lang w:val="es-CL"/>
        </w:rPr>
      </w:pPr>
      <w:r w:rsidRPr="00AD49A4">
        <w:rPr>
          <w:rFonts w:ascii="Montserrat" w:hAnsi="Montserrat"/>
          <w:sz w:val="22"/>
          <w:szCs w:val="22"/>
          <w:lang w:val="es-CL"/>
        </w:rPr>
        <w:t>Mitos comunes:</w:t>
      </w:r>
    </w:p>
    <w:p w14:paraId="59BCE8D1" w14:textId="77777777" w:rsidR="00AD49A4" w:rsidRPr="00AD49A4" w:rsidRDefault="00AD49A4" w:rsidP="00AD49A4">
      <w:pPr>
        <w:numPr>
          <w:ilvl w:val="0"/>
          <w:numId w:val="108"/>
        </w:numPr>
        <w:jc w:val="both"/>
        <w:rPr>
          <w:rFonts w:ascii="Montserrat" w:hAnsi="Montserrat"/>
          <w:sz w:val="22"/>
          <w:szCs w:val="22"/>
          <w:lang w:val="es-CL"/>
        </w:rPr>
      </w:pPr>
      <w:r w:rsidRPr="00AD49A4">
        <w:rPr>
          <w:rFonts w:ascii="Montserrat" w:hAnsi="Montserrat"/>
          <w:sz w:val="22"/>
          <w:szCs w:val="22"/>
          <w:lang w:val="es-CL"/>
        </w:rPr>
        <w:t>La IA "comprende" o es "consciente": falso. La calidad de las respuestas se debe a la sofisticación de patrones estadísticos, no a una comprensión semántica o experiencia subjetiva.</w:t>
      </w:r>
    </w:p>
    <w:p w14:paraId="3F3C818D" w14:textId="77777777" w:rsidR="00AD49A4" w:rsidRPr="00AD49A4" w:rsidRDefault="00AD49A4" w:rsidP="00AD49A4">
      <w:pPr>
        <w:numPr>
          <w:ilvl w:val="0"/>
          <w:numId w:val="108"/>
        </w:numPr>
        <w:jc w:val="both"/>
        <w:rPr>
          <w:rFonts w:ascii="Montserrat" w:hAnsi="Montserrat"/>
          <w:sz w:val="22"/>
          <w:szCs w:val="22"/>
          <w:lang w:val="es-CL"/>
        </w:rPr>
      </w:pPr>
      <w:r w:rsidRPr="00AD49A4">
        <w:rPr>
          <w:rFonts w:ascii="Montserrat" w:hAnsi="Montserrat"/>
          <w:sz w:val="22"/>
          <w:szCs w:val="22"/>
          <w:lang w:val="es-CL"/>
        </w:rPr>
        <w:t>La IA es infalible: falso. Los modelos son propensos a errores, especialmente las "alucinaciones".</w:t>
      </w:r>
    </w:p>
    <w:p w14:paraId="0F42E015" w14:textId="77777777" w:rsidR="00AD49A4" w:rsidRPr="00AD49A4" w:rsidRDefault="00AD49A4" w:rsidP="00AD49A4">
      <w:pPr>
        <w:numPr>
          <w:ilvl w:val="0"/>
          <w:numId w:val="108"/>
        </w:numPr>
        <w:jc w:val="both"/>
        <w:rPr>
          <w:rFonts w:ascii="Montserrat" w:hAnsi="Montserrat"/>
          <w:sz w:val="22"/>
          <w:szCs w:val="22"/>
          <w:lang w:val="es-CL"/>
        </w:rPr>
      </w:pPr>
      <w:r w:rsidRPr="00AD49A4">
        <w:rPr>
          <w:rFonts w:ascii="Montserrat" w:hAnsi="Montserrat"/>
          <w:sz w:val="22"/>
          <w:szCs w:val="22"/>
          <w:lang w:val="es-CL"/>
        </w:rPr>
        <w:t>La IA causará desempleo masivo inmediato: impreciso. La evidencia apunta a una transformación y aumento de las capacidades humanas, más que a una eliminación masiva de empleos.</w:t>
      </w:r>
    </w:p>
    <w:p w14:paraId="56DA8C0F" w14:textId="77777777" w:rsidR="00E931B8" w:rsidRDefault="00E931B8">
      <w:pPr>
        <w:rPr>
          <w:rFonts w:ascii="Montserrat" w:hAnsi="Montserrat"/>
          <w:sz w:val="22"/>
          <w:szCs w:val="22"/>
          <w:lang w:val="es-CL"/>
        </w:rPr>
      </w:pPr>
      <w:r>
        <w:rPr>
          <w:rFonts w:ascii="Montserrat" w:hAnsi="Montserrat"/>
          <w:sz w:val="22"/>
          <w:szCs w:val="22"/>
          <w:lang w:val="es-CL"/>
        </w:rPr>
        <w:br w:type="page"/>
      </w:r>
    </w:p>
    <w:p w14:paraId="139B41A6" w14:textId="129AC740" w:rsidR="00AD49A4" w:rsidRPr="00AD49A4" w:rsidRDefault="00AD49A4" w:rsidP="00AD49A4">
      <w:pPr>
        <w:jc w:val="both"/>
        <w:rPr>
          <w:rFonts w:ascii="Montserrat" w:hAnsi="Montserrat"/>
          <w:sz w:val="22"/>
          <w:szCs w:val="22"/>
          <w:lang w:val="es-CL"/>
        </w:rPr>
      </w:pPr>
      <w:r w:rsidRPr="00AD49A4">
        <w:rPr>
          <w:rFonts w:ascii="Montserrat" w:hAnsi="Montserrat"/>
          <w:sz w:val="22"/>
          <w:szCs w:val="22"/>
          <w:lang w:val="es-CL"/>
        </w:rPr>
        <w:lastRenderedPageBreak/>
        <w:t>Limitaciones que Isabella (y todo profesional) debe conocer:</w:t>
      </w:r>
    </w:p>
    <w:tbl>
      <w:tblPr>
        <w:tblStyle w:val="Tablanormal1"/>
        <w:tblW w:w="0" w:type="auto"/>
        <w:tblLook w:val="04A0" w:firstRow="1" w:lastRow="0" w:firstColumn="1" w:lastColumn="0" w:noHBand="0" w:noVBand="1"/>
      </w:tblPr>
      <w:tblGrid>
        <w:gridCol w:w="2140"/>
        <w:gridCol w:w="3184"/>
        <w:gridCol w:w="3504"/>
      </w:tblGrid>
      <w:tr w:rsidR="00AD49A4" w:rsidRPr="00AD49A4" w14:paraId="4287B2CE" w14:textId="77777777" w:rsidTr="00E93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3243BD"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Limitación</w:t>
            </w:r>
          </w:p>
        </w:tc>
        <w:tc>
          <w:tcPr>
            <w:tcW w:w="0" w:type="auto"/>
            <w:vAlign w:val="center"/>
            <w:hideMark/>
          </w:tcPr>
          <w:p w14:paraId="115D799D" w14:textId="77777777" w:rsidR="00AD49A4" w:rsidRPr="00AD49A4" w:rsidRDefault="00AD49A4" w:rsidP="00E931B8">
            <w:pPr>
              <w:spacing w:line="278" w:lineRule="auto"/>
              <w:cnfStyle w:val="100000000000" w:firstRow="1" w:lastRow="0" w:firstColumn="0" w:lastColumn="0" w:oddVBand="0" w:evenVBand="0" w:oddHBand="0"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Descripción</w:t>
            </w:r>
          </w:p>
        </w:tc>
        <w:tc>
          <w:tcPr>
            <w:tcW w:w="0" w:type="auto"/>
            <w:vAlign w:val="center"/>
            <w:hideMark/>
          </w:tcPr>
          <w:p w14:paraId="4A0F283E" w14:textId="77777777" w:rsidR="00AD49A4" w:rsidRPr="00AD49A4" w:rsidRDefault="00AD49A4" w:rsidP="00E931B8">
            <w:pPr>
              <w:spacing w:line="278" w:lineRule="auto"/>
              <w:cnfStyle w:val="100000000000" w:firstRow="1" w:lastRow="0" w:firstColumn="0" w:lastColumn="0" w:oddVBand="0" w:evenVBand="0" w:oddHBand="0"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Ejemplo en el trabajo de Isabella</w:t>
            </w:r>
          </w:p>
        </w:tc>
      </w:tr>
      <w:tr w:rsidR="00AD49A4" w:rsidRPr="00AD49A4" w14:paraId="339CAB3B" w14:textId="77777777" w:rsidTr="00E93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E37255"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Alucinaciones</w:t>
            </w:r>
          </w:p>
        </w:tc>
        <w:tc>
          <w:tcPr>
            <w:tcW w:w="0" w:type="auto"/>
            <w:vAlign w:val="center"/>
            <w:hideMark/>
          </w:tcPr>
          <w:p w14:paraId="32A61D7E" w14:textId="77777777" w:rsidR="00AD49A4" w:rsidRPr="00AD49A4" w:rsidRDefault="00AD49A4" w:rsidP="00E931B8">
            <w:pPr>
              <w:spacing w:line="278"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Inventa información que suena creíble pero es falsa.</w:t>
            </w:r>
          </w:p>
        </w:tc>
        <w:tc>
          <w:tcPr>
            <w:tcW w:w="0" w:type="auto"/>
            <w:vAlign w:val="center"/>
            <w:hideMark/>
          </w:tcPr>
          <w:p w14:paraId="29C632EE" w14:textId="77777777" w:rsidR="00AD49A4" w:rsidRPr="00AD49A4" w:rsidRDefault="00AD49A4" w:rsidP="00E931B8">
            <w:pPr>
              <w:spacing w:line="278"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Puede inventar fechas de reuniones, nombres de ejecutivos o citar políticas internas inexistentes.</w:t>
            </w:r>
          </w:p>
        </w:tc>
      </w:tr>
      <w:tr w:rsidR="00AD49A4" w:rsidRPr="00AD49A4" w14:paraId="65BD1881" w14:textId="77777777" w:rsidTr="00E931B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61B6F3"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Conocimiento desactualizado</w:t>
            </w:r>
          </w:p>
        </w:tc>
        <w:tc>
          <w:tcPr>
            <w:tcW w:w="0" w:type="auto"/>
            <w:vAlign w:val="center"/>
            <w:hideMark/>
          </w:tcPr>
          <w:p w14:paraId="6BB44AD0" w14:textId="77777777" w:rsidR="00AD49A4" w:rsidRPr="00AD49A4" w:rsidRDefault="00AD49A4" w:rsidP="00E931B8">
            <w:pPr>
              <w:spacing w:line="278"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Su información tiene una fecha límite de entrenamiento.</w:t>
            </w:r>
          </w:p>
        </w:tc>
        <w:tc>
          <w:tcPr>
            <w:tcW w:w="0" w:type="auto"/>
            <w:vAlign w:val="center"/>
            <w:hideMark/>
          </w:tcPr>
          <w:p w14:paraId="7EA6F2CA" w14:textId="77777777" w:rsidR="00AD49A4" w:rsidRPr="00AD49A4" w:rsidRDefault="00AD49A4" w:rsidP="00E931B8">
            <w:pPr>
              <w:spacing w:line="278"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No conocerá cambios recientes en regulaciones internas o eventos noticiosos.</w:t>
            </w:r>
          </w:p>
        </w:tc>
      </w:tr>
      <w:tr w:rsidR="00AD49A4" w:rsidRPr="00AD49A4" w14:paraId="2576B4B6" w14:textId="77777777" w:rsidTr="00E93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620713"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Inconsistencias</w:t>
            </w:r>
          </w:p>
        </w:tc>
        <w:tc>
          <w:tcPr>
            <w:tcW w:w="0" w:type="auto"/>
            <w:vAlign w:val="center"/>
            <w:hideMark/>
          </w:tcPr>
          <w:p w14:paraId="25B62132" w14:textId="77777777" w:rsidR="00AD49A4" w:rsidRPr="00AD49A4" w:rsidRDefault="00AD49A4" w:rsidP="00E931B8">
            <w:pPr>
              <w:spacing w:line="278"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Puede contradecirse a sí misma en conversaciones largas.</w:t>
            </w:r>
          </w:p>
        </w:tc>
        <w:tc>
          <w:tcPr>
            <w:tcW w:w="0" w:type="auto"/>
            <w:vAlign w:val="center"/>
            <w:hideMark/>
          </w:tcPr>
          <w:p w14:paraId="572444F8" w14:textId="77777777" w:rsidR="00AD49A4" w:rsidRPr="00AD49A4" w:rsidRDefault="00AD49A4" w:rsidP="00E931B8">
            <w:pPr>
              <w:spacing w:line="278"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Dar información diferente sobre el mismo producto o servicio en mensajes separados.</w:t>
            </w:r>
          </w:p>
        </w:tc>
      </w:tr>
      <w:tr w:rsidR="00AD49A4" w:rsidRPr="00AD49A4" w14:paraId="3A9D74F4" w14:textId="77777777" w:rsidTr="00E931B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FF830E"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Sesgos inherentes</w:t>
            </w:r>
          </w:p>
        </w:tc>
        <w:tc>
          <w:tcPr>
            <w:tcW w:w="0" w:type="auto"/>
            <w:vAlign w:val="center"/>
            <w:hideMark/>
          </w:tcPr>
          <w:p w14:paraId="4653A13A" w14:textId="77777777" w:rsidR="00AD49A4" w:rsidRPr="00AD49A4" w:rsidRDefault="00AD49A4" w:rsidP="00E931B8">
            <w:pPr>
              <w:spacing w:line="278"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Refleja los sesgos (sociales, culturales, etc.) presentes en sus datos de entrenamiento.</w:t>
            </w:r>
          </w:p>
        </w:tc>
        <w:tc>
          <w:tcPr>
            <w:tcW w:w="0" w:type="auto"/>
            <w:vAlign w:val="center"/>
            <w:hideMark/>
          </w:tcPr>
          <w:p w14:paraId="115D128D" w14:textId="77777777" w:rsidR="00AD49A4" w:rsidRPr="00AD49A4" w:rsidRDefault="00AD49A4" w:rsidP="00E931B8">
            <w:pPr>
              <w:spacing w:line="278"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val="es-CL"/>
              </w:rPr>
            </w:pPr>
            <w:r w:rsidRPr="00AD49A4">
              <w:rPr>
                <w:rFonts w:ascii="Montserrat" w:hAnsi="Montserrat"/>
                <w:sz w:val="20"/>
                <w:szCs w:val="20"/>
                <w:lang w:val="es-CL"/>
              </w:rPr>
              <w:t>Podría generar comunicaciones que perpetúen estereotipos si no se supervisa.</w:t>
            </w:r>
          </w:p>
        </w:tc>
      </w:tr>
    </w:tbl>
    <w:p w14:paraId="1F03E6D4" w14:textId="77777777" w:rsidR="00E931B8" w:rsidRDefault="00E931B8" w:rsidP="00AD49A4">
      <w:pPr>
        <w:jc w:val="both"/>
        <w:rPr>
          <w:rFonts w:ascii="Montserrat" w:hAnsi="Montserrat"/>
          <w:sz w:val="22"/>
          <w:szCs w:val="22"/>
          <w:lang w:val="es-CL"/>
        </w:rPr>
      </w:pPr>
    </w:p>
    <w:p w14:paraId="459C844A" w14:textId="77E4C91A"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La implicación es clara: todo contenido generado por una IA, especialmente en comunicaciones formales, debe ser rigurosamente verificado, editado y validado por un ser humano antes de su uso.</w:t>
      </w:r>
    </w:p>
    <w:p w14:paraId="208BE7F2" w14:textId="26F028CF"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3</w:t>
      </w:r>
      <w:r w:rsidR="00BC6803">
        <w:rPr>
          <w:rFonts w:ascii="Montserrat" w:hAnsi="Montserrat"/>
          <w:b/>
          <w:bCs/>
          <w:sz w:val="22"/>
          <w:szCs w:val="22"/>
          <w:lang w:val="es-CL"/>
        </w:rPr>
        <w:t>. O</w:t>
      </w:r>
      <w:r w:rsidRPr="00AD49A4">
        <w:rPr>
          <w:rFonts w:ascii="Montserrat" w:hAnsi="Montserrat"/>
          <w:b/>
          <w:bCs/>
          <w:sz w:val="22"/>
          <w:szCs w:val="22"/>
          <w:lang w:val="es-CL"/>
        </w:rPr>
        <w:t>portunidades y adopción en el contexto chileno</w:t>
      </w:r>
    </w:p>
    <w:p w14:paraId="324DF952" w14:textId="77777777"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3.1 Panorama de adopción sectorial</w:t>
      </w:r>
    </w:p>
    <w:p w14:paraId="7462806C" w14:textId="77777777"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Chile presenta un escenario dinámico para la adopción de IA generativa, con patrones que varían según la industria:</w:t>
      </w:r>
    </w:p>
    <w:p w14:paraId="01E5B3F0" w14:textId="77777777" w:rsidR="00AD49A4" w:rsidRPr="00AD49A4" w:rsidRDefault="00AD49A4" w:rsidP="00AD49A4">
      <w:pPr>
        <w:numPr>
          <w:ilvl w:val="0"/>
          <w:numId w:val="109"/>
        </w:numPr>
        <w:jc w:val="both"/>
        <w:rPr>
          <w:rFonts w:ascii="Montserrat" w:hAnsi="Montserrat"/>
          <w:sz w:val="22"/>
          <w:szCs w:val="22"/>
          <w:lang w:val="es-CL"/>
        </w:rPr>
      </w:pPr>
      <w:r w:rsidRPr="00AD49A4">
        <w:rPr>
          <w:rFonts w:ascii="Montserrat" w:hAnsi="Montserrat"/>
          <w:sz w:val="22"/>
          <w:szCs w:val="22"/>
          <w:lang w:val="es-CL"/>
        </w:rPr>
        <w:t>Minería: lidera la implementación para optimizar procesos, generar recomendaciones de mantenimiento y producir informes técnicos, como lo demuestran casos en Codelco y BHP.</w:t>
      </w:r>
    </w:p>
    <w:p w14:paraId="6434A5AC" w14:textId="77777777" w:rsidR="00AD49A4" w:rsidRPr="00AD49A4" w:rsidRDefault="00AD49A4" w:rsidP="00AD49A4">
      <w:pPr>
        <w:numPr>
          <w:ilvl w:val="0"/>
          <w:numId w:val="109"/>
        </w:numPr>
        <w:jc w:val="both"/>
        <w:rPr>
          <w:rFonts w:ascii="Montserrat" w:hAnsi="Montserrat"/>
          <w:sz w:val="22"/>
          <w:szCs w:val="22"/>
          <w:lang w:val="es-CL"/>
        </w:rPr>
      </w:pPr>
      <w:r w:rsidRPr="00AD49A4">
        <w:rPr>
          <w:rFonts w:ascii="Montserrat" w:hAnsi="Montserrat"/>
          <w:sz w:val="22"/>
          <w:szCs w:val="22"/>
          <w:lang w:val="es-CL"/>
        </w:rPr>
        <w:t>Servicios financieros: se enfoca en la personalización de la experiencia del cliente, con asistentes virtuales que analizan situaciones complejas y generan planes financieros, como en Scotiabank o AFP Capital.</w:t>
      </w:r>
    </w:p>
    <w:p w14:paraId="52C4AD20" w14:textId="77777777" w:rsidR="00AD49A4" w:rsidRPr="00AD49A4" w:rsidRDefault="00AD49A4" w:rsidP="00AD49A4">
      <w:pPr>
        <w:numPr>
          <w:ilvl w:val="0"/>
          <w:numId w:val="109"/>
        </w:numPr>
        <w:jc w:val="both"/>
        <w:rPr>
          <w:rFonts w:ascii="Montserrat" w:hAnsi="Montserrat"/>
          <w:sz w:val="22"/>
          <w:szCs w:val="22"/>
          <w:lang w:val="es-CL"/>
        </w:rPr>
      </w:pPr>
      <w:proofErr w:type="spellStart"/>
      <w:r w:rsidRPr="00AD49A4">
        <w:rPr>
          <w:rFonts w:ascii="Montserrat" w:hAnsi="Montserrat"/>
          <w:sz w:val="22"/>
          <w:szCs w:val="22"/>
          <w:lang w:val="es-CL"/>
        </w:rPr>
        <w:t>Retail</w:t>
      </w:r>
      <w:proofErr w:type="spellEnd"/>
      <w:r w:rsidRPr="00AD49A4">
        <w:rPr>
          <w:rFonts w:ascii="Montserrat" w:hAnsi="Montserrat"/>
          <w:sz w:val="22"/>
          <w:szCs w:val="22"/>
          <w:lang w:val="es-CL"/>
        </w:rPr>
        <w:t>: grandes actores como Cencosud y Falabella utilizan IA para optimizar inventarios y personalizar la experiencia de compra, aunque existe una brecha con las pymes.</w:t>
      </w:r>
    </w:p>
    <w:p w14:paraId="5E3275D9" w14:textId="77777777" w:rsidR="00AD49A4" w:rsidRPr="00AD49A4" w:rsidRDefault="00AD49A4" w:rsidP="00AD49A4">
      <w:pPr>
        <w:numPr>
          <w:ilvl w:val="0"/>
          <w:numId w:val="109"/>
        </w:numPr>
        <w:jc w:val="both"/>
        <w:rPr>
          <w:rFonts w:ascii="Montserrat" w:hAnsi="Montserrat"/>
          <w:sz w:val="22"/>
          <w:szCs w:val="22"/>
          <w:lang w:val="es-CL"/>
        </w:rPr>
      </w:pPr>
      <w:r w:rsidRPr="00AD49A4">
        <w:rPr>
          <w:rFonts w:ascii="Montserrat" w:hAnsi="Montserrat"/>
          <w:sz w:val="22"/>
          <w:szCs w:val="22"/>
          <w:lang w:val="es-CL"/>
        </w:rPr>
        <w:t>Servicios profesionales: firmas legales y de consultoría la usan para generar borradores de contratos, analizar jurisprudencia y crear resúmenes de casos.</w:t>
      </w:r>
    </w:p>
    <w:p w14:paraId="50DFDBC6" w14:textId="77777777" w:rsidR="00AD49A4" w:rsidRPr="00AD49A4" w:rsidRDefault="00AD49A4" w:rsidP="00AD49A4">
      <w:pPr>
        <w:numPr>
          <w:ilvl w:val="0"/>
          <w:numId w:val="109"/>
        </w:numPr>
        <w:jc w:val="both"/>
        <w:rPr>
          <w:rFonts w:ascii="Montserrat" w:hAnsi="Montserrat"/>
          <w:sz w:val="22"/>
          <w:szCs w:val="22"/>
          <w:lang w:val="es-CL"/>
        </w:rPr>
      </w:pPr>
      <w:r w:rsidRPr="00AD49A4">
        <w:rPr>
          <w:rFonts w:ascii="Montserrat" w:hAnsi="Montserrat"/>
          <w:sz w:val="22"/>
          <w:szCs w:val="22"/>
          <w:lang w:val="es-CL"/>
        </w:rPr>
        <w:lastRenderedPageBreak/>
        <w:t>Salud y educación: sectores con enorme potencial pero adopción más lenta debido a consideraciones regulatorias, éticas y de equidad.</w:t>
      </w:r>
    </w:p>
    <w:p w14:paraId="36FF21E2" w14:textId="77777777"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3.2 Factores facilitadores y barreras</w:t>
      </w:r>
    </w:p>
    <w:tbl>
      <w:tblPr>
        <w:tblStyle w:val="Tablanormal1"/>
        <w:tblW w:w="0" w:type="auto"/>
        <w:tblLook w:val="0420" w:firstRow="1" w:lastRow="0" w:firstColumn="0" w:lastColumn="0" w:noHBand="0" w:noVBand="1"/>
      </w:tblPr>
      <w:tblGrid>
        <w:gridCol w:w="4716"/>
        <w:gridCol w:w="4112"/>
      </w:tblGrid>
      <w:tr w:rsidR="00AD49A4" w:rsidRPr="00AD49A4" w14:paraId="4CEC5EEE" w14:textId="77777777" w:rsidTr="00E931B8">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74C3A49A"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Factores facilitadores</w:t>
            </w:r>
          </w:p>
        </w:tc>
        <w:tc>
          <w:tcPr>
            <w:tcW w:w="0" w:type="auto"/>
            <w:vAlign w:val="center"/>
            <w:hideMark/>
          </w:tcPr>
          <w:p w14:paraId="108EAF6B" w14:textId="77777777" w:rsidR="00AD49A4" w:rsidRPr="00AD49A4" w:rsidRDefault="00AD49A4" w:rsidP="00E931B8">
            <w:pPr>
              <w:spacing w:line="278" w:lineRule="auto"/>
              <w:rPr>
                <w:rFonts w:ascii="Montserrat" w:hAnsi="Montserrat"/>
                <w:sz w:val="20"/>
                <w:szCs w:val="20"/>
                <w:lang w:val="es-CL"/>
              </w:rPr>
            </w:pPr>
            <w:r w:rsidRPr="00AD49A4">
              <w:rPr>
                <w:rFonts w:ascii="Montserrat" w:hAnsi="Montserrat"/>
                <w:sz w:val="20"/>
                <w:szCs w:val="20"/>
                <w:lang w:val="es-CL"/>
              </w:rPr>
              <w:t>Barreras para la adopción</w:t>
            </w:r>
          </w:p>
        </w:tc>
      </w:tr>
      <w:tr w:rsidR="00AD49A4" w:rsidRPr="00AD49A4" w14:paraId="35247A84" w14:textId="77777777" w:rsidTr="00E931B8">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2302C01B" w14:textId="77777777" w:rsidR="00AD49A4" w:rsidRPr="00AD49A4" w:rsidRDefault="00AD49A4" w:rsidP="00E931B8">
            <w:pPr>
              <w:spacing w:line="278" w:lineRule="auto"/>
              <w:rPr>
                <w:rFonts w:ascii="Montserrat" w:hAnsi="Montserrat"/>
                <w:sz w:val="20"/>
                <w:szCs w:val="20"/>
                <w:lang w:val="es-CL"/>
              </w:rPr>
            </w:pPr>
            <w:r w:rsidRPr="00AD49A4">
              <w:rPr>
                <w:rFonts w:ascii="Apple Color Emoji" w:hAnsi="Apple Color Emoji" w:cs="Apple Color Emoji"/>
                <w:sz w:val="20"/>
                <w:szCs w:val="20"/>
                <w:lang w:val="es-CL"/>
              </w:rPr>
              <w:t>✅</w:t>
            </w:r>
            <w:r w:rsidRPr="00AD49A4">
              <w:rPr>
                <w:rFonts w:ascii="Montserrat" w:hAnsi="Montserrat"/>
                <w:sz w:val="20"/>
                <w:szCs w:val="20"/>
                <w:lang w:val="es-CL"/>
              </w:rPr>
              <w:t xml:space="preserve"> Liderazgo comprometido: el apoyo activo de la alta gerencia es crucial.</w:t>
            </w:r>
          </w:p>
        </w:tc>
        <w:tc>
          <w:tcPr>
            <w:tcW w:w="0" w:type="auto"/>
            <w:vAlign w:val="center"/>
            <w:hideMark/>
          </w:tcPr>
          <w:p w14:paraId="3B909803" w14:textId="77777777" w:rsidR="00AD49A4" w:rsidRPr="00AD49A4" w:rsidRDefault="00AD49A4" w:rsidP="00E931B8">
            <w:pPr>
              <w:spacing w:line="278" w:lineRule="auto"/>
              <w:rPr>
                <w:rFonts w:ascii="Montserrat" w:hAnsi="Montserrat"/>
                <w:sz w:val="20"/>
                <w:szCs w:val="20"/>
                <w:lang w:val="es-CL"/>
              </w:rPr>
            </w:pPr>
            <w:r w:rsidRPr="00AD49A4">
              <w:rPr>
                <w:rFonts w:ascii="Apple Color Emoji" w:hAnsi="Apple Color Emoji" w:cs="Apple Color Emoji"/>
                <w:sz w:val="20"/>
                <w:szCs w:val="20"/>
                <w:lang w:val="es-CL"/>
              </w:rPr>
              <w:t>❌</w:t>
            </w:r>
            <w:r w:rsidRPr="00AD49A4">
              <w:rPr>
                <w:rFonts w:ascii="Montserrat" w:hAnsi="Montserrat"/>
                <w:sz w:val="20"/>
                <w:szCs w:val="20"/>
                <w:lang w:val="es-CL"/>
              </w:rPr>
              <w:t xml:space="preserve"> Resistencia cultural al cambio: miedo a la pérdida de empleo o escepticismo.</w:t>
            </w:r>
          </w:p>
        </w:tc>
      </w:tr>
      <w:tr w:rsidR="00AD49A4" w:rsidRPr="00AD49A4" w14:paraId="55783810" w14:textId="77777777" w:rsidTr="00E931B8">
        <w:tc>
          <w:tcPr>
            <w:tcW w:w="0" w:type="auto"/>
            <w:vAlign w:val="center"/>
            <w:hideMark/>
          </w:tcPr>
          <w:p w14:paraId="537CE21C" w14:textId="77777777" w:rsidR="00AD49A4" w:rsidRPr="00AD49A4" w:rsidRDefault="00AD49A4" w:rsidP="00E931B8">
            <w:pPr>
              <w:spacing w:line="278" w:lineRule="auto"/>
              <w:rPr>
                <w:rFonts w:ascii="Montserrat" w:hAnsi="Montserrat"/>
                <w:sz w:val="20"/>
                <w:szCs w:val="20"/>
                <w:lang w:val="es-CL"/>
              </w:rPr>
            </w:pPr>
            <w:r w:rsidRPr="00AD49A4">
              <w:rPr>
                <w:rFonts w:ascii="Apple Color Emoji" w:hAnsi="Apple Color Emoji" w:cs="Apple Color Emoji"/>
                <w:sz w:val="20"/>
                <w:szCs w:val="20"/>
                <w:lang w:val="es-CL"/>
              </w:rPr>
              <w:t>✅</w:t>
            </w:r>
            <w:r w:rsidRPr="00AD49A4">
              <w:rPr>
                <w:rFonts w:ascii="Montserrat" w:hAnsi="Montserrat"/>
                <w:sz w:val="20"/>
                <w:szCs w:val="20"/>
                <w:lang w:val="es-CL"/>
              </w:rPr>
              <w:t xml:space="preserve"> Disponibilidad de talento: profesionales "traductores" que conectan negocio y tecnología.</w:t>
            </w:r>
          </w:p>
        </w:tc>
        <w:tc>
          <w:tcPr>
            <w:tcW w:w="0" w:type="auto"/>
            <w:vAlign w:val="center"/>
            <w:hideMark/>
          </w:tcPr>
          <w:p w14:paraId="78FB22F0" w14:textId="77777777" w:rsidR="00AD49A4" w:rsidRPr="00AD49A4" w:rsidRDefault="00AD49A4" w:rsidP="00E931B8">
            <w:pPr>
              <w:spacing w:line="278" w:lineRule="auto"/>
              <w:rPr>
                <w:rFonts w:ascii="Montserrat" w:hAnsi="Montserrat"/>
                <w:sz w:val="20"/>
                <w:szCs w:val="20"/>
                <w:lang w:val="es-CL"/>
              </w:rPr>
            </w:pPr>
            <w:r w:rsidRPr="00AD49A4">
              <w:rPr>
                <w:rFonts w:ascii="Apple Color Emoji" w:hAnsi="Apple Color Emoji" w:cs="Apple Color Emoji"/>
                <w:sz w:val="20"/>
                <w:szCs w:val="20"/>
                <w:lang w:val="es-CL"/>
              </w:rPr>
              <w:t>❌</w:t>
            </w:r>
            <w:r w:rsidRPr="00AD49A4">
              <w:rPr>
                <w:rFonts w:ascii="Montserrat" w:hAnsi="Montserrat"/>
                <w:sz w:val="20"/>
                <w:szCs w:val="20"/>
                <w:lang w:val="es-CL"/>
              </w:rPr>
              <w:t xml:space="preserve"> Privacidad y seguridad de datos: navegar la ambigüedad regulatoria.</w:t>
            </w:r>
          </w:p>
        </w:tc>
      </w:tr>
      <w:tr w:rsidR="00AD49A4" w:rsidRPr="00AD49A4" w14:paraId="5A0D77E9" w14:textId="77777777" w:rsidTr="00E931B8">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000BA6CB" w14:textId="77777777" w:rsidR="00AD49A4" w:rsidRPr="00AD49A4" w:rsidRDefault="00AD49A4" w:rsidP="00E931B8">
            <w:pPr>
              <w:spacing w:line="278" w:lineRule="auto"/>
              <w:rPr>
                <w:rFonts w:ascii="Montserrat" w:hAnsi="Montserrat"/>
                <w:sz w:val="20"/>
                <w:szCs w:val="20"/>
                <w:lang w:val="es-CL"/>
              </w:rPr>
            </w:pPr>
            <w:r w:rsidRPr="00AD49A4">
              <w:rPr>
                <w:rFonts w:ascii="Apple Color Emoji" w:hAnsi="Apple Color Emoji" w:cs="Apple Color Emoji"/>
                <w:sz w:val="20"/>
                <w:szCs w:val="20"/>
                <w:lang w:val="es-CL"/>
              </w:rPr>
              <w:t>✅</w:t>
            </w:r>
            <w:r w:rsidRPr="00AD49A4">
              <w:rPr>
                <w:rFonts w:ascii="Montserrat" w:hAnsi="Montserrat"/>
                <w:sz w:val="20"/>
                <w:szCs w:val="20"/>
                <w:lang w:val="es-CL"/>
              </w:rPr>
              <w:t xml:space="preserve"> Infraestructura digital: Chile posee una de las mejores conectividades de la región.</w:t>
            </w:r>
          </w:p>
        </w:tc>
        <w:tc>
          <w:tcPr>
            <w:tcW w:w="0" w:type="auto"/>
            <w:vAlign w:val="center"/>
            <w:hideMark/>
          </w:tcPr>
          <w:p w14:paraId="5A0A5937" w14:textId="77777777" w:rsidR="00AD49A4" w:rsidRPr="00AD49A4" w:rsidRDefault="00AD49A4" w:rsidP="00E931B8">
            <w:pPr>
              <w:spacing w:line="278" w:lineRule="auto"/>
              <w:rPr>
                <w:rFonts w:ascii="Montserrat" w:hAnsi="Montserrat"/>
                <w:sz w:val="20"/>
                <w:szCs w:val="20"/>
                <w:lang w:val="es-CL"/>
              </w:rPr>
            </w:pPr>
            <w:r w:rsidRPr="00AD49A4">
              <w:rPr>
                <w:rFonts w:ascii="Apple Color Emoji" w:hAnsi="Apple Color Emoji" w:cs="Apple Color Emoji"/>
                <w:sz w:val="20"/>
                <w:szCs w:val="20"/>
                <w:lang w:val="es-CL"/>
              </w:rPr>
              <w:t>❌</w:t>
            </w:r>
            <w:r w:rsidRPr="00AD49A4">
              <w:rPr>
                <w:rFonts w:ascii="Montserrat" w:hAnsi="Montserrat"/>
                <w:sz w:val="20"/>
                <w:szCs w:val="20"/>
                <w:lang w:val="es-CL"/>
              </w:rPr>
              <w:t xml:space="preserve"> Costo y retorno de inversión: una barrera significativa para las pymes.</w:t>
            </w:r>
          </w:p>
        </w:tc>
      </w:tr>
    </w:tbl>
    <w:p w14:paraId="6F1A84CB" w14:textId="77777777" w:rsidR="00E931B8" w:rsidRDefault="00E931B8" w:rsidP="00AD49A4">
      <w:pPr>
        <w:jc w:val="both"/>
        <w:rPr>
          <w:rFonts w:ascii="Montserrat" w:hAnsi="Montserrat"/>
          <w:sz w:val="22"/>
          <w:szCs w:val="22"/>
          <w:lang w:val="es-CL"/>
        </w:rPr>
      </w:pPr>
    </w:p>
    <w:p w14:paraId="51BE0075" w14:textId="39F1DA2F"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 xml:space="preserve">4: </w:t>
      </w:r>
      <w:r w:rsidR="00E931B8">
        <w:rPr>
          <w:rFonts w:ascii="Montserrat" w:hAnsi="Montserrat"/>
          <w:b/>
          <w:bCs/>
          <w:sz w:val="22"/>
          <w:szCs w:val="22"/>
          <w:lang w:val="es-CL"/>
        </w:rPr>
        <w:t>M</w:t>
      </w:r>
      <w:r w:rsidRPr="00AD49A4">
        <w:rPr>
          <w:rFonts w:ascii="Montserrat" w:hAnsi="Montserrat"/>
          <w:b/>
          <w:bCs/>
          <w:sz w:val="22"/>
          <w:szCs w:val="22"/>
          <w:lang w:val="es-CL"/>
        </w:rPr>
        <w:t>etodología práctica para la adopción de IA generativa</w:t>
      </w:r>
    </w:p>
    <w:p w14:paraId="0124680B" w14:textId="77777777"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La adopción exitosa requiere un enfoque estructurado que va más allá de la simple elección de una herramienta.</w:t>
      </w:r>
    </w:p>
    <w:p w14:paraId="6CB811CF" w14:textId="77777777"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4.1 Framework de implementación estratégica</w:t>
      </w:r>
    </w:p>
    <w:p w14:paraId="6C902BA8" w14:textId="77777777"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Un proceso efectivo sigue cinco fases iterativas:</w:t>
      </w:r>
    </w:p>
    <w:p w14:paraId="71E7C231" w14:textId="77777777" w:rsidR="00AD49A4" w:rsidRPr="00AD49A4" w:rsidRDefault="00AD49A4" w:rsidP="00AD49A4">
      <w:pPr>
        <w:numPr>
          <w:ilvl w:val="0"/>
          <w:numId w:val="110"/>
        </w:numPr>
        <w:jc w:val="both"/>
        <w:rPr>
          <w:rFonts w:ascii="Montserrat" w:hAnsi="Montserrat"/>
          <w:sz w:val="22"/>
          <w:szCs w:val="22"/>
          <w:lang w:val="es-CL"/>
        </w:rPr>
      </w:pPr>
      <w:r w:rsidRPr="00AD49A4">
        <w:rPr>
          <w:rFonts w:ascii="Montserrat" w:hAnsi="Montserrat"/>
          <w:sz w:val="22"/>
          <w:szCs w:val="22"/>
          <w:lang w:val="es-CL"/>
        </w:rPr>
        <w:t>Diagnóstico: mapear procesos actuales e identificar tareas repetitivas y de alto consumo de tiempo con potencial de mejora (</w:t>
      </w:r>
      <w:proofErr w:type="spellStart"/>
      <w:r w:rsidRPr="00AD49A4">
        <w:rPr>
          <w:rFonts w:ascii="Montserrat" w:hAnsi="Montserrat"/>
          <w:sz w:val="22"/>
          <w:szCs w:val="22"/>
          <w:lang w:val="es-CL"/>
        </w:rPr>
        <w:t>ej</w:t>
      </w:r>
      <w:proofErr w:type="spellEnd"/>
      <w:r w:rsidRPr="00AD49A4">
        <w:rPr>
          <w:rFonts w:ascii="Montserrat" w:hAnsi="Montserrat"/>
          <w:sz w:val="22"/>
          <w:szCs w:val="22"/>
          <w:lang w:val="es-CL"/>
        </w:rPr>
        <w:t>: la redacción de comunicados de Isabella).</w:t>
      </w:r>
    </w:p>
    <w:p w14:paraId="6311BCDF" w14:textId="77777777" w:rsidR="00AD49A4" w:rsidRPr="00AD49A4" w:rsidRDefault="00AD49A4" w:rsidP="00AD49A4">
      <w:pPr>
        <w:numPr>
          <w:ilvl w:val="0"/>
          <w:numId w:val="110"/>
        </w:numPr>
        <w:jc w:val="both"/>
        <w:rPr>
          <w:rFonts w:ascii="Montserrat" w:hAnsi="Montserrat"/>
          <w:sz w:val="22"/>
          <w:szCs w:val="22"/>
          <w:lang w:val="es-CL"/>
        </w:rPr>
      </w:pPr>
      <w:r w:rsidRPr="00AD49A4">
        <w:rPr>
          <w:rFonts w:ascii="Montserrat" w:hAnsi="Montserrat"/>
          <w:sz w:val="22"/>
          <w:szCs w:val="22"/>
          <w:lang w:val="es-CL"/>
        </w:rPr>
        <w:t>Diseño: seleccionar herramientas, diseñar nuevos flujos de trabajo y establecer protocolos de gobernanza y uso responsable.</w:t>
      </w:r>
    </w:p>
    <w:p w14:paraId="3A87A695" w14:textId="77777777" w:rsidR="00AD49A4" w:rsidRPr="00AD49A4" w:rsidRDefault="00AD49A4" w:rsidP="00AD49A4">
      <w:pPr>
        <w:numPr>
          <w:ilvl w:val="0"/>
          <w:numId w:val="110"/>
        </w:numPr>
        <w:jc w:val="both"/>
        <w:rPr>
          <w:rFonts w:ascii="Montserrat" w:hAnsi="Montserrat"/>
          <w:sz w:val="22"/>
          <w:szCs w:val="22"/>
          <w:lang w:val="es-CL"/>
        </w:rPr>
      </w:pPr>
      <w:r w:rsidRPr="00AD49A4">
        <w:rPr>
          <w:rFonts w:ascii="Montserrat" w:hAnsi="Montserrat"/>
          <w:sz w:val="22"/>
          <w:szCs w:val="22"/>
          <w:lang w:val="es-CL"/>
        </w:rPr>
        <w:t xml:space="preserve">Pilotaje: iniciar con proyectos acotados y equipos pequeños de </w:t>
      </w:r>
      <w:proofErr w:type="spellStart"/>
      <w:r w:rsidRPr="00AD49A4">
        <w:rPr>
          <w:rFonts w:ascii="Montserrat" w:hAnsi="Montserrat"/>
          <w:i/>
          <w:iCs/>
          <w:sz w:val="22"/>
          <w:szCs w:val="22"/>
          <w:lang w:val="es-CL"/>
        </w:rPr>
        <w:t>early</w:t>
      </w:r>
      <w:proofErr w:type="spellEnd"/>
      <w:r w:rsidRPr="00AD49A4">
        <w:rPr>
          <w:rFonts w:ascii="Montserrat" w:hAnsi="Montserrat"/>
          <w:i/>
          <w:iCs/>
          <w:sz w:val="22"/>
          <w:szCs w:val="22"/>
          <w:lang w:val="es-CL"/>
        </w:rPr>
        <w:t xml:space="preserve"> </w:t>
      </w:r>
      <w:proofErr w:type="spellStart"/>
      <w:r w:rsidRPr="00AD49A4">
        <w:rPr>
          <w:rFonts w:ascii="Montserrat" w:hAnsi="Montserrat"/>
          <w:i/>
          <w:iCs/>
          <w:sz w:val="22"/>
          <w:szCs w:val="22"/>
          <w:lang w:val="es-CL"/>
        </w:rPr>
        <w:t>adopters</w:t>
      </w:r>
      <w:proofErr w:type="spellEnd"/>
      <w:r w:rsidRPr="00AD49A4">
        <w:rPr>
          <w:rFonts w:ascii="Montserrat" w:hAnsi="Montserrat"/>
          <w:sz w:val="22"/>
          <w:szCs w:val="22"/>
          <w:lang w:val="es-CL"/>
        </w:rPr>
        <w:t xml:space="preserve"> para experimentar y aprender con riesgo controlado.</w:t>
      </w:r>
    </w:p>
    <w:p w14:paraId="010E675E" w14:textId="77777777" w:rsidR="00AD49A4" w:rsidRPr="00AD49A4" w:rsidRDefault="00AD49A4" w:rsidP="00AD49A4">
      <w:pPr>
        <w:numPr>
          <w:ilvl w:val="0"/>
          <w:numId w:val="110"/>
        </w:numPr>
        <w:jc w:val="both"/>
        <w:rPr>
          <w:rFonts w:ascii="Montserrat" w:hAnsi="Montserrat"/>
          <w:sz w:val="22"/>
          <w:szCs w:val="22"/>
          <w:lang w:val="es-CL"/>
        </w:rPr>
      </w:pPr>
      <w:r w:rsidRPr="00AD49A4">
        <w:rPr>
          <w:rFonts w:ascii="Montserrat" w:hAnsi="Montserrat"/>
          <w:sz w:val="22"/>
          <w:szCs w:val="22"/>
          <w:lang w:val="es-CL"/>
        </w:rPr>
        <w:t>Escalamiento: expandir el uso de manera gradual basándose en los aprendizajes y éxitos del piloto.</w:t>
      </w:r>
    </w:p>
    <w:p w14:paraId="20A02E55" w14:textId="77777777" w:rsidR="00AD49A4" w:rsidRPr="00AD49A4" w:rsidRDefault="00AD49A4" w:rsidP="00AD49A4">
      <w:pPr>
        <w:numPr>
          <w:ilvl w:val="0"/>
          <w:numId w:val="110"/>
        </w:numPr>
        <w:jc w:val="both"/>
        <w:rPr>
          <w:rFonts w:ascii="Montserrat" w:hAnsi="Montserrat"/>
          <w:sz w:val="22"/>
          <w:szCs w:val="22"/>
          <w:lang w:val="es-CL"/>
        </w:rPr>
      </w:pPr>
      <w:r w:rsidRPr="00AD49A4">
        <w:rPr>
          <w:rFonts w:ascii="Montserrat" w:hAnsi="Montserrat"/>
          <w:sz w:val="22"/>
          <w:szCs w:val="22"/>
          <w:lang w:val="es-CL"/>
        </w:rPr>
        <w:t>Optimización continua: medir el impacto (cuantitativo y cualitativo) y refinar constantemente las estrategias a medida que la tecnología evoluciona.</w:t>
      </w:r>
    </w:p>
    <w:p w14:paraId="3C1E3AA9" w14:textId="77777777"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4.2 Desarrollo de habilidades: experimentación práctica</w:t>
      </w:r>
    </w:p>
    <w:p w14:paraId="6EBD4B2F" w14:textId="7476788A"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lastRenderedPageBreak/>
        <w:t xml:space="preserve">El uso efectivo de la IA generativa es una habilidad que se desarrolla. La formulación de instrucciones (o </w:t>
      </w:r>
      <w:proofErr w:type="spellStart"/>
      <w:r w:rsidRPr="00AD49A4">
        <w:rPr>
          <w:rFonts w:ascii="Montserrat" w:hAnsi="Montserrat"/>
          <w:i/>
          <w:iCs/>
          <w:sz w:val="22"/>
          <w:szCs w:val="22"/>
          <w:lang w:val="es-CL"/>
        </w:rPr>
        <w:t>prompts</w:t>
      </w:r>
      <w:proofErr w:type="spellEnd"/>
      <w:r w:rsidRPr="00AD49A4">
        <w:rPr>
          <w:rFonts w:ascii="Montserrat" w:hAnsi="Montserrat"/>
          <w:sz w:val="22"/>
          <w:szCs w:val="22"/>
          <w:lang w:val="es-CL"/>
        </w:rPr>
        <w:t>) es clave</w:t>
      </w:r>
      <w:r w:rsidR="00C71E59">
        <w:rPr>
          <w:rFonts w:ascii="Montserrat" w:hAnsi="Montserrat"/>
          <w:sz w:val="22"/>
          <w:szCs w:val="22"/>
          <w:lang w:val="es-CL"/>
        </w:rPr>
        <w:t xml:space="preserve"> (que profundizaremos en el módulo 2)</w:t>
      </w:r>
      <w:r w:rsidRPr="00AD49A4">
        <w:rPr>
          <w:rFonts w:ascii="Montserrat" w:hAnsi="Montserrat"/>
          <w:sz w:val="22"/>
          <w:szCs w:val="22"/>
          <w:lang w:val="es-CL"/>
        </w:rPr>
        <w:t>.</w:t>
      </w:r>
    </w:p>
    <w:p w14:paraId="6EFA2DE0" w14:textId="77777777" w:rsidR="00AD49A4" w:rsidRPr="00AD49A4" w:rsidRDefault="00AD49A4" w:rsidP="00AD49A4">
      <w:pPr>
        <w:jc w:val="both"/>
        <w:rPr>
          <w:rFonts w:ascii="Montserrat" w:hAnsi="Montserrat"/>
          <w:sz w:val="22"/>
          <w:szCs w:val="22"/>
          <w:lang w:val="es-CL"/>
        </w:rPr>
      </w:pPr>
      <w:r w:rsidRPr="00AD49A4">
        <w:rPr>
          <w:rFonts w:ascii="Montserrat" w:hAnsi="Montserrat"/>
          <w:sz w:val="22"/>
          <w:szCs w:val="22"/>
          <w:lang w:val="es-CL"/>
        </w:rPr>
        <w:t xml:space="preserve">Secuencia de mejora de un </w:t>
      </w:r>
      <w:proofErr w:type="spellStart"/>
      <w:r w:rsidRPr="00AD49A4">
        <w:rPr>
          <w:rFonts w:ascii="Montserrat" w:hAnsi="Montserrat"/>
          <w:i/>
          <w:iCs/>
          <w:sz w:val="22"/>
          <w:szCs w:val="22"/>
          <w:lang w:val="es-CL"/>
        </w:rPr>
        <w:t>prompt</w:t>
      </w:r>
      <w:proofErr w:type="spellEnd"/>
      <w:r w:rsidRPr="00AD49A4">
        <w:rPr>
          <w:rFonts w:ascii="Montserrat" w:hAnsi="Montserrat"/>
          <w:sz w:val="22"/>
          <w:szCs w:val="22"/>
          <w:lang w:val="es-CL"/>
        </w:rPr>
        <w:t>:</w:t>
      </w:r>
    </w:p>
    <w:p w14:paraId="0EBEE87C" w14:textId="77777777" w:rsidR="00AD49A4" w:rsidRPr="00AD49A4" w:rsidRDefault="00AD49A4" w:rsidP="00AD49A4">
      <w:pPr>
        <w:numPr>
          <w:ilvl w:val="0"/>
          <w:numId w:val="111"/>
        </w:numPr>
        <w:jc w:val="both"/>
        <w:rPr>
          <w:rFonts w:ascii="Montserrat" w:hAnsi="Montserrat"/>
          <w:sz w:val="22"/>
          <w:szCs w:val="22"/>
          <w:lang w:val="es-CL"/>
        </w:rPr>
      </w:pPr>
      <w:proofErr w:type="spellStart"/>
      <w:r w:rsidRPr="00AD49A4">
        <w:rPr>
          <w:rFonts w:ascii="Montserrat" w:hAnsi="Montserrat"/>
          <w:sz w:val="22"/>
          <w:szCs w:val="22"/>
          <w:lang w:val="es-CL"/>
        </w:rPr>
        <w:t>Prompt</w:t>
      </w:r>
      <w:proofErr w:type="spellEnd"/>
      <w:r w:rsidRPr="00AD49A4">
        <w:rPr>
          <w:rFonts w:ascii="Montserrat" w:hAnsi="Montserrat"/>
          <w:sz w:val="22"/>
          <w:szCs w:val="22"/>
          <w:lang w:val="es-CL"/>
        </w:rPr>
        <w:t xml:space="preserve"> básico (vago): </w:t>
      </w:r>
      <w:r w:rsidRPr="00AD49A4">
        <w:rPr>
          <w:rFonts w:ascii="Montserrat" w:hAnsi="Montserrat"/>
          <w:i/>
          <w:iCs/>
          <w:sz w:val="22"/>
          <w:szCs w:val="22"/>
          <w:lang w:val="es-CL"/>
        </w:rPr>
        <w:t>"Ayúdame con una presentación."</w:t>
      </w:r>
    </w:p>
    <w:p w14:paraId="4CE98522" w14:textId="77777777" w:rsidR="00AD49A4" w:rsidRPr="00AD49A4" w:rsidRDefault="00AD49A4" w:rsidP="00AD49A4">
      <w:pPr>
        <w:numPr>
          <w:ilvl w:val="1"/>
          <w:numId w:val="111"/>
        </w:numPr>
        <w:jc w:val="both"/>
        <w:rPr>
          <w:rFonts w:ascii="Montserrat" w:hAnsi="Montserrat"/>
          <w:sz w:val="22"/>
          <w:szCs w:val="22"/>
          <w:lang w:val="es-CL"/>
        </w:rPr>
      </w:pPr>
      <w:r w:rsidRPr="00AD49A4">
        <w:rPr>
          <w:rFonts w:ascii="Montserrat" w:hAnsi="Montserrat"/>
          <w:i/>
          <w:iCs/>
          <w:sz w:val="22"/>
          <w:szCs w:val="22"/>
          <w:lang w:val="es-CL"/>
        </w:rPr>
        <w:t>Resultado: genérico e inútil.</w:t>
      </w:r>
    </w:p>
    <w:p w14:paraId="35A54A03" w14:textId="77777777" w:rsidR="00AD49A4" w:rsidRPr="00AD49A4" w:rsidRDefault="00AD49A4" w:rsidP="00AD49A4">
      <w:pPr>
        <w:numPr>
          <w:ilvl w:val="0"/>
          <w:numId w:val="111"/>
        </w:numPr>
        <w:jc w:val="both"/>
        <w:rPr>
          <w:rFonts w:ascii="Montserrat" w:hAnsi="Montserrat"/>
          <w:sz w:val="22"/>
          <w:szCs w:val="22"/>
          <w:lang w:val="es-CL"/>
        </w:rPr>
      </w:pPr>
      <w:proofErr w:type="spellStart"/>
      <w:r w:rsidRPr="00AD49A4">
        <w:rPr>
          <w:rFonts w:ascii="Montserrat" w:hAnsi="Montserrat"/>
          <w:sz w:val="22"/>
          <w:szCs w:val="22"/>
          <w:lang w:val="es-CL"/>
        </w:rPr>
        <w:t>Prompt</w:t>
      </w:r>
      <w:proofErr w:type="spellEnd"/>
      <w:r w:rsidRPr="00AD49A4">
        <w:rPr>
          <w:rFonts w:ascii="Montserrat" w:hAnsi="Montserrat"/>
          <w:sz w:val="22"/>
          <w:szCs w:val="22"/>
          <w:lang w:val="es-CL"/>
        </w:rPr>
        <w:t xml:space="preserve"> mejorado (específico): </w:t>
      </w:r>
      <w:r w:rsidRPr="00AD49A4">
        <w:rPr>
          <w:rFonts w:ascii="Montserrat" w:hAnsi="Montserrat"/>
          <w:i/>
          <w:iCs/>
          <w:sz w:val="22"/>
          <w:szCs w:val="22"/>
          <w:lang w:val="es-CL"/>
        </w:rPr>
        <w:t>"Ayúdame a crear el esquema de una presentación sobre los logros de gestión del primer trimestre para el comité directivo."</w:t>
      </w:r>
    </w:p>
    <w:p w14:paraId="211514B5" w14:textId="77777777" w:rsidR="00AD49A4" w:rsidRPr="00AD49A4" w:rsidRDefault="00AD49A4" w:rsidP="00AD49A4">
      <w:pPr>
        <w:numPr>
          <w:ilvl w:val="1"/>
          <w:numId w:val="111"/>
        </w:numPr>
        <w:jc w:val="both"/>
        <w:rPr>
          <w:rFonts w:ascii="Montserrat" w:hAnsi="Montserrat"/>
          <w:sz w:val="22"/>
          <w:szCs w:val="22"/>
          <w:lang w:val="es-CL"/>
        </w:rPr>
      </w:pPr>
      <w:r w:rsidRPr="00AD49A4">
        <w:rPr>
          <w:rFonts w:ascii="Montserrat" w:hAnsi="Montserrat"/>
          <w:i/>
          <w:iCs/>
          <w:sz w:val="22"/>
          <w:szCs w:val="22"/>
          <w:lang w:val="es-CL"/>
        </w:rPr>
        <w:t>Resultado: estructurado pero sin detalles.</w:t>
      </w:r>
    </w:p>
    <w:p w14:paraId="40C81F66" w14:textId="77777777" w:rsidR="00AD49A4" w:rsidRPr="00AD49A4" w:rsidRDefault="00AD49A4" w:rsidP="00AD49A4">
      <w:pPr>
        <w:numPr>
          <w:ilvl w:val="0"/>
          <w:numId w:val="111"/>
        </w:numPr>
        <w:jc w:val="both"/>
        <w:rPr>
          <w:rFonts w:ascii="Montserrat" w:hAnsi="Montserrat"/>
          <w:sz w:val="22"/>
          <w:szCs w:val="22"/>
          <w:lang w:val="es-CL"/>
        </w:rPr>
      </w:pPr>
      <w:proofErr w:type="spellStart"/>
      <w:r w:rsidRPr="00AD49A4">
        <w:rPr>
          <w:rFonts w:ascii="Montserrat" w:hAnsi="Montserrat"/>
          <w:sz w:val="22"/>
          <w:szCs w:val="22"/>
          <w:lang w:val="es-CL"/>
        </w:rPr>
        <w:t>Prompt</w:t>
      </w:r>
      <w:proofErr w:type="spellEnd"/>
      <w:r w:rsidRPr="00AD49A4">
        <w:rPr>
          <w:rFonts w:ascii="Montserrat" w:hAnsi="Montserrat"/>
          <w:sz w:val="22"/>
          <w:szCs w:val="22"/>
          <w:lang w:val="es-CL"/>
        </w:rPr>
        <w:t xml:space="preserve"> avanzado (contexto completo): </w:t>
      </w:r>
      <w:r w:rsidRPr="00AD49A4">
        <w:rPr>
          <w:rFonts w:ascii="Montserrat" w:hAnsi="Montserrat"/>
          <w:i/>
          <w:iCs/>
          <w:sz w:val="22"/>
          <w:szCs w:val="22"/>
          <w:lang w:val="es-CL"/>
        </w:rPr>
        <w:t>"Actúa como un asesor de comunicaciones experto. Necesito crear una presentación de 15 minutos para el comité directivo sobre los logros del primer trimestre. Audiencia: directores de diferentes áreas. Objetivo: ser persuasivo pero basado en datos. Temas clave: 1) mejoras en infraestructura (200 nuevas instalaciones), 2) programa de capacitación (150 beneficiarios), y 3) modernización de la atención al cliente (reducción del 40% en tiempos de espera). Entregable: un esquema detallado con puntos principales, datos clave para cada sección y sugerencias de elementos visuales."</w:t>
      </w:r>
    </w:p>
    <w:p w14:paraId="58695602" w14:textId="77777777" w:rsidR="00AD49A4" w:rsidRPr="00AD49A4" w:rsidRDefault="00AD49A4" w:rsidP="00AD49A4">
      <w:pPr>
        <w:numPr>
          <w:ilvl w:val="1"/>
          <w:numId w:val="111"/>
        </w:numPr>
        <w:jc w:val="both"/>
        <w:rPr>
          <w:rFonts w:ascii="Montserrat" w:hAnsi="Montserrat"/>
          <w:sz w:val="22"/>
          <w:szCs w:val="22"/>
          <w:lang w:val="es-CL"/>
        </w:rPr>
      </w:pPr>
      <w:r w:rsidRPr="00AD49A4">
        <w:rPr>
          <w:rFonts w:ascii="Montserrat" w:hAnsi="Montserrat"/>
          <w:i/>
          <w:iCs/>
          <w:sz w:val="22"/>
          <w:szCs w:val="22"/>
          <w:lang w:val="es-CL"/>
        </w:rPr>
        <w:t>Resultado: altamente específico, relevante y accionable.</w:t>
      </w:r>
    </w:p>
    <w:bookmarkEnd w:id="0"/>
    <w:p w14:paraId="5C156F47" w14:textId="77777777" w:rsidR="00AD49A4" w:rsidRPr="00AD49A4" w:rsidRDefault="00AD49A4" w:rsidP="00AD49A4">
      <w:pPr>
        <w:jc w:val="both"/>
        <w:rPr>
          <w:rFonts w:ascii="Montserrat" w:hAnsi="Montserrat"/>
          <w:b/>
          <w:bCs/>
          <w:sz w:val="22"/>
          <w:szCs w:val="22"/>
          <w:lang w:val="es-CL"/>
        </w:rPr>
      </w:pPr>
      <w:r w:rsidRPr="00AD49A4">
        <w:rPr>
          <w:rFonts w:ascii="Montserrat" w:hAnsi="Montserrat"/>
          <w:b/>
          <w:bCs/>
          <w:sz w:val="22"/>
          <w:szCs w:val="22"/>
          <w:lang w:val="es-CL"/>
        </w:rPr>
        <w:t>4.3 Ejercicio práctico (aplicación del caso de Isabella)</w:t>
      </w:r>
    </w:p>
    <w:p w14:paraId="3D5AEDDB" w14:textId="77777777" w:rsidR="00AD49A4" w:rsidRPr="00AD49A4" w:rsidRDefault="00AD49A4" w:rsidP="00AD49A4">
      <w:pPr>
        <w:jc w:val="both"/>
        <w:rPr>
          <w:rFonts w:ascii="Montserrat" w:hAnsi="Montserrat"/>
          <w:sz w:val="22"/>
          <w:szCs w:val="22"/>
          <w:lang w:val="es-CL"/>
        </w:rPr>
      </w:pPr>
      <w:r w:rsidRPr="00AD49A4">
        <w:rPr>
          <w:rFonts w:ascii="Montserrat" w:hAnsi="Montserrat"/>
          <w:sz w:val="22"/>
          <w:szCs w:val="22"/>
          <w:lang w:val="es-CL"/>
        </w:rPr>
        <w:t>Objetivo: aplicar la IA a una situación específica del trabajo de comunicaciones.</w:t>
      </w:r>
    </w:p>
    <w:p w14:paraId="6463B616" w14:textId="77777777" w:rsidR="00AD49A4" w:rsidRPr="00AD49A4" w:rsidRDefault="00AD49A4" w:rsidP="00AD49A4">
      <w:pPr>
        <w:jc w:val="both"/>
        <w:rPr>
          <w:rFonts w:ascii="Montserrat" w:hAnsi="Montserrat"/>
          <w:sz w:val="22"/>
          <w:szCs w:val="22"/>
          <w:lang w:val="es-CL"/>
        </w:rPr>
      </w:pPr>
      <w:r w:rsidRPr="00AD49A4">
        <w:rPr>
          <w:rFonts w:ascii="Montserrat" w:hAnsi="Montserrat"/>
          <w:sz w:val="22"/>
          <w:szCs w:val="22"/>
          <w:lang w:val="es-CL"/>
        </w:rPr>
        <w:t>Escenario: Isabella debe manejar quejas de clientes sobre interrupciones recurrentes en un servicio.</w:t>
      </w:r>
    </w:p>
    <w:p w14:paraId="604D476D" w14:textId="77777777" w:rsidR="00AD49A4" w:rsidRPr="00AD49A4" w:rsidRDefault="00AD49A4" w:rsidP="00AD49A4">
      <w:pPr>
        <w:jc w:val="both"/>
        <w:rPr>
          <w:rFonts w:ascii="Montserrat" w:hAnsi="Montserrat"/>
          <w:sz w:val="22"/>
          <w:szCs w:val="22"/>
          <w:lang w:val="es-CL"/>
        </w:rPr>
      </w:pPr>
      <w:proofErr w:type="spellStart"/>
      <w:r w:rsidRPr="00AD49A4">
        <w:rPr>
          <w:rFonts w:ascii="Montserrat" w:hAnsi="Montserrat"/>
          <w:sz w:val="22"/>
          <w:szCs w:val="22"/>
          <w:lang w:val="es-CL"/>
        </w:rPr>
        <w:t>Prompt</w:t>
      </w:r>
      <w:proofErr w:type="spellEnd"/>
      <w:r w:rsidRPr="00AD49A4">
        <w:rPr>
          <w:rFonts w:ascii="Montserrat" w:hAnsi="Montserrat"/>
          <w:sz w:val="22"/>
          <w:szCs w:val="22"/>
          <w:lang w:val="es-CL"/>
        </w:rPr>
        <w:t xml:space="preserve"> para </w:t>
      </w:r>
      <w:proofErr w:type="spellStart"/>
      <w:r w:rsidRPr="00AD49A4">
        <w:rPr>
          <w:rFonts w:ascii="Montserrat" w:hAnsi="Montserrat"/>
          <w:sz w:val="22"/>
          <w:szCs w:val="22"/>
          <w:lang w:val="es-CL"/>
        </w:rPr>
        <w:t>ChatGPT</w:t>
      </w:r>
      <w:proofErr w:type="spellEnd"/>
      <w:r w:rsidRPr="00AD49A4">
        <w:rPr>
          <w:rFonts w:ascii="Montserrat" w:hAnsi="Montserrat"/>
          <w:sz w:val="22"/>
          <w:szCs w:val="22"/>
          <w:lang w:val="es-CL"/>
        </w:rPr>
        <w:t>/Claude:</w:t>
      </w:r>
    </w:p>
    <w:p w14:paraId="0FBA0DD9" w14:textId="77777777" w:rsidR="00AD49A4" w:rsidRPr="00AD49A4" w:rsidRDefault="00AD49A4" w:rsidP="00AD49A4">
      <w:pPr>
        <w:jc w:val="both"/>
        <w:rPr>
          <w:rFonts w:ascii="Montserrat" w:hAnsi="Montserrat"/>
          <w:sz w:val="22"/>
          <w:szCs w:val="22"/>
          <w:lang w:val="es-CL"/>
        </w:rPr>
      </w:pPr>
      <w:r w:rsidRPr="00AD49A4">
        <w:rPr>
          <w:rFonts w:ascii="Montserrat" w:hAnsi="Montserrat"/>
          <w:sz w:val="22"/>
          <w:szCs w:val="22"/>
          <w:lang w:val="es-CL"/>
        </w:rPr>
        <w:t>"Actúa como un experto en comunicaciones. Ayúdame a redactar una respuesta estándar para clientes que se quejan por interrupciones en el servicio. Las interrupciones son parte de un mantenimiento programado y comunicado previamente. Necesito un tono que sea empático con la molestia de los clientes, pero firme en que el mantenimiento es necesario para mejorar el servicio. La respuesta debe incluir información sobre dónde pueden encontrar el calendario de mantenimientos y a quién contactar para casos de emergencia. La respuesta no debe superar las 150 palabras."</w:t>
      </w:r>
    </w:p>
    <w:p w14:paraId="6FB1EADD" w14:textId="77777777" w:rsidR="00AD49A4" w:rsidRPr="00AD49A4" w:rsidRDefault="00AD49A4" w:rsidP="00AD49A4">
      <w:pPr>
        <w:jc w:val="both"/>
        <w:rPr>
          <w:rFonts w:ascii="Montserrat" w:hAnsi="Montserrat"/>
          <w:sz w:val="22"/>
          <w:szCs w:val="22"/>
          <w:lang w:val="es-CL"/>
        </w:rPr>
      </w:pPr>
      <w:r w:rsidRPr="00AD49A4">
        <w:rPr>
          <w:rFonts w:ascii="Montserrat" w:hAnsi="Montserrat"/>
          <w:sz w:val="22"/>
          <w:szCs w:val="22"/>
          <w:lang w:val="es-CL"/>
        </w:rPr>
        <w:lastRenderedPageBreak/>
        <w:t>Análisis requerido por el profesional:</w:t>
      </w:r>
    </w:p>
    <w:p w14:paraId="178C007F" w14:textId="77777777" w:rsidR="00AD49A4" w:rsidRPr="00AD49A4" w:rsidRDefault="00AD49A4" w:rsidP="00AD49A4">
      <w:pPr>
        <w:numPr>
          <w:ilvl w:val="0"/>
          <w:numId w:val="112"/>
        </w:numPr>
        <w:jc w:val="both"/>
        <w:rPr>
          <w:rFonts w:ascii="Montserrat" w:hAnsi="Montserrat"/>
          <w:sz w:val="22"/>
          <w:szCs w:val="22"/>
          <w:lang w:val="es-CL"/>
        </w:rPr>
      </w:pPr>
      <w:r w:rsidRPr="00AD49A4">
        <w:rPr>
          <w:rFonts w:ascii="Montserrat" w:hAnsi="Montserrat"/>
          <w:sz w:val="22"/>
          <w:szCs w:val="22"/>
          <w:lang w:val="es-CL"/>
        </w:rPr>
        <w:t>Evaluar si la respuesta generada es apropiada.</w:t>
      </w:r>
    </w:p>
    <w:p w14:paraId="70FBC44D" w14:textId="77777777" w:rsidR="00AD49A4" w:rsidRPr="00AD49A4" w:rsidRDefault="00AD49A4" w:rsidP="00AD49A4">
      <w:pPr>
        <w:numPr>
          <w:ilvl w:val="0"/>
          <w:numId w:val="112"/>
        </w:numPr>
        <w:jc w:val="both"/>
        <w:rPr>
          <w:rFonts w:ascii="Montserrat" w:hAnsi="Montserrat"/>
          <w:sz w:val="22"/>
          <w:szCs w:val="22"/>
          <w:lang w:val="es-CL"/>
        </w:rPr>
      </w:pPr>
      <w:r w:rsidRPr="00AD49A4">
        <w:rPr>
          <w:rFonts w:ascii="Montserrat" w:hAnsi="Montserrat"/>
          <w:sz w:val="22"/>
          <w:szCs w:val="22"/>
          <w:lang w:val="es-CL"/>
        </w:rPr>
        <w:t>Verificar y agregar información específica (teléfonos, protocolos).</w:t>
      </w:r>
    </w:p>
    <w:p w14:paraId="05A6B8B6" w14:textId="77777777" w:rsidR="00AD49A4" w:rsidRPr="00AD49A4" w:rsidRDefault="00AD49A4" w:rsidP="00AD49A4">
      <w:pPr>
        <w:numPr>
          <w:ilvl w:val="0"/>
          <w:numId w:val="112"/>
        </w:numPr>
        <w:jc w:val="both"/>
        <w:rPr>
          <w:rFonts w:ascii="Montserrat" w:hAnsi="Montserrat"/>
          <w:sz w:val="22"/>
          <w:szCs w:val="22"/>
          <w:lang w:val="es-CL"/>
        </w:rPr>
      </w:pPr>
      <w:r w:rsidRPr="00AD49A4">
        <w:rPr>
          <w:rFonts w:ascii="Montserrat" w:hAnsi="Montserrat"/>
          <w:sz w:val="22"/>
          <w:szCs w:val="22"/>
          <w:lang w:val="es-CL"/>
        </w:rPr>
        <w:t>Ajustar el tono si es necesario.</w:t>
      </w:r>
    </w:p>
    <w:p w14:paraId="6808BF75" w14:textId="77777777" w:rsidR="00AD49A4" w:rsidRPr="00AD49A4" w:rsidRDefault="00AD49A4" w:rsidP="00AD49A4">
      <w:pPr>
        <w:numPr>
          <w:ilvl w:val="0"/>
          <w:numId w:val="112"/>
        </w:numPr>
        <w:jc w:val="both"/>
        <w:rPr>
          <w:rFonts w:ascii="Montserrat" w:hAnsi="Montserrat"/>
          <w:sz w:val="22"/>
          <w:szCs w:val="22"/>
          <w:lang w:val="es-CL"/>
        </w:rPr>
      </w:pPr>
      <w:r w:rsidRPr="00AD49A4">
        <w:rPr>
          <w:rFonts w:ascii="Montserrat" w:hAnsi="Montserrat"/>
          <w:sz w:val="22"/>
          <w:szCs w:val="22"/>
          <w:lang w:val="es-CL"/>
        </w:rPr>
        <w:t>Validar los aspectos comunicacionales y legales antes de enviar.</w:t>
      </w:r>
    </w:p>
    <w:p w14:paraId="32A5E530" w14:textId="3D3C9F0E" w:rsidR="00AD49A4" w:rsidRPr="00AD49A4" w:rsidRDefault="00E931B8" w:rsidP="00AD49A4">
      <w:pPr>
        <w:jc w:val="both"/>
        <w:rPr>
          <w:rFonts w:ascii="Montserrat" w:hAnsi="Montserrat"/>
          <w:b/>
          <w:bCs/>
          <w:sz w:val="22"/>
          <w:szCs w:val="22"/>
          <w:lang w:val="es-CL"/>
        </w:rPr>
      </w:pPr>
      <w:r>
        <w:rPr>
          <w:rFonts w:ascii="Montserrat" w:hAnsi="Montserrat"/>
          <w:b/>
          <w:bCs/>
          <w:sz w:val="22"/>
          <w:szCs w:val="22"/>
          <w:lang w:val="es-CL"/>
        </w:rPr>
        <w:t xml:space="preserve">5. </w:t>
      </w:r>
      <w:r w:rsidR="00AD49A4" w:rsidRPr="00AD49A4">
        <w:rPr>
          <w:rFonts w:ascii="Montserrat" w:hAnsi="Montserrat"/>
          <w:b/>
          <w:bCs/>
          <w:sz w:val="22"/>
          <w:szCs w:val="22"/>
          <w:lang w:val="es-CL"/>
        </w:rPr>
        <w:t>Conclusiones y perspectivas futuras</w:t>
      </w:r>
    </w:p>
    <w:p w14:paraId="21563BAE" w14:textId="77777777"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La inteligencia artificial generativa no es una panacea ni una amenaza existencial; es una herramienta poderosa que amplifica las capacidades, la creatividad y la eficiencia humanas. Para los profesionales en Chile, el imperativo no es convertirse en expertos técnicos, sino desarrollar una alfabetización en IA que permita colaborar eficaz y éticamente con estos sistemas.</w:t>
      </w:r>
    </w:p>
    <w:p w14:paraId="043C4281" w14:textId="77777777"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El éxito no radica en reemplazar el juicio humano, sino en aumentarlo. La clave está en liberar a los profesionales de tareas repetitivas para que puedan enfocarse en actividades de mayor valor: estrategia, pensamiento crítico, empatía y relaciones interpersonales.</w:t>
      </w:r>
    </w:p>
    <w:p w14:paraId="16CFFC7F" w14:textId="77777777" w:rsidR="00AD49A4" w:rsidRPr="00AD49A4" w:rsidRDefault="00AD49A4" w:rsidP="00E931B8">
      <w:pPr>
        <w:ind w:firstLine="708"/>
        <w:jc w:val="both"/>
        <w:rPr>
          <w:rFonts w:ascii="Montserrat" w:hAnsi="Montserrat"/>
          <w:sz w:val="22"/>
          <w:szCs w:val="22"/>
          <w:lang w:val="es-CL"/>
        </w:rPr>
      </w:pPr>
      <w:r w:rsidRPr="00AD49A4">
        <w:rPr>
          <w:rFonts w:ascii="Montserrat" w:hAnsi="Montserrat"/>
          <w:sz w:val="22"/>
          <w:szCs w:val="22"/>
          <w:lang w:val="es-CL"/>
        </w:rPr>
        <w:t>La transformación está en marcha. Aquellos individuos y organizaciones que adopten una mentalidad de experimentación, aprendizaje continuo y uso responsable estarán mejor posicionados para liderar y prosperar en el futuro emergente del trabajo.</w:t>
      </w:r>
    </w:p>
    <w:p w14:paraId="456AC89D" w14:textId="77777777" w:rsidR="00E931B8" w:rsidRDefault="00E931B8">
      <w:pPr>
        <w:rPr>
          <w:rFonts w:ascii="Montserrat" w:hAnsi="Montserrat"/>
          <w:b/>
          <w:bCs/>
          <w:sz w:val="22"/>
          <w:szCs w:val="22"/>
          <w:lang w:val="es-CL"/>
        </w:rPr>
      </w:pPr>
      <w:r>
        <w:rPr>
          <w:rFonts w:ascii="Montserrat" w:hAnsi="Montserrat"/>
          <w:b/>
          <w:bCs/>
          <w:sz w:val="22"/>
          <w:szCs w:val="22"/>
          <w:lang w:val="es-CL"/>
        </w:rPr>
        <w:br w:type="page"/>
      </w:r>
    </w:p>
    <w:p w14:paraId="44165F5D" w14:textId="380225A4" w:rsidR="00AD49A4" w:rsidRPr="00AD49A4" w:rsidRDefault="00E931B8" w:rsidP="00AD49A4">
      <w:pPr>
        <w:jc w:val="both"/>
        <w:rPr>
          <w:rFonts w:ascii="Montserrat" w:hAnsi="Montserrat"/>
          <w:b/>
          <w:bCs/>
          <w:sz w:val="22"/>
          <w:szCs w:val="22"/>
          <w:lang w:val="es-CL"/>
        </w:rPr>
      </w:pPr>
      <w:r>
        <w:rPr>
          <w:rFonts w:ascii="Montserrat" w:hAnsi="Montserrat"/>
          <w:b/>
          <w:bCs/>
          <w:sz w:val="22"/>
          <w:szCs w:val="22"/>
          <w:lang w:val="es-CL"/>
        </w:rPr>
        <w:lastRenderedPageBreak/>
        <w:t xml:space="preserve">6. </w:t>
      </w:r>
      <w:r w:rsidR="00AD49A4" w:rsidRPr="00AD49A4">
        <w:rPr>
          <w:rFonts w:ascii="Montserrat" w:hAnsi="Montserrat"/>
          <w:b/>
          <w:bCs/>
          <w:sz w:val="22"/>
          <w:szCs w:val="22"/>
          <w:lang w:val="es-CL"/>
        </w:rPr>
        <w:t xml:space="preserve">Referencias bibliográficas </w:t>
      </w:r>
    </w:p>
    <w:p w14:paraId="29555AB6" w14:textId="77777777" w:rsidR="00AD49A4" w:rsidRPr="00AD49A4" w:rsidRDefault="00AD49A4" w:rsidP="00E931B8">
      <w:pPr>
        <w:spacing w:after="0" w:line="276" w:lineRule="auto"/>
        <w:ind w:left="709" w:hanging="709"/>
        <w:jc w:val="both"/>
        <w:rPr>
          <w:rFonts w:ascii="Montserrat" w:hAnsi="Montserrat"/>
          <w:sz w:val="22"/>
          <w:szCs w:val="22"/>
          <w:lang w:val="es-CL"/>
        </w:rPr>
      </w:pPr>
      <w:proofErr w:type="spellStart"/>
      <w:r w:rsidRPr="00AD49A4">
        <w:rPr>
          <w:rFonts w:ascii="Montserrat" w:hAnsi="Montserrat"/>
          <w:sz w:val="22"/>
          <w:szCs w:val="22"/>
          <w:lang w:val="es-CL"/>
        </w:rPr>
        <w:t>Acemoglu</w:t>
      </w:r>
      <w:proofErr w:type="spellEnd"/>
      <w:r w:rsidRPr="00AD49A4">
        <w:rPr>
          <w:rFonts w:ascii="Montserrat" w:hAnsi="Montserrat"/>
          <w:sz w:val="22"/>
          <w:szCs w:val="22"/>
          <w:lang w:val="es-CL"/>
        </w:rPr>
        <w:t xml:space="preserve">, D., &amp; Restrepo, P. (2020). Robots and </w:t>
      </w:r>
      <w:proofErr w:type="spellStart"/>
      <w:r w:rsidRPr="00AD49A4">
        <w:rPr>
          <w:rFonts w:ascii="Montserrat" w:hAnsi="Montserrat"/>
          <w:sz w:val="22"/>
          <w:szCs w:val="22"/>
          <w:lang w:val="es-CL"/>
        </w:rPr>
        <w:t>jobs</w:t>
      </w:r>
      <w:proofErr w:type="spellEnd"/>
      <w:r w:rsidRPr="00AD49A4">
        <w:rPr>
          <w:rFonts w:ascii="Montserrat" w:hAnsi="Montserrat"/>
          <w:sz w:val="22"/>
          <w:szCs w:val="22"/>
          <w:lang w:val="es-CL"/>
        </w:rPr>
        <w:t xml:space="preserve">: </w:t>
      </w:r>
      <w:proofErr w:type="spellStart"/>
      <w:r w:rsidRPr="00AD49A4">
        <w:rPr>
          <w:rFonts w:ascii="Montserrat" w:hAnsi="Montserrat"/>
          <w:sz w:val="22"/>
          <w:szCs w:val="22"/>
          <w:lang w:val="es-CL"/>
        </w:rPr>
        <w:t>Evidence</w:t>
      </w:r>
      <w:proofErr w:type="spellEnd"/>
      <w:r w:rsidRPr="00AD49A4">
        <w:rPr>
          <w:rFonts w:ascii="Montserrat" w:hAnsi="Montserrat"/>
          <w:sz w:val="22"/>
          <w:szCs w:val="22"/>
          <w:lang w:val="es-CL"/>
        </w:rPr>
        <w:t xml:space="preserve"> </w:t>
      </w:r>
      <w:proofErr w:type="spellStart"/>
      <w:r w:rsidRPr="00AD49A4">
        <w:rPr>
          <w:rFonts w:ascii="Montserrat" w:hAnsi="Montserrat"/>
          <w:sz w:val="22"/>
          <w:szCs w:val="22"/>
          <w:lang w:val="es-CL"/>
        </w:rPr>
        <w:t>from</w:t>
      </w:r>
      <w:proofErr w:type="spellEnd"/>
      <w:r w:rsidRPr="00AD49A4">
        <w:rPr>
          <w:rFonts w:ascii="Montserrat" w:hAnsi="Montserrat"/>
          <w:sz w:val="22"/>
          <w:szCs w:val="22"/>
          <w:lang w:val="es-CL"/>
        </w:rPr>
        <w:t xml:space="preserve"> US labor </w:t>
      </w:r>
      <w:proofErr w:type="spellStart"/>
      <w:r w:rsidRPr="00AD49A4">
        <w:rPr>
          <w:rFonts w:ascii="Montserrat" w:hAnsi="Montserrat"/>
          <w:sz w:val="22"/>
          <w:szCs w:val="22"/>
          <w:lang w:val="es-CL"/>
        </w:rPr>
        <w:t>markets</w:t>
      </w:r>
      <w:proofErr w:type="spellEnd"/>
      <w:r w:rsidRPr="00AD49A4">
        <w:rPr>
          <w:rFonts w:ascii="Montserrat" w:hAnsi="Montserrat"/>
          <w:sz w:val="22"/>
          <w:szCs w:val="22"/>
          <w:lang w:val="es-CL"/>
        </w:rPr>
        <w:t xml:space="preserve">. </w:t>
      </w:r>
      <w:r w:rsidRPr="00AD49A4">
        <w:rPr>
          <w:rFonts w:ascii="Montserrat" w:hAnsi="Montserrat"/>
          <w:i/>
          <w:iCs/>
          <w:sz w:val="22"/>
          <w:szCs w:val="22"/>
          <w:lang w:val="es-CL"/>
        </w:rPr>
        <w:t xml:space="preserve">Journal </w:t>
      </w:r>
      <w:proofErr w:type="spellStart"/>
      <w:r w:rsidRPr="00AD49A4">
        <w:rPr>
          <w:rFonts w:ascii="Montserrat" w:hAnsi="Montserrat"/>
          <w:i/>
          <w:iCs/>
          <w:sz w:val="22"/>
          <w:szCs w:val="22"/>
          <w:lang w:val="es-CL"/>
        </w:rPr>
        <w:t>of</w:t>
      </w:r>
      <w:proofErr w:type="spellEnd"/>
      <w:r w:rsidRPr="00AD49A4">
        <w:rPr>
          <w:rFonts w:ascii="Montserrat" w:hAnsi="Montserrat"/>
          <w:i/>
          <w:iCs/>
          <w:sz w:val="22"/>
          <w:szCs w:val="22"/>
          <w:lang w:val="es-CL"/>
        </w:rPr>
        <w:t xml:space="preserve"> </w:t>
      </w:r>
      <w:proofErr w:type="spellStart"/>
      <w:r w:rsidRPr="00AD49A4">
        <w:rPr>
          <w:rFonts w:ascii="Montserrat" w:hAnsi="Montserrat"/>
          <w:i/>
          <w:iCs/>
          <w:sz w:val="22"/>
          <w:szCs w:val="22"/>
          <w:lang w:val="es-CL"/>
        </w:rPr>
        <w:t>Political</w:t>
      </w:r>
      <w:proofErr w:type="spellEnd"/>
      <w:r w:rsidRPr="00AD49A4">
        <w:rPr>
          <w:rFonts w:ascii="Montserrat" w:hAnsi="Montserrat"/>
          <w:i/>
          <w:iCs/>
          <w:sz w:val="22"/>
          <w:szCs w:val="22"/>
          <w:lang w:val="es-CL"/>
        </w:rPr>
        <w:t xml:space="preserve"> </w:t>
      </w:r>
      <w:proofErr w:type="spellStart"/>
      <w:r w:rsidRPr="00AD49A4">
        <w:rPr>
          <w:rFonts w:ascii="Montserrat" w:hAnsi="Montserrat"/>
          <w:i/>
          <w:iCs/>
          <w:sz w:val="22"/>
          <w:szCs w:val="22"/>
          <w:lang w:val="es-CL"/>
        </w:rPr>
        <w:t>Economy</w:t>
      </w:r>
      <w:proofErr w:type="spellEnd"/>
      <w:r w:rsidRPr="00AD49A4">
        <w:rPr>
          <w:rFonts w:ascii="Montserrat" w:hAnsi="Montserrat"/>
          <w:sz w:val="22"/>
          <w:szCs w:val="22"/>
          <w:lang w:val="es-CL"/>
        </w:rPr>
        <w:t>, 128(6), 2188-2244.</w:t>
      </w:r>
    </w:p>
    <w:p w14:paraId="4A85CF7C" w14:textId="77777777" w:rsidR="00AD49A4" w:rsidRPr="00AD49A4" w:rsidRDefault="00AD49A4" w:rsidP="00E931B8">
      <w:pPr>
        <w:spacing w:after="0" w:line="276" w:lineRule="auto"/>
        <w:ind w:left="709" w:hanging="709"/>
        <w:jc w:val="both"/>
        <w:rPr>
          <w:rFonts w:ascii="Montserrat" w:hAnsi="Montserrat"/>
          <w:sz w:val="22"/>
          <w:szCs w:val="22"/>
          <w:lang w:val="es-CL"/>
        </w:rPr>
      </w:pPr>
      <w:r w:rsidRPr="00AD49A4">
        <w:rPr>
          <w:rFonts w:ascii="Montserrat" w:hAnsi="Montserrat"/>
          <w:sz w:val="22"/>
          <w:szCs w:val="22"/>
          <w:lang w:val="es-CL"/>
        </w:rPr>
        <w:t xml:space="preserve">Ametic. (2024). </w:t>
      </w:r>
      <w:r w:rsidRPr="00AD49A4">
        <w:rPr>
          <w:rFonts w:ascii="Montserrat" w:hAnsi="Montserrat"/>
          <w:i/>
          <w:iCs/>
          <w:sz w:val="22"/>
          <w:szCs w:val="22"/>
          <w:lang w:val="es-CL"/>
        </w:rPr>
        <w:t>Inteligencia artificial e IA generativa: posicionamiento 2024</w:t>
      </w:r>
      <w:r w:rsidRPr="00AD49A4">
        <w:rPr>
          <w:rFonts w:ascii="Montserrat" w:hAnsi="Montserrat"/>
          <w:sz w:val="22"/>
          <w:szCs w:val="22"/>
          <w:lang w:val="es-CL"/>
        </w:rPr>
        <w:t>.</w:t>
      </w:r>
    </w:p>
    <w:p w14:paraId="0A7599F2" w14:textId="77777777" w:rsidR="00AD49A4" w:rsidRPr="00AD49A4" w:rsidRDefault="00AD49A4" w:rsidP="00E931B8">
      <w:pPr>
        <w:spacing w:after="0" w:line="276" w:lineRule="auto"/>
        <w:ind w:left="709" w:hanging="709"/>
        <w:jc w:val="both"/>
        <w:rPr>
          <w:rFonts w:ascii="Montserrat" w:hAnsi="Montserrat"/>
          <w:sz w:val="22"/>
          <w:szCs w:val="22"/>
          <w:lang w:val="es-CL"/>
        </w:rPr>
      </w:pPr>
      <w:r w:rsidRPr="00AD49A4">
        <w:rPr>
          <w:rFonts w:ascii="Montserrat" w:hAnsi="Montserrat"/>
          <w:sz w:val="22"/>
          <w:szCs w:val="22"/>
          <w:lang w:val="es-CL"/>
        </w:rPr>
        <w:t xml:space="preserve">Comisión inteligencia artificial y </w:t>
      </w:r>
      <w:proofErr w:type="spellStart"/>
      <w:r w:rsidRPr="00AD49A4">
        <w:rPr>
          <w:rFonts w:ascii="Montserrat" w:hAnsi="Montserrat"/>
          <w:sz w:val="22"/>
          <w:szCs w:val="22"/>
          <w:lang w:val="es-CL"/>
        </w:rPr>
        <w:t>big</w:t>
      </w:r>
      <w:proofErr w:type="spellEnd"/>
      <w:r w:rsidRPr="00AD49A4">
        <w:rPr>
          <w:rFonts w:ascii="Montserrat" w:hAnsi="Montserrat"/>
          <w:sz w:val="22"/>
          <w:szCs w:val="22"/>
          <w:lang w:val="es-CL"/>
        </w:rPr>
        <w:t xml:space="preserve"> data. (2024). </w:t>
      </w:r>
      <w:r w:rsidRPr="00AD49A4">
        <w:rPr>
          <w:rFonts w:ascii="Montserrat" w:hAnsi="Montserrat"/>
          <w:i/>
          <w:iCs/>
          <w:sz w:val="22"/>
          <w:szCs w:val="22"/>
          <w:lang w:val="es-CL"/>
        </w:rPr>
        <w:t>Introducción a la inteligencia artificial generativa</w:t>
      </w:r>
      <w:r w:rsidRPr="00AD49A4">
        <w:rPr>
          <w:rFonts w:ascii="Montserrat" w:hAnsi="Montserrat"/>
          <w:sz w:val="22"/>
          <w:szCs w:val="22"/>
          <w:lang w:val="es-CL"/>
        </w:rPr>
        <w:t>.</w:t>
      </w:r>
    </w:p>
    <w:p w14:paraId="5C9FA0D8" w14:textId="77777777" w:rsidR="00AD49A4" w:rsidRPr="00AD49A4" w:rsidRDefault="00AD49A4" w:rsidP="00E931B8">
      <w:pPr>
        <w:spacing w:after="0" w:line="276" w:lineRule="auto"/>
        <w:ind w:left="709" w:hanging="709"/>
        <w:jc w:val="both"/>
        <w:rPr>
          <w:rFonts w:ascii="Montserrat" w:hAnsi="Montserrat"/>
          <w:sz w:val="22"/>
          <w:szCs w:val="22"/>
          <w:lang w:val="es-CL"/>
        </w:rPr>
      </w:pPr>
      <w:r w:rsidRPr="00AD49A4">
        <w:rPr>
          <w:rFonts w:ascii="Montserrat" w:hAnsi="Montserrat"/>
          <w:sz w:val="22"/>
          <w:szCs w:val="22"/>
          <w:lang w:val="es-CL"/>
        </w:rPr>
        <w:t xml:space="preserve">Deloitte. (2024). </w:t>
      </w:r>
      <w:proofErr w:type="spellStart"/>
      <w:r w:rsidRPr="00AD49A4">
        <w:rPr>
          <w:rFonts w:ascii="Montserrat" w:hAnsi="Montserrat"/>
          <w:i/>
          <w:iCs/>
          <w:sz w:val="22"/>
          <w:szCs w:val="22"/>
          <w:lang w:val="es-CL"/>
        </w:rPr>
        <w:t>State</w:t>
      </w:r>
      <w:proofErr w:type="spellEnd"/>
      <w:r w:rsidRPr="00AD49A4">
        <w:rPr>
          <w:rFonts w:ascii="Montserrat" w:hAnsi="Montserrat"/>
          <w:i/>
          <w:iCs/>
          <w:sz w:val="22"/>
          <w:szCs w:val="22"/>
          <w:lang w:val="es-CL"/>
        </w:rPr>
        <w:t xml:space="preserve"> </w:t>
      </w:r>
      <w:proofErr w:type="spellStart"/>
      <w:r w:rsidRPr="00AD49A4">
        <w:rPr>
          <w:rFonts w:ascii="Montserrat" w:hAnsi="Montserrat"/>
          <w:i/>
          <w:iCs/>
          <w:sz w:val="22"/>
          <w:szCs w:val="22"/>
          <w:lang w:val="es-CL"/>
        </w:rPr>
        <w:t>of</w:t>
      </w:r>
      <w:proofErr w:type="spellEnd"/>
      <w:r w:rsidRPr="00AD49A4">
        <w:rPr>
          <w:rFonts w:ascii="Montserrat" w:hAnsi="Montserrat"/>
          <w:i/>
          <w:iCs/>
          <w:sz w:val="22"/>
          <w:szCs w:val="22"/>
          <w:lang w:val="es-CL"/>
        </w:rPr>
        <w:t xml:space="preserve"> AI in </w:t>
      </w:r>
      <w:proofErr w:type="spellStart"/>
      <w:r w:rsidRPr="00AD49A4">
        <w:rPr>
          <w:rFonts w:ascii="Montserrat" w:hAnsi="Montserrat"/>
          <w:i/>
          <w:iCs/>
          <w:sz w:val="22"/>
          <w:szCs w:val="22"/>
          <w:lang w:val="es-CL"/>
        </w:rPr>
        <w:t>the</w:t>
      </w:r>
      <w:proofErr w:type="spellEnd"/>
      <w:r w:rsidRPr="00AD49A4">
        <w:rPr>
          <w:rFonts w:ascii="Montserrat" w:hAnsi="Montserrat"/>
          <w:i/>
          <w:iCs/>
          <w:sz w:val="22"/>
          <w:szCs w:val="22"/>
          <w:lang w:val="es-CL"/>
        </w:rPr>
        <w:t xml:space="preserve"> Enterprise: Chile </w:t>
      </w:r>
      <w:proofErr w:type="spellStart"/>
      <w:r w:rsidRPr="00AD49A4">
        <w:rPr>
          <w:rFonts w:ascii="Montserrat" w:hAnsi="Montserrat"/>
          <w:i/>
          <w:iCs/>
          <w:sz w:val="22"/>
          <w:szCs w:val="22"/>
          <w:lang w:val="es-CL"/>
        </w:rPr>
        <w:t>Report</w:t>
      </w:r>
      <w:proofErr w:type="spellEnd"/>
      <w:r w:rsidRPr="00AD49A4">
        <w:rPr>
          <w:rFonts w:ascii="Montserrat" w:hAnsi="Montserrat"/>
          <w:sz w:val="22"/>
          <w:szCs w:val="22"/>
          <w:lang w:val="es-CL"/>
        </w:rPr>
        <w:t>.</w:t>
      </w:r>
    </w:p>
    <w:p w14:paraId="72EA66B1" w14:textId="77777777" w:rsidR="00AD49A4" w:rsidRPr="00AD49A4" w:rsidRDefault="00AD49A4" w:rsidP="00E931B8">
      <w:pPr>
        <w:spacing w:after="0" w:line="276" w:lineRule="auto"/>
        <w:ind w:left="709" w:hanging="709"/>
        <w:jc w:val="both"/>
        <w:rPr>
          <w:rFonts w:ascii="Montserrat" w:hAnsi="Montserrat"/>
          <w:sz w:val="22"/>
          <w:szCs w:val="22"/>
          <w:lang w:val="es-CL"/>
        </w:rPr>
      </w:pPr>
      <w:r w:rsidRPr="00AD49A4">
        <w:rPr>
          <w:rFonts w:ascii="Montserrat" w:hAnsi="Montserrat"/>
          <w:sz w:val="22"/>
          <w:szCs w:val="22"/>
          <w:lang w:val="es-CL"/>
        </w:rPr>
        <w:t xml:space="preserve">García Llamas, J. J. (2024). Inteligencia artificial generativa (IAG): el nuevo paradigma en el diseño y producción de contenido. En </w:t>
      </w:r>
      <w:r w:rsidRPr="00AD49A4">
        <w:rPr>
          <w:rFonts w:ascii="Montserrat" w:hAnsi="Montserrat"/>
          <w:i/>
          <w:iCs/>
          <w:sz w:val="22"/>
          <w:szCs w:val="22"/>
          <w:lang w:val="es-CL"/>
        </w:rPr>
        <w:t>Aprendizaje y enseñanza en la era digital</w:t>
      </w:r>
      <w:r w:rsidRPr="00AD49A4">
        <w:rPr>
          <w:rFonts w:ascii="Montserrat" w:hAnsi="Montserrat"/>
          <w:sz w:val="22"/>
          <w:szCs w:val="22"/>
          <w:lang w:val="es-CL"/>
        </w:rPr>
        <w:t>.</w:t>
      </w:r>
    </w:p>
    <w:p w14:paraId="2572878B" w14:textId="77777777" w:rsidR="00AD49A4" w:rsidRPr="00AD49A4" w:rsidRDefault="00AD49A4" w:rsidP="00E931B8">
      <w:pPr>
        <w:spacing w:after="0" w:line="276" w:lineRule="auto"/>
        <w:ind w:left="709" w:hanging="709"/>
        <w:jc w:val="both"/>
        <w:rPr>
          <w:rFonts w:ascii="Montserrat" w:hAnsi="Montserrat"/>
          <w:sz w:val="22"/>
          <w:szCs w:val="22"/>
          <w:lang w:val="es-CL"/>
        </w:rPr>
      </w:pPr>
      <w:r w:rsidRPr="00AD49A4">
        <w:rPr>
          <w:rFonts w:ascii="Montserrat" w:hAnsi="Montserrat"/>
          <w:sz w:val="22"/>
          <w:szCs w:val="22"/>
          <w:lang w:val="es-CL"/>
        </w:rPr>
        <w:t xml:space="preserve">ILIA. (2024). </w:t>
      </w:r>
      <w:r w:rsidRPr="00AD49A4">
        <w:rPr>
          <w:rFonts w:ascii="Montserrat" w:hAnsi="Montserrat"/>
          <w:i/>
          <w:iCs/>
          <w:sz w:val="22"/>
          <w:szCs w:val="22"/>
          <w:lang w:val="es-CL"/>
        </w:rPr>
        <w:t>Índice Latinoamericano de Inteligencia Artificial</w:t>
      </w:r>
      <w:r w:rsidRPr="00AD49A4">
        <w:rPr>
          <w:rFonts w:ascii="Montserrat" w:hAnsi="Montserrat"/>
          <w:sz w:val="22"/>
          <w:szCs w:val="22"/>
          <w:lang w:val="es-CL"/>
        </w:rPr>
        <w:t>. CEPAL.</w:t>
      </w:r>
    </w:p>
    <w:p w14:paraId="35C6A0E9" w14:textId="77777777" w:rsidR="00AD49A4" w:rsidRPr="00AD49A4" w:rsidRDefault="00AD49A4" w:rsidP="00E931B8">
      <w:pPr>
        <w:spacing w:after="0" w:line="276" w:lineRule="auto"/>
        <w:ind w:left="709" w:hanging="709"/>
        <w:jc w:val="both"/>
        <w:rPr>
          <w:rFonts w:ascii="Montserrat" w:hAnsi="Montserrat"/>
          <w:sz w:val="22"/>
          <w:szCs w:val="22"/>
          <w:lang w:val="es-CL"/>
        </w:rPr>
      </w:pPr>
      <w:r w:rsidRPr="00AD49A4">
        <w:rPr>
          <w:rFonts w:ascii="Montserrat" w:hAnsi="Montserrat"/>
          <w:sz w:val="22"/>
          <w:szCs w:val="22"/>
          <w:lang w:val="es-CL"/>
        </w:rPr>
        <w:t xml:space="preserve">Lave, J., &amp; Wenger, E. (1991). </w:t>
      </w:r>
      <w:proofErr w:type="spellStart"/>
      <w:r w:rsidRPr="00AD49A4">
        <w:rPr>
          <w:rFonts w:ascii="Montserrat" w:hAnsi="Montserrat"/>
          <w:i/>
          <w:iCs/>
          <w:sz w:val="22"/>
          <w:szCs w:val="22"/>
          <w:lang w:val="es-CL"/>
        </w:rPr>
        <w:t>Situated</w:t>
      </w:r>
      <w:proofErr w:type="spellEnd"/>
      <w:r w:rsidRPr="00AD49A4">
        <w:rPr>
          <w:rFonts w:ascii="Montserrat" w:hAnsi="Montserrat"/>
          <w:i/>
          <w:iCs/>
          <w:sz w:val="22"/>
          <w:szCs w:val="22"/>
          <w:lang w:val="es-CL"/>
        </w:rPr>
        <w:t xml:space="preserve"> </w:t>
      </w:r>
      <w:proofErr w:type="spellStart"/>
      <w:r w:rsidRPr="00AD49A4">
        <w:rPr>
          <w:rFonts w:ascii="Montserrat" w:hAnsi="Montserrat"/>
          <w:i/>
          <w:iCs/>
          <w:sz w:val="22"/>
          <w:szCs w:val="22"/>
          <w:lang w:val="es-CL"/>
        </w:rPr>
        <w:t>learning</w:t>
      </w:r>
      <w:proofErr w:type="spellEnd"/>
      <w:r w:rsidRPr="00AD49A4">
        <w:rPr>
          <w:rFonts w:ascii="Montserrat" w:hAnsi="Montserrat"/>
          <w:i/>
          <w:iCs/>
          <w:sz w:val="22"/>
          <w:szCs w:val="22"/>
          <w:lang w:val="es-CL"/>
        </w:rPr>
        <w:t xml:space="preserve">: </w:t>
      </w:r>
      <w:proofErr w:type="spellStart"/>
      <w:r w:rsidRPr="00AD49A4">
        <w:rPr>
          <w:rFonts w:ascii="Montserrat" w:hAnsi="Montserrat"/>
          <w:i/>
          <w:iCs/>
          <w:sz w:val="22"/>
          <w:szCs w:val="22"/>
          <w:lang w:val="es-CL"/>
        </w:rPr>
        <w:t>Legitimate</w:t>
      </w:r>
      <w:proofErr w:type="spellEnd"/>
      <w:r w:rsidRPr="00AD49A4">
        <w:rPr>
          <w:rFonts w:ascii="Montserrat" w:hAnsi="Montserrat"/>
          <w:i/>
          <w:iCs/>
          <w:sz w:val="22"/>
          <w:szCs w:val="22"/>
          <w:lang w:val="es-CL"/>
        </w:rPr>
        <w:t xml:space="preserve"> </w:t>
      </w:r>
      <w:proofErr w:type="spellStart"/>
      <w:r w:rsidRPr="00AD49A4">
        <w:rPr>
          <w:rFonts w:ascii="Montserrat" w:hAnsi="Montserrat"/>
          <w:i/>
          <w:iCs/>
          <w:sz w:val="22"/>
          <w:szCs w:val="22"/>
          <w:lang w:val="es-CL"/>
        </w:rPr>
        <w:t>peripheral</w:t>
      </w:r>
      <w:proofErr w:type="spellEnd"/>
      <w:r w:rsidRPr="00AD49A4">
        <w:rPr>
          <w:rFonts w:ascii="Montserrat" w:hAnsi="Montserrat"/>
          <w:i/>
          <w:iCs/>
          <w:sz w:val="22"/>
          <w:szCs w:val="22"/>
          <w:lang w:val="es-CL"/>
        </w:rPr>
        <w:t xml:space="preserve"> </w:t>
      </w:r>
      <w:proofErr w:type="spellStart"/>
      <w:r w:rsidRPr="00AD49A4">
        <w:rPr>
          <w:rFonts w:ascii="Montserrat" w:hAnsi="Montserrat"/>
          <w:i/>
          <w:iCs/>
          <w:sz w:val="22"/>
          <w:szCs w:val="22"/>
          <w:lang w:val="es-CL"/>
        </w:rPr>
        <w:t>participation</w:t>
      </w:r>
      <w:proofErr w:type="spellEnd"/>
      <w:r w:rsidRPr="00AD49A4">
        <w:rPr>
          <w:rFonts w:ascii="Montserrat" w:hAnsi="Montserrat"/>
          <w:sz w:val="22"/>
          <w:szCs w:val="22"/>
          <w:lang w:val="es-CL"/>
        </w:rPr>
        <w:t xml:space="preserve">. Cambridge </w:t>
      </w:r>
      <w:proofErr w:type="spellStart"/>
      <w:r w:rsidRPr="00AD49A4">
        <w:rPr>
          <w:rFonts w:ascii="Montserrat" w:hAnsi="Montserrat"/>
          <w:sz w:val="22"/>
          <w:szCs w:val="22"/>
          <w:lang w:val="es-CL"/>
        </w:rPr>
        <w:t>University</w:t>
      </w:r>
      <w:proofErr w:type="spellEnd"/>
      <w:r w:rsidRPr="00AD49A4">
        <w:rPr>
          <w:rFonts w:ascii="Montserrat" w:hAnsi="Montserrat"/>
          <w:sz w:val="22"/>
          <w:szCs w:val="22"/>
          <w:lang w:val="es-CL"/>
        </w:rPr>
        <w:t xml:space="preserve"> </w:t>
      </w:r>
      <w:proofErr w:type="spellStart"/>
      <w:r w:rsidRPr="00AD49A4">
        <w:rPr>
          <w:rFonts w:ascii="Montserrat" w:hAnsi="Montserrat"/>
          <w:sz w:val="22"/>
          <w:szCs w:val="22"/>
          <w:lang w:val="es-CL"/>
        </w:rPr>
        <w:t>Press</w:t>
      </w:r>
      <w:proofErr w:type="spellEnd"/>
      <w:r w:rsidRPr="00AD49A4">
        <w:rPr>
          <w:rFonts w:ascii="Montserrat" w:hAnsi="Montserrat"/>
          <w:sz w:val="22"/>
          <w:szCs w:val="22"/>
          <w:lang w:val="es-CL"/>
        </w:rPr>
        <w:t>.</w:t>
      </w:r>
    </w:p>
    <w:p w14:paraId="2017D414" w14:textId="77777777" w:rsidR="00AD49A4" w:rsidRPr="00AD49A4" w:rsidRDefault="00AD49A4" w:rsidP="00E931B8">
      <w:pPr>
        <w:spacing w:after="0" w:line="276" w:lineRule="auto"/>
        <w:ind w:left="709" w:hanging="709"/>
        <w:jc w:val="both"/>
        <w:rPr>
          <w:rFonts w:ascii="Montserrat" w:hAnsi="Montserrat"/>
          <w:sz w:val="22"/>
          <w:szCs w:val="22"/>
          <w:lang w:val="es-CL"/>
        </w:rPr>
      </w:pPr>
      <w:r w:rsidRPr="00AD49A4">
        <w:rPr>
          <w:rFonts w:ascii="Montserrat" w:hAnsi="Montserrat"/>
          <w:sz w:val="22"/>
          <w:szCs w:val="22"/>
          <w:lang w:val="es-CL"/>
        </w:rPr>
        <w:t xml:space="preserve">Searle, J. R. (1980). </w:t>
      </w:r>
      <w:proofErr w:type="spellStart"/>
      <w:r w:rsidRPr="00AD49A4">
        <w:rPr>
          <w:rFonts w:ascii="Montserrat" w:hAnsi="Montserrat"/>
          <w:sz w:val="22"/>
          <w:szCs w:val="22"/>
          <w:lang w:val="es-CL"/>
        </w:rPr>
        <w:t>Minds</w:t>
      </w:r>
      <w:proofErr w:type="spellEnd"/>
      <w:r w:rsidRPr="00AD49A4">
        <w:rPr>
          <w:rFonts w:ascii="Montserrat" w:hAnsi="Montserrat"/>
          <w:sz w:val="22"/>
          <w:szCs w:val="22"/>
          <w:lang w:val="es-CL"/>
        </w:rPr>
        <w:t xml:space="preserve">, </w:t>
      </w:r>
      <w:proofErr w:type="spellStart"/>
      <w:r w:rsidRPr="00AD49A4">
        <w:rPr>
          <w:rFonts w:ascii="Montserrat" w:hAnsi="Montserrat"/>
          <w:sz w:val="22"/>
          <w:szCs w:val="22"/>
          <w:lang w:val="es-CL"/>
        </w:rPr>
        <w:t>brains</w:t>
      </w:r>
      <w:proofErr w:type="spellEnd"/>
      <w:r w:rsidRPr="00AD49A4">
        <w:rPr>
          <w:rFonts w:ascii="Montserrat" w:hAnsi="Montserrat"/>
          <w:sz w:val="22"/>
          <w:szCs w:val="22"/>
          <w:lang w:val="es-CL"/>
        </w:rPr>
        <w:t xml:space="preserve">, and </w:t>
      </w:r>
      <w:proofErr w:type="spellStart"/>
      <w:r w:rsidRPr="00AD49A4">
        <w:rPr>
          <w:rFonts w:ascii="Montserrat" w:hAnsi="Montserrat"/>
          <w:sz w:val="22"/>
          <w:szCs w:val="22"/>
          <w:lang w:val="es-CL"/>
        </w:rPr>
        <w:t>programs</w:t>
      </w:r>
      <w:proofErr w:type="spellEnd"/>
      <w:r w:rsidRPr="00AD49A4">
        <w:rPr>
          <w:rFonts w:ascii="Montserrat" w:hAnsi="Montserrat"/>
          <w:sz w:val="22"/>
          <w:szCs w:val="22"/>
          <w:lang w:val="es-CL"/>
        </w:rPr>
        <w:t xml:space="preserve">. </w:t>
      </w:r>
      <w:proofErr w:type="spellStart"/>
      <w:r w:rsidRPr="00AD49A4">
        <w:rPr>
          <w:rFonts w:ascii="Montserrat" w:hAnsi="Montserrat"/>
          <w:i/>
          <w:iCs/>
          <w:sz w:val="22"/>
          <w:szCs w:val="22"/>
          <w:lang w:val="es-CL"/>
        </w:rPr>
        <w:t>Behavioral</w:t>
      </w:r>
      <w:proofErr w:type="spellEnd"/>
      <w:r w:rsidRPr="00AD49A4">
        <w:rPr>
          <w:rFonts w:ascii="Montserrat" w:hAnsi="Montserrat"/>
          <w:i/>
          <w:iCs/>
          <w:sz w:val="22"/>
          <w:szCs w:val="22"/>
          <w:lang w:val="es-CL"/>
        </w:rPr>
        <w:t xml:space="preserve"> and </w:t>
      </w:r>
      <w:proofErr w:type="spellStart"/>
      <w:r w:rsidRPr="00AD49A4">
        <w:rPr>
          <w:rFonts w:ascii="Montserrat" w:hAnsi="Montserrat"/>
          <w:i/>
          <w:iCs/>
          <w:sz w:val="22"/>
          <w:szCs w:val="22"/>
          <w:lang w:val="es-CL"/>
        </w:rPr>
        <w:t>brain</w:t>
      </w:r>
      <w:proofErr w:type="spellEnd"/>
      <w:r w:rsidRPr="00AD49A4">
        <w:rPr>
          <w:rFonts w:ascii="Montserrat" w:hAnsi="Montserrat"/>
          <w:i/>
          <w:iCs/>
          <w:sz w:val="22"/>
          <w:szCs w:val="22"/>
          <w:lang w:val="es-CL"/>
        </w:rPr>
        <w:t xml:space="preserve"> </w:t>
      </w:r>
      <w:proofErr w:type="spellStart"/>
      <w:r w:rsidRPr="00AD49A4">
        <w:rPr>
          <w:rFonts w:ascii="Montserrat" w:hAnsi="Montserrat"/>
          <w:i/>
          <w:iCs/>
          <w:sz w:val="22"/>
          <w:szCs w:val="22"/>
          <w:lang w:val="es-CL"/>
        </w:rPr>
        <w:t>sciences</w:t>
      </w:r>
      <w:proofErr w:type="spellEnd"/>
      <w:r w:rsidRPr="00AD49A4">
        <w:rPr>
          <w:rFonts w:ascii="Montserrat" w:hAnsi="Montserrat"/>
          <w:sz w:val="22"/>
          <w:szCs w:val="22"/>
          <w:lang w:val="es-CL"/>
        </w:rPr>
        <w:t>, 3(3), 417-424.</w:t>
      </w:r>
    </w:p>
    <w:p w14:paraId="4D2FB70A" w14:textId="77777777" w:rsidR="00AD49A4" w:rsidRPr="00AD49A4" w:rsidRDefault="00AD49A4" w:rsidP="00E931B8">
      <w:pPr>
        <w:spacing w:after="0" w:line="276" w:lineRule="auto"/>
        <w:ind w:left="709" w:hanging="709"/>
        <w:jc w:val="both"/>
        <w:rPr>
          <w:rFonts w:ascii="Montserrat" w:hAnsi="Montserrat"/>
          <w:sz w:val="22"/>
          <w:szCs w:val="22"/>
          <w:lang w:val="es-CL"/>
        </w:rPr>
      </w:pPr>
      <w:proofErr w:type="spellStart"/>
      <w:r w:rsidRPr="00AD49A4">
        <w:rPr>
          <w:rFonts w:ascii="Montserrat" w:hAnsi="Montserrat"/>
          <w:sz w:val="22"/>
          <w:szCs w:val="22"/>
          <w:lang w:val="es-CL"/>
        </w:rPr>
        <w:t>Vaswani</w:t>
      </w:r>
      <w:proofErr w:type="spellEnd"/>
      <w:r w:rsidRPr="00AD49A4">
        <w:rPr>
          <w:rFonts w:ascii="Montserrat" w:hAnsi="Montserrat"/>
          <w:sz w:val="22"/>
          <w:szCs w:val="22"/>
          <w:lang w:val="es-CL"/>
        </w:rPr>
        <w:t xml:space="preserve">, A., et al. (2017). </w:t>
      </w:r>
      <w:proofErr w:type="spellStart"/>
      <w:r w:rsidRPr="00AD49A4">
        <w:rPr>
          <w:rFonts w:ascii="Montserrat" w:hAnsi="Montserrat"/>
          <w:sz w:val="22"/>
          <w:szCs w:val="22"/>
          <w:lang w:val="es-CL"/>
        </w:rPr>
        <w:t>Attention</w:t>
      </w:r>
      <w:proofErr w:type="spellEnd"/>
      <w:r w:rsidRPr="00AD49A4">
        <w:rPr>
          <w:rFonts w:ascii="Montserrat" w:hAnsi="Montserrat"/>
          <w:sz w:val="22"/>
          <w:szCs w:val="22"/>
          <w:lang w:val="es-CL"/>
        </w:rPr>
        <w:t xml:space="preserve"> </w:t>
      </w:r>
      <w:proofErr w:type="spellStart"/>
      <w:r w:rsidRPr="00AD49A4">
        <w:rPr>
          <w:rFonts w:ascii="Montserrat" w:hAnsi="Montserrat"/>
          <w:sz w:val="22"/>
          <w:szCs w:val="22"/>
          <w:lang w:val="es-CL"/>
        </w:rPr>
        <w:t>is</w:t>
      </w:r>
      <w:proofErr w:type="spellEnd"/>
      <w:r w:rsidRPr="00AD49A4">
        <w:rPr>
          <w:rFonts w:ascii="Montserrat" w:hAnsi="Montserrat"/>
          <w:sz w:val="22"/>
          <w:szCs w:val="22"/>
          <w:lang w:val="es-CL"/>
        </w:rPr>
        <w:t xml:space="preserve"> </w:t>
      </w:r>
      <w:proofErr w:type="spellStart"/>
      <w:r w:rsidRPr="00AD49A4">
        <w:rPr>
          <w:rFonts w:ascii="Montserrat" w:hAnsi="Montserrat"/>
          <w:sz w:val="22"/>
          <w:szCs w:val="22"/>
          <w:lang w:val="es-CL"/>
        </w:rPr>
        <w:t>all</w:t>
      </w:r>
      <w:proofErr w:type="spellEnd"/>
      <w:r w:rsidRPr="00AD49A4">
        <w:rPr>
          <w:rFonts w:ascii="Montserrat" w:hAnsi="Montserrat"/>
          <w:sz w:val="22"/>
          <w:szCs w:val="22"/>
          <w:lang w:val="es-CL"/>
        </w:rPr>
        <w:t xml:space="preserve"> </w:t>
      </w:r>
      <w:proofErr w:type="spellStart"/>
      <w:r w:rsidRPr="00AD49A4">
        <w:rPr>
          <w:rFonts w:ascii="Montserrat" w:hAnsi="Montserrat"/>
          <w:sz w:val="22"/>
          <w:szCs w:val="22"/>
          <w:lang w:val="es-CL"/>
        </w:rPr>
        <w:t>you</w:t>
      </w:r>
      <w:proofErr w:type="spellEnd"/>
      <w:r w:rsidRPr="00AD49A4">
        <w:rPr>
          <w:rFonts w:ascii="Montserrat" w:hAnsi="Montserrat"/>
          <w:sz w:val="22"/>
          <w:szCs w:val="22"/>
          <w:lang w:val="es-CL"/>
        </w:rPr>
        <w:t xml:space="preserve"> </w:t>
      </w:r>
      <w:proofErr w:type="spellStart"/>
      <w:r w:rsidRPr="00AD49A4">
        <w:rPr>
          <w:rFonts w:ascii="Montserrat" w:hAnsi="Montserrat"/>
          <w:sz w:val="22"/>
          <w:szCs w:val="22"/>
          <w:lang w:val="es-CL"/>
        </w:rPr>
        <w:t>need</w:t>
      </w:r>
      <w:proofErr w:type="spellEnd"/>
      <w:r w:rsidRPr="00AD49A4">
        <w:rPr>
          <w:rFonts w:ascii="Montserrat" w:hAnsi="Montserrat"/>
          <w:sz w:val="22"/>
          <w:szCs w:val="22"/>
          <w:lang w:val="es-CL"/>
        </w:rPr>
        <w:t xml:space="preserve">. </w:t>
      </w:r>
      <w:proofErr w:type="spellStart"/>
      <w:r w:rsidRPr="00AD49A4">
        <w:rPr>
          <w:rFonts w:ascii="Montserrat" w:hAnsi="Montserrat"/>
          <w:i/>
          <w:iCs/>
          <w:sz w:val="22"/>
          <w:szCs w:val="22"/>
          <w:lang w:val="es-CL"/>
        </w:rPr>
        <w:t>Advances</w:t>
      </w:r>
      <w:proofErr w:type="spellEnd"/>
      <w:r w:rsidRPr="00AD49A4">
        <w:rPr>
          <w:rFonts w:ascii="Montserrat" w:hAnsi="Montserrat"/>
          <w:i/>
          <w:iCs/>
          <w:sz w:val="22"/>
          <w:szCs w:val="22"/>
          <w:lang w:val="es-CL"/>
        </w:rPr>
        <w:t xml:space="preserve"> in neural </w:t>
      </w:r>
      <w:proofErr w:type="spellStart"/>
      <w:r w:rsidRPr="00AD49A4">
        <w:rPr>
          <w:rFonts w:ascii="Montserrat" w:hAnsi="Montserrat"/>
          <w:i/>
          <w:iCs/>
          <w:sz w:val="22"/>
          <w:szCs w:val="22"/>
          <w:lang w:val="es-CL"/>
        </w:rPr>
        <w:t>information</w:t>
      </w:r>
      <w:proofErr w:type="spellEnd"/>
      <w:r w:rsidRPr="00AD49A4">
        <w:rPr>
          <w:rFonts w:ascii="Montserrat" w:hAnsi="Montserrat"/>
          <w:i/>
          <w:iCs/>
          <w:sz w:val="22"/>
          <w:szCs w:val="22"/>
          <w:lang w:val="es-CL"/>
        </w:rPr>
        <w:t xml:space="preserve"> </w:t>
      </w:r>
      <w:proofErr w:type="spellStart"/>
      <w:r w:rsidRPr="00AD49A4">
        <w:rPr>
          <w:rFonts w:ascii="Montserrat" w:hAnsi="Montserrat"/>
          <w:i/>
          <w:iCs/>
          <w:sz w:val="22"/>
          <w:szCs w:val="22"/>
          <w:lang w:val="es-CL"/>
        </w:rPr>
        <w:t>processing</w:t>
      </w:r>
      <w:proofErr w:type="spellEnd"/>
      <w:r w:rsidRPr="00AD49A4">
        <w:rPr>
          <w:rFonts w:ascii="Montserrat" w:hAnsi="Montserrat"/>
          <w:i/>
          <w:iCs/>
          <w:sz w:val="22"/>
          <w:szCs w:val="22"/>
          <w:lang w:val="es-CL"/>
        </w:rPr>
        <w:t xml:space="preserve"> </w:t>
      </w:r>
      <w:proofErr w:type="spellStart"/>
      <w:r w:rsidRPr="00AD49A4">
        <w:rPr>
          <w:rFonts w:ascii="Montserrat" w:hAnsi="Montserrat"/>
          <w:i/>
          <w:iCs/>
          <w:sz w:val="22"/>
          <w:szCs w:val="22"/>
          <w:lang w:val="es-CL"/>
        </w:rPr>
        <w:t>systems</w:t>
      </w:r>
      <w:proofErr w:type="spellEnd"/>
      <w:r w:rsidRPr="00AD49A4">
        <w:rPr>
          <w:rFonts w:ascii="Montserrat" w:hAnsi="Montserrat"/>
          <w:sz w:val="22"/>
          <w:szCs w:val="22"/>
          <w:lang w:val="es-CL"/>
        </w:rPr>
        <w:t>, 30.</w:t>
      </w:r>
    </w:p>
    <w:p w14:paraId="34D8673D" w14:textId="77777777" w:rsidR="00EA32CB" w:rsidRPr="00AD49A4" w:rsidRDefault="00EA32CB" w:rsidP="00AD49A4">
      <w:pPr>
        <w:jc w:val="both"/>
        <w:rPr>
          <w:rFonts w:ascii="Montserrat" w:hAnsi="Montserrat"/>
          <w:sz w:val="22"/>
          <w:szCs w:val="22"/>
        </w:rPr>
      </w:pPr>
    </w:p>
    <w:sectPr w:rsidR="00EA32CB" w:rsidRPr="00AD49A4">
      <w:headerReference w:type="default" r:id="rId7"/>
      <w:footerReference w:type="even"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158FE" w14:textId="77777777" w:rsidR="00407890" w:rsidRDefault="00407890" w:rsidP="00501BEB">
      <w:pPr>
        <w:spacing w:after="0" w:line="240" w:lineRule="auto"/>
      </w:pPr>
      <w:r>
        <w:separator/>
      </w:r>
    </w:p>
  </w:endnote>
  <w:endnote w:type="continuationSeparator" w:id="0">
    <w:p w14:paraId="1AB74B82" w14:textId="77777777" w:rsidR="00407890" w:rsidRDefault="00407890" w:rsidP="00501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A00002FF" w:usb1="4000247B" w:usb2="00000000" w:usb3="00000000" w:csb0="00000197"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17955917"/>
      <w:docPartObj>
        <w:docPartGallery w:val="Page Numbers (Bottom of Page)"/>
        <w:docPartUnique/>
      </w:docPartObj>
    </w:sdtPr>
    <w:sdtContent>
      <w:p w14:paraId="4A34F3A7" w14:textId="4135FFB7" w:rsidR="00F811E0" w:rsidRDefault="00F811E0" w:rsidP="0052115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044F694" w14:textId="77777777" w:rsidR="00F811E0" w:rsidRDefault="00F811E0" w:rsidP="00F811E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80651466"/>
      <w:docPartObj>
        <w:docPartGallery w:val="Page Numbers (Bottom of Page)"/>
        <w:docPartUnique/>
      </w:docPartObj>
    </w:sdtPr>
    <w:sdtContent>
      <w:p w14:paraId="0534E876" w14:textId="0F40EBB4" w:rsidR="00F811E0" w:rsidRDefault="00F811E0" w:rsidP="00521150">
        <w:pPr>
          <w:pStyle w:val="Piedepgina"/>
          <w:framePr w:wrap="none" w:vAnchor="text" w:hAnchor="margin" w:xAlign="right" w:y="1"/>
          <w:rPr>
            <w:rStyle w:val="Nmerodepgina"/>
          </w:rPr>
        </w:pPr>
        <w:r w:rsidRPr="005552AD">
          <w:rPr>
            <w:rStyle w:val="Nmerodepgina"/>
            <w:rFonts w:ascii="Montserrat" w:hAnsi="Montserrat"/>
          </w:rPr>
          <w:fldChar w:fldCharType="begin"/>
        </w:r>
        <w:r w:rsidRPr="005552AD">
          <w:rPr>
            <w:rStyle w:val="Nmerodepgina"/>
            <w:rFonts w:ascii="Montserrat" w:hAnsi="Montserrat"/>
          </w:rPr>
          <w:instrText xml:space="preserve"> PAGE </w:instrText>
        </w:r>
        <w:r w:rsidRPr="005552AD">
          <w:rPr>
            <w:rStyle w:val="Nmerodepgina"/>
            <w:rFonts w:ascii="Montserrat" w:hAnsi="Montserrat"/>
          </w:rPr>
          <w:fldChar w:fldCharType="separate"/>
        </w:r>
        <w:r w:rsidRPr="005552AD">
          <w:rPr>
            <w:rStyle w:val="Nmerodepgina"/>
            <w:rFonts w:ascii="Montserrat" w:hAnsi="Montserrat"/>
            <w:noProof/>
          </w:rPr>
          <w:t>5</w:t>
        </w:r>
        <w:r w:rsidRPr="005552AD">
          <w:rPr>
            <w:rStyle w:val="Nmerodepgina"/>
            <w:rFonts w:ascii="Montserrat" w:hAnsi="Montserrat"/>
          </w:rPr>
          <w:fldChar w:fldCharType="end"/>
        </w:r>
      </w:p>
    </w:sdtContent>
  </w:sdt>
  <w:p w14:paraId="703B248D" w14:textId="03D714C7" w:rsidR="00F811E0" w:rsidRDefault="00F811E0" w:rsidP="00F811E0">
    <w:pPr>
      <w:pStyle w:val="Piedepgina"/>
      <w:ind w:right="360"/>
    </w:pPr>
    <w:r>
      <w:rPr>
        <w:noProof/>
      </w:rPr>
      <w:drawing>
        <wp:anchor distT="0" distB="0" distL="114300" distR="114300" simplePos="0" relativeHeight="251662336" behindDoc="0" locked="0" layoutInCell="1" allowOverlap="1" wp14:anchorId="6D44CCC3" wp14:editId="5F8A6FCE">
          <wp:simplePos x="0" y="0"/>
          <wp:positionH relativeFrom="column">
            <wp:posOffset>1620080</wp:posOffset>
          </wp:positionH>
          <wp:positionV relativeFrom="paragraph">
            <wp:posOffset>-66822</wp:posOffset>
          </wp:positionV>
          <wp:extent cx="2066925" cy="566420"/>
          <wp:effectExtent l="0" t="0" r="0" b="0"/>
          <wp:wrapSquare wrapText="bothSides"/>
          <wp:docPr id="1893400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00130" name="Imagen 1893400130"/>
                  <pic:cNvPicPr/>
                </pic:nvPicPr>
                <pic:blipFill>
                  <a:blip r:embed="rId1">
                    <a:extLst>
                      <a:ext uri="{28A0092B-C50C-407E-A947-70E740481C1C}">
                        <a14:useLocalDpi xmlns:a14="http://schemas.microsoft.com/office/drawing/2010/main" val="0"/>
                      </a:ext>
                    </a:extLst>
                  </a:blip>
                  <a:stretch>
                    <a:fillRect/>
                  </a:stretch>
                </pic:blipFill>
                <pic:spPr>
                  <a:xfrm>
                    <a:off x="0" y="0"/>
                    <a:ext cx="2066925" cy="5664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6542AAF6" wp14:editId="61D27D45">
          <wp:simplePos x="0" y="0"/>
          <wp:positionH relativeFrom="column">
            <wp:posOffset>-924560</wp:posOffset>
          </wp:positionH>
          <wp:positionV relativeFrom="paragraph">
            <wp:posOffset>-307975</wp:posOffset>
          </wp:positionV>
          <wp:extent cx="1139190" cy="945515"/>
          <wp:effectExtent l="0" t="0" r="3810" b="0"/>
          <wp:wrapNone/>
          <wp:docPr id="3" name="Drawing 3" descr="61695d2feb553a2cbb9974d53e6741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1695d2feb553a2cbb9974d53e6741bd.png"/>
                  <pic:cNvPicPr>
                    <a:picLocks noChangeAspect="1"/>
                  </pic:cNvPicPr>
                </pic:nvPicPr>
                <pic:blipFill>
                  <a:blip r:embed="rId2">
                    <a:alphaModFix amt="50000"/>
                    <a:extLst>
                      <a:ext uri="{28A0092B-C50C-407E-A947-70E740481C1C}">
                        <a14:useLocalDpi xmlns:a14="http://schemas.microsoft.com/office/drawing/2010/main" val="0"/>
                      </a:ext>
                    </a:extLst>
                  </a:blip>
                  <a:stretch>
                    <a:fillRect/>
                  </a:stretch>
                </pic:blipFill>
                <pic:spPr>
                  <a:xfrm>
                    <a:off x="0" y="0"/>
                    <a:ext cx="1139190" cy="94551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483B2" w14:textId="77777777" w:rsidR="00407890" w:rsidRDefault="00407890" w:rsidP="00501BEB">
      <w:pPr>
        <w:spacing w:after="0" w:line="240" w:lineRule="auto"/>
      </w:pPr>
      <w:r>
        <w:separator/>
      </w:r>
    </w:p>
  </w:footnote>
  <w:footnote w:type="continuationSeparator" w:id="0">
    <w:p w14:paraId="6E07630C" w14:textId="77777777" w:rsidR="00407890" w:rsidRDefault="00407890" w:rsidP="00501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E99E" w14:textId="3C577B31" w:rsidR="00E931B8" w:rsidRDefault="00376BF3" w:rsidP="00376BF3">
    <w:pPr>
      <w:pStyle w:val="Encabezado"/>
      <w:tabs>
        <w:tab w:val="clear" w:pos="8838"/>
        <w:tab w:val="right" w:pos="8789"/>
      </w:tabs>
    </w:pPr>
    <w:r>
      <w:rPr>
        <w:noProof/>
      </w:rPr>
      <w:drawing>
        <wp:anchor distT="0" distB="0" distL="114300" distR="114300" simplePos="0" relativeHeight="251663360" behindDoc="0" locked="0" layoutInCell="1" allowOverlap="1" wp14:anchorId="5E2D3C91" wp14:editId="15B1A077">
          <wp:simplePos x="0" y="0"/>
          <wp:positionH relativeFrom="column">
            <wp:posOffset>17145</wp:posOffset>
          </wp:positionH>
          <wp:positionV relativeFrom="paragraph">
            <wp:posOffset>-442595</wp:posOffset>
          </wp:positionV>
          <wp:extent cx="5534660" cy="1136015"/>
          <wp:effectExtent l="0" t="0" r="2540" b="0"/>
          <wp:wrapSquare wrapText="bothSides"/>
          <wp:docPr id="1054236445" name="Drawing 0" descr="14c37d959-df7b-4dd0-8bb6-8644cd591a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4c37d959-df7b-4dd0-8bb6-8644cd591a67.png"/>
                  <pic:cNvPicPr>
                    <a:picLocks noChangeAspect="1"/>
                  </pic:cNvPicPr>
                </pic:nvPicPr>
                <pic:blipFill>
                  <a:blip r:embed="rId1">
                    <a:grayscl/>
                    <a:extLst>
                      <a:ext uri="{28A0092B-C50C-407E-A947-70E740481C1C}">
                        <a14:useLocalDpi xmlns:a14="http://schemas.microsoft.com/office/drawing/2010/main" val="0"/>
                      </a:ext>
                    </a:extLst>
                  </a:blip>
                  <a:stretch>
                    <a:fillRect/>
                  </a:stretch>
                </pic:blipFill>
                <pic:spPr>
                  <a:xfrm>
                    <a:off x="0" y="0"/>
                    <a:ext cx="5534660" cy="11360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6BC"/>
    <w:multiLevelType w:val="multilevel"/>
    <w:tmpl w:val="B408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B3513"/>
    <w:multiLevelType w:val="multilevel"/>
    <w:tmpl w:val="9F5A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0782C"/>
    <w:multiLevelType w:val="multilevel"/>
    <w:tmpl w:val="F806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61474"/>
    <w:multiLevelType w:val="multilevel"/>
    <w:tmpl w:val="8F40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53557"/>
    <w:multiLevelType w:val="multilevel"/>
    <w:tmpl w:val="0630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D4985"/>
    <w:multiLevelType w:val="multilevel"/>
    <w:tmpl w:val="5720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54E46"/>
    <w:multiLevelType w:val="multilevel"/>
    <w:tmpl w:val="469EA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0A6D271D"/>
    <w:multiLevelType w:val="multilevel"/>
    <w:tmpl w:val="7AE8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13B60"/>
    <w:multiLevelType w:val="multilevel"/>
    <w:tmpl w:val="0AFA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77EF9"/>
    <w:multiLevelType w:val="multilevel"/>
    <w:tmpl w:val="C014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52383"/>
    <w:multiLevelType w:val="multilevel"/>
    <w:tmpl w:val="485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06F16"/>
    <w:multiLevelType w:val="multilevel"/>
    <w:tmpl w:val="D312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42D8E"/>
    <w:multiLevelType w:val="multilevel"/>
    <w:tmpl w:val="D71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E2C7E"/>
    <w:multiLevelType w:val="multilevel"/>
    <w:tmpl w:val="5230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E1FA1"/>
    <w:multiLevelType w:val="multilevel"/>
    <w:tmpl w:val="5A54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76021B"/>
    <w:multiLevelType w:val="multilevel"/>
    <w:tmpl w:val="01F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B87F42"/>
    <w:multiLevelType w:val="multilevel"/>
    <w:tmpl w:val="982C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5C11D5"/>
    <w:multiLevelType w:val="multilevel"/>
    <w:tmpl w:val="9444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422F7D"/>
    <w:multiLevelType w:val="multilevel"/>
    <w:tmpl w:val="3608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C421E"/>
    <w:multiLevelType w:val="multilevel"/>
    <w:tmpl w:val="8CF6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A77E03"/>
    <w:multiLevelType w:val="multilevel"/>
    <w:tmpl w:val="36F0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D2ED5"/>
    <w:multiLevelType w:val="multilevel"/>
    <w:tmpl w:val="DE4A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A1399"/>
    <w:multiLevelType w:val="multilevel"/>
    <w:tmpl w:val="0EC6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976238"/>
    <w:multiLevelType w:val="multilevel"/>
    <w:tmpl w:val="F23A43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1FC500D4"/>
    <w:multiLevelType w:val="multilevel"/>
    <w:tmpl w:val="469EA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211022AB"/>
    <w:multiLevelType w:val="multilevel"/>
    <w:tmpl w:val="578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671193"/>
    <w:multiLevelType w:val="multilevel"/>
    <w:tmpl w:val="469EA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22E72E80"/>
    <w:multiLevelType w:val="multilevel"/>
    <w:tmpl w:val="57F8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0C448E"/>
    <w:multiLevelType w:val="multilevel"/>
    <w:tmpl w:val="6012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C96378"/>
    <w:multiLevelType w:val="multilevel"/>
    <w:tmpl w:val="7954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E13F0A"/>
    <w:multiLevelType w:val="multilevel"/>
    <w:tmpl w:val="3C3A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174CDB"/>
    <w:multiLevelType w:val="multilevel"/>
    <w:tmpl w:val="6FA4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D001F4"/>
    <w:multiLevelType w:val="multilevel"/>
    <w:tmpl w:val="1D62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EB0A93"/>
    <w:multiLevelType w:val="multilevel"/>
    <w:tmpl w:val="AC5C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9912BB"/>
    <w:multiLevelType w:val="multilevel"/>
    <w:tmpl w:val="8976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A30316"/>
    <w:multiLevelType w:val="multilevel"/>
    <w:tmpl w:val="00AA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180EC1"/>
    <w:multiLevelType w:val="multilevel"/>
    <w:tmpl w:val="8392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24641E"/>
    <w:multiLevelType w:val="multilevel"/>
    <w:tmpl w:val="5746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396A0B"/>
    <w:multiLevelType w:val="multilevel"/>
    <w:tmpl w:val="0A74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F61F02"/>
    <w:multiLevelType w:val="multilevel"/>
    <w:tmpl w:val="ADD8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D172DE"/>
    <w:multiLevelType w:val="multilevel"/>
    <w:tmpl w:val="E946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A65AE0"/>
    <w:multiLevelType w:val="multilevel"/>
    <w:tmpl w:val="1590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3D1CDA"/>
    <w:multiLevelType w:val="multilevel"/>
    <w:tmpl w:val="0A1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8E3AD5"/>
    <w:multiLevelType w:val="multilevel"/>
    <w:tmpl w:val="9AEA8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3A54FC"/>
    <w:multiLevelType w:val="hybridMultilevel"/>
    <w:tmpl w:val="29FCF208"/>
    <w:lvl w:ilvl="0" w:tplc="080A0005">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34F13055"/>
    <w:multiLevelType w:val="multilevel"/>
    <w:tmpl w:val="B44E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C07A07"/>
    <w:multiLevelType w:val="multilevel"/>
    <w:tmpl w:val="532A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4933F3"/>
    <w:multiLevelType w:val="multilevel"/>
    <w:tmpl w:val="3B3E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883FA0"/>
    <w:multiLevelType w:val="multilevel"/>
    <w:tmpl w:val="2CC85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9E3160"/>
    <w:multiLevelType w:val="multilevel"/>
    <w:tmpl w:val="ECBA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202EAA"/>
    <w:multiLevelType w:val="multilevel"/>
    <w:tmpl w:val="F71E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3B224B"/>
    <w:multiLevelType w:val="multilevel"/>
    <w:tmpl w:val="9C76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030429"/>
    <w:multiLevelType w:val="multilevel"/>
    <w:tmpl w:val="A48C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3C3209"/>
    <w:multiLevelType w:val="multilevel"/>
    <w:tmpl w:val="6CE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7229A6"/>
    <w:multiLevelType w:val="multilevel"/>
    <w:tmpl w:val="469EA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5" w15:restartNumberingAfterBreak="0">
    <w:nsid w:val="40D908E4"/>
    <w:multiLevelType w:val="multilevel"/>
    <w:tmpl w:val="8DBE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451BBC"/>
    <w:multiLevelType w:val="multilevel"/>
    <w:tmpl w:val="486E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FA5F57"/>
    <w:multiLevelType w:val="multilevel"/>
    <w:tmpl w:val="CD5C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0D2331"/>
    <w:multiLevelType w:val="multilevel"/>
    <w:tmpl w:val="A14C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126678"/>
    <w:multiLevelType w:val="multilevel"/>
    <w:tmpl w:val="91C4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E61D83"/>
    <w:multiLevelType w:val="multilevel"/>
    <w:tmpl w:val="C79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117C44"/>
    <w:multiLevelType w:val="multilevel"/>
    <w:tmpl w:val="0D98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8847DF"/>
    <w:multiLevelType w:val="multilevel"/>
    <w:tmpl w:val="F152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942927"/>
    <w:multiLevelType w:val="multilevel"/>
    <w:tmpl w:val="D63C4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994B1E"/>
    <w:multiLevelType w:val="multilevel"/>
    <w:tmpl w:val="E3D6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C30C64"/>
    <w:multiLevelType w:val="multilevel"/>
    <w:tmpl w:val="213A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1268C2"/>
    <w:multiLevelType w:val="multilevel"/>
    <w:tmpl w:val="2D22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F276CE"/>
    <w:multiLevelType w:val="multilevel"/>
    <w:tmpl w:val="17D6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8F2DFD"/>
    <w:multiLevelType w:val="multilevel"/>
    <w:tmpl w:val="FFDE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457899"/>
    <w:multiLevelType w:val="multilevel"/>
    <w:tmpl w:val="F23A43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0" w15:restartNumberingAfterBreak="0">
    <w:nsid w:val="4EB67390"/>
    <w:multiLevelType w:val="multilevel"/>
    <w:tmpl w:val="3D10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121871"/>
    <w:multiLevelType w:val="multilevel"/>
    <w:tmpl w:val="BA1C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8A3161"/>
    <w:multiLevelType w:val="multilevel"/>
    <w:tmpl w:val="4102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CD37A2"/>
    <w:multiLevelType w:val="multilevel"/>
    <w:tmpl w:val="01BC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701A70"/>
    <w:multiLevelType w:val="multilevel"/>
    <w:tmpl w:val="E50C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DD5749"/>
    <w:multiLevelType w:val="multilevel"/>
    <w:tmpl w:val="B440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526191"/>
    <w:multiLevelType w:val="multilevel"/>
    <w:tmpl w:val="7DA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0A5C2F"/>
    <w:multiLevelType w:val="multilevel"/>
    <w:tmpl w:val="837A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B04A96"/>
    <w:multiLevelType w:val="multilevel"/>
    <w:tmpl w:val="469EA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9" w15:restartNumberingAfterBreak="0">
    <w:nsid w:val="53B458F7"/>
    <w:multiLevelType w:val="multilevel"/>
    <w:tmpl w:val="6F40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CF6152"/>
    <w:multiLevelType w:val="multilevel"/>
    <w:tmpl w:val="BEAA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017A30"/>
    <w:multiLevelType w:val="multilevel"/>
    <w:tmpl w:val="AD029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7D7E35"/>
    <w:multiLevelType w:val="multilevel"/>
    <w:tmpl w:val="469EA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3" w15:restartNumberingAfterBreak="0">
    <w:nsid w:val="56D90D2A"/>
    <w:multiLevelType w:val="multilevel"/>
    <w:tmpl w:val="469EA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4" w15:restartNumberingAfterBreak="0">
    <w:nsid w:val="5A6D4EBD"/>
    <w:multiLevelType w:val="multilevel"/>
    <w:tmpl w:val="BC84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DD16D7"/>
    <w:multiLevelType w:val="multilevel"/>
    <w:tmpl w:val="C240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2916AF"/>
    <w:multiLevelType w:val="multilevel"/>
    <w:tmpl w:val="CCDA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A754F7"/>
    <w:multiLevelType w:val="hybridMultilevel"/>
    <w:tmpl w:val="C56A28FE"/>
    <w:lvl w:ilvl="0" w:tplc="08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8" w15:restartNumberingAfterBreak="0">
    <w:nsid w:val="640D2173"/>
    <w:multiLevelType w:val="multilevel"/>
    <w:tmpl w:val="DE2E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D25617"/>
    <w:multiLevelType w:val="multilevel"/>
    <w:tmpl w:val="F382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636A26"/>
    <w:multiLevelType w:val="multilevel"/>
    <w:tmpl w:val="1C30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A079F0"/>
    <w:multiLevelType w:val="multilevel"/>
    <w:tmpl w:val="9EAA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2F7314"/>
    <w:multiLevelType w:val="multilevel"/>
    <w:tmpl w:val="13D6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57643E"/>
    <w:multiLevelType w:val="multilevel"/>
    <w:tmpl w:val="B26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754F19"/>
    <w:multiLevelType w:val="multilevel"/>
    <w:tmpl w:val="6000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904D27"/>
    <w:multiLevelType w:val="multilevel"/>
    <w:tmpl w:val="2CB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A57602"/>
    <w:multiLevelType w:val="hybridMultilevel"/>
    <w:tmpl w:val="D8D609D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7" w15:restartNumberingAfterBreak="0">
    <w:nsid w:val="6EE64B96"/>
    <w:multiLevelType w:val="multilevel"/>
    <w:tmpl w:val="1C4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2F2AA0"/>
    <w:multiLevelType w:val="multilevel"/>
    <w:tmpl w:val="EC1A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8D3634"/>
    <w:multiLevelType w:val="multilevel"/>
    <w:tmpl w:val="6F14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567649"/>
    <w:multiLevelType w:val="multilevel"/>
    <w:tmpl w:val="3FE0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275D69"/>
    <w:multiLevelType w:val="multilevel"/>
    <w:tmpl w:val="A800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B06C3B"/>
    <w:multiLevelType w:val="multilevel"/>
    <w:tmpl w:val="A6FE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DE32C3"/>
    <w:multiLevelType w:val="multilevel"/>
    <w:tmpl w:val="356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380960"/>
    <w:multiLevelType w:val="multilevel"/>
    <w:tmpl w:val="C762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B54FBD"/>
    <w:multiLevelType w:val="multilevel"/>
    <w:tmpl w:val="A9A8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D31A36"/>
    <w:multiLevelType w:val="multilevel"/>
    <w:tmpl w:val="849E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D70CB2"/>
    <w:multiLevelType w:val="multilevel"/>
    <w:tmpl w:val="6B78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5D0F18"/>
    <w:multiLevelType w:val="multilevel"/>
    <w:tmpl w:val="9DD4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0D6A7F"/>
    <w:multiLevelType w:val="multilevel"/>
    <w:tmpl w:val="BA829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DC546E6"/>
    <w:multiLevelType w:val="multilevel"/>
    <w:tmpl w:val="7432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CE0955"/>
    <w:multiLevelType w:val="multilevel"/>
    <w:tmpl w:val="E52C44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2" w15:restartNumberingAfterBreak="0">
    <w:nsid w:val="7FC16D4E"/>
    <w:multiLevelType w:val="multilevel"/>
    <w:tmpl w:val="3656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769564">
    <w:abstractNumId w:val="54"/>
  </w:num>
  <w:num w:numId="2" w16cid:durableId="973944076">
    <w:abstractNumId w:val="69"/>
  </w:num>
  <w:num w:numId="3" w16cid:durableId="952397184">
    <w:abstractNumId w:val="23"/>
  </w:num>
  <w:num w:numId="4" w16cid:durableId="89130797">
    <w:abstractNumId w:val="111"/>
  </w:num>
  <w:num w:numId="5" w16cid:durableId="661809444">
    <w:abstractNumId w:val="78"/>
  </w:num>
  <w:num w:numId="6" w16cid:durableId="936985438">
    <w:abstractNumId w:val="26"/>
  </w:num>
  <w:num w:numId="7" w16cid:durableId="1885867406">
    <w:abstractNumId w:val="44"/>
  </w:num>
  <w:num w:numId="8" w16cid:durableId="524900757">
    <w:abstractNumId w:val="96"/>
  </w:num>
  <w:num w:numId="9" w16cid:durableId="1015763138">
    <w:abstractNumId w:val="87"/>
  </w:num>
  <w:num w:numId="10" w16cid:durableId="54474403">
    <w:abstractNumId w:val="83"/>
  </w:num>
  <w:num w:numId="11" w16cid:durableId="273756503">
    <w:abstractNumId w:val="6"/>
  </w:num>
  <w:num w:numId="12" w16cid:durableId="1016925505">
    <w:abstractNumId w:val="24"/>
  </w:num>
  <w:num w:numId="13" w16cid:durableId="122429513">
    <w:abstractNumId w:val="82"/>
  </w:num>
  <w:num w:numId="14" w16cid:durableId="1554266776">
    <w:abstractNumId w:val="51"/>
  </w:num>
  <w:num w:numId="15" w16cid:durableId="1643537152">
    <w:abstractNumId w:val="22"/>
  </w:num>
  <w:num w:numId="16" w16cid:durableId="253631877">
    <w:abstractNumId w:val="79"/>
  </w:num>
  <w:num w:numId="17" w16cid:durableId="506406866">
    <w:abstractNumId w:val="40"/>
  </w:num>
  <w:num w:numId="18" w16cid:durableId="1282683581">
    <w:abstractNumId w:val="97"/>
  </w:num>
  <w:num w:numId="19" w16cid:durableId="891892939">
    <w:abstractNumId w:val="36"/>
  </w:num>
  <w:num w:numId="20" w16cid:durableId="1096442488">
    <w:abstractNumId w:val="1"/>
  </w:num>
  <w:num w:numId="21" w16cid:durableId="1255090618">
    <w:abstractNumId w:val="76"/>
  </w:num>
  <w:num w:numId="22" w16cid:durableId="222450909">
    <w:abstractNumId w:val="110"/>
  </w:num>
  <w:num w:numId="23" w16cid:durableId="246111674">
    <w:abstractNumId w:val="91"/>
  </w:num>
  <w:num w:numId="24" w16cid:durableId="1211188303">
    <w:abstractNumId w:val="102"/>
  </w:num>
  <w:num w:numId="25" w16cid:durableId="897738623">
    <w:abstractNumId w:val="66"/>
  </w:num>
  <w:num w:numId="26" w16cid:durableId="1428118387">
    <w:abstractNumId w:val="39"/>
  </w:num>
  <w:num w:numId="27" w16cid:durableId="739333681">
    <w:abstractNumId w:val="25"/>
  </w:num>
  <w:num w:numId="28" w16cid:durableId="1051925361">
    <w:abstractNumId w:val="86"/>
  </w:num>
  <w:num w:numId="29" w16cid:durableId="1299917548">
    <w:abstractNumId w:val="92"/>
  </w:num>
  <w:num w:numId="30" w16cid:durableId="780730734">
    <w:abstractNumId w:val="84"/>
  </w:num>
  <w:num w:numId="31" w16cid:durableId="264507574">
    <w:abstractNumId w:val="11"/>
  </w:num>
  <w:num w:numId="32" w16cid:durableId="841429374">
    <w:abstractNumId w:val="72"/>
  </w:num>
  <w:num w:numId="33" w16cid:durableId="1713261916">
    <w:abstractNumId w:val="107"/>
  </w:num>
  <w:num w:numId="34" w16cid:durableId="615791899">
    <w:abstractNumId w:val="15"/>
  </w:num>
  <w:num w:numId="35" w16cid:durableId="1517306824">
    <w:abstractNumId w:val="108"/>
  </w:num>
  <w:num w:numId="36" w16cid:durableId="1733458401">
    <w:abstractNumId w:val="3"/>
  </w:num>
  <w:num w:numId="37" w16cid:durableId="1041904202">
    <w:abstractNumId w:val="100"/>
  </w:num>
  <w:num w:numId="38" w16cid:durableId="1051265349">
    <w:abstractNumId w:val="94"/>
  </w:num>
  <w:num w:numId="39" w16cid:durableId="991713092">
    <w:abstractNumId w:val="62"/>
  </w:num>
  <w:num w:numId="40" w16cid:durableId="1418362623">
    <w:abstractNumId w:val="21"/>
  </w:num>
  <w:num w:numId="41" w16cid:durableId="67852378">
    <w:abstractNumId w:val="65"/>
  </w:num>
  <w:num w:numId="42" w16cid:durableId="333192137">
    <w:abstractNumId w:val="67"/>
  </w:num>
  <w:num w:numId="43" w16cid:durableId="1238587174">
    <w:abstractNumId w:val="20"/>
  </w:num>
  <w:num w:numId="44" w16cid:durableId="786658501">
    <w:abstractNumId w:val="17"/>
  </w:num>
  <w:num w:numId="45" w16cid:durableId="357388231">
    <w:abstractNumId w:val="7"/>
  </w:num>
  <w:num w:numId="46" w16cid:durableId="1115445863">
    <w:abstractNumId w:val="53"/>
  </w:num>
  <w:num w:numId="47" w16cid:durableId="1878424454">
    <w:abstractNumId w:val="93"/>
  </w:num>
  <w:num w:numId="48" w16cid:durableId="341862709">
    <w:abstractNumId w:val="5"/>
  </w:num>
  <w:num w:numId="49" w16cid:durableId="1954677463">
    <w:abstractNumId w:val="85"/>
  </w:num>
  <w:num w:numId="50" w16cid:durableId="1919366944">
    <w:abstractNumId w:val="73"/>
  </w:num>
  <w:num w:numId="51" w16cid:durableId="560529671">
    <w:abstractNumId w:val="112"/>
  </w:num>
  <w:num w:numId="52" w16cid:durableId="1153370078">
    <w:abstractNumId w:val="28"/>
  </w:num>
  <w:num w:numId="53" w16cid:durableId="167794257">
    <w:abstractNumId w:val="10"/>
  </w:num>
  <w:num w:numId="54" w16cid:durableId="748036548">
    <w:abstractNumId w:val="41"/>
  </w:num>
  <w:num w:numId="55" w16cid:durableId="1140224198">
    <w:abstractNumId w:val="2"/>
  </w:num>
  <w:num w:numId="56" w16cid:durableId="475225311">
    <w:abstractNumId w:val="50"/>
  </w:num>
  <w:num w:numId="57" w16cid:durableId="654532835">
    <w:abstractNumId w:val="29"/>
  </w:num>
  <w:num w:numId="58" w16cid:durableId="587350218">
    <w:abstractNumId w:val="34"/>
  </w:num>
  <w:num w:numId="59" w16cid:durableId="238948717">
    <w:abstractNumId w:val="52"/>
  </w:num>
  <w:num w:numId="60" w16cid:durableId="1352877261">
    <w:abstractNumId w:val="43"/>
  </w:num>
  <w:num w:numId="61" w16cid:durableId="1439641222">
    <w:abstractNumId w:val="98"/>
  </w:num>
  <w:num w:numId="62" w16cid:durableId="50153919">
    <w:abstractNumId w:val="13"/>
  </w:num>
  <w:num w:numId="63" w16cid:durableId="2129542937">
    <w:abstractNumId w:val="106"/>
  </w:num>
  <w:num w:numId="64" w16cid:durableId="1997220049">
    <w:abstractNumId w:val="89"/>
  </w:num>
  <w:num w:numId="65" w16cid:durableId="514350056">
    <w:abstractNumId w:val="18"/>
  </w:num>
  <w:num w:numId="66" w16cid:durableId="285280040">
    <w:abstractNumId w:val="31"/>
  </w:num>
  <w:num w:numId="67" w16cid:durableId="1962682043">
    <w:abstractNumId w:val="58"/>
  </w:num>
  <w:num w:numId="68" w16cid:durableId="16658812">
    <w:abstractNumId w:val="9"/>
  </w:num>
  <w:num w:numId="69" w16cid:durableId="1222130756">
    <w:abstractNumId w:val="12"/>
  </w:num>
  <w:num w:numId="70" w16cid:durableId="1111053767">
    <w:abstractNumId w:val="61"/>
  </w:num>
  <w:num w:numId="71" w16cid:durableId="2074962041">
    <w:abstractNumId w:val="101"/>
  </w:num>
  <w:num w:numId="72" w16cid:durableId="44838994">
    <w:abstractNumId w:val="42"/>
  </w:num>
  <w:num w:numId="73" w16cid:durableId="1561092714">
    <w:abstractNumId w:val="99"/>
  </w:num>
  <w:num w:numId="74" w16cid:durableId="322510835">
    <w:abstractNumId w:val="64"/>
  </w:num>
  <w:num w:numId="75" w16cid:durableId="479155702">
    <w:abstractNumId w:val="77"/>
  </w:num>
  <w:num w:numId="76" w16cid:durableId="1863474913">
    <w:abstractNumId w:val="8"/>
  </w:num>
  <w:num w:numId="77" w16cid:durableId="1320890956">
    <w:abstractNumId w:val="35"/>
  </w:num>
  <w:num w:numId="78" w16cid:durableId="153376371">
    <w:abstractNumId w:val="71"/>
  </w:num>
  <w:num w:numId="79" w16cid:durableId="1128087211">
    <w:abstractNumId w:val="55"/>
  </w:num>
  <w:num w:numId="80" w16cid:durableId="742341267">
    <w:abstractNumId w:val="88"/>
  </w:num>
  <w:num w:numId="81" w16cid:durableId="1633290881">
    <w:abstractNumId w:val="59"/>
  </w:num>
  <w:num w:numId="82" w16cid:durableId="1061758225">
    <w:abstractNumId w:val="45"/>
  </w:num>
  <w:num w:numId="83" w16cid:durableId="826165591">
    <w:abstractNumId w:val="32"/>
  </w:num>
  <w:num w:numId="84" w16cid:durableId="1911304171">
    <w:abstractNumId w:val="68"/>
  </w:num>
  <w:num w:numId="85" w16cid:durableId="919288173">
    <w:abstractNumId w:val="104"/>
  </w:num>
  <w:num w:numId="86" w16cid:durableId="361787030">
    <w:abstractNumId w:val="80"/>
  </w:num>
  <w:num w:numId="87" w16cid:durableId="1969512678">
    <w:abstractNumId w:val="49"/>
  </w:num>
  <w:num w:numId="88" w16cid:durableId="1795828347">
    <w:abstractNumId w:val="37"/>
  </w:num>
  <w:num w:numId="89" w16cid:durableId="662464993">
    <w:abstractNumId w:val="95"/>
  </w:num>
  <w:num w:numId="90" w16cid:durableId="1793210202">
    <w:abstractNumId w:val="38"/>
  </w:num>
  <w:num w:numId="91" w16cid:durableId="1958491201">
    <w:abstractNumId w:val="57"/>
  </w:num>
  <w:num w:numId="92" w16cid:durableId="2112121032">
    <w:abstractNumId w:val="70"/>
  </w:num>
  <w:num w:numId="93" w16cid:durableId="1174950577">
    <w:abstractNumId w:val="14"/>
  </w:num>
  <w:num w:numId="94" w16cid:durableId="2125533866">
    <w:abstractNumId w:val="103"/>
  </w:num>
  <w:num w:numId="95" w16cid:durableId="906500434">
    <w:abstractNumId w:val="30"/>
  </w:num>
  <w:num w:numId="96" w16cid:durableId="985666072">
    <w:abstractNumId w:val="4"/>
  </w:num>
  <w:num w:numId="97" w16cid:durableId="2132432196">
    <w:abstractNumId w:val="60"/>
  </w:num>
  <w:num w:numId="98" w16cid:durableId="1965192828">
    <w:abstractNumId w:val="90"/>
  </w:num>
  <w:num w:numId="99" w16cid:durableId="1166894504">
    <w:abstractNumId w:val="75"/>
  </w:num>
  <w:num w:numId="100" w16cid:durableId="1903327553">
    <w:abstractNumId w:val="33"/>
  </w:num>
  <w:num w:numId="101" w16cid:durableId="2069255280">
    <w:abstractNumId w:val="105"/>
  </w:num>
  <w:num w:numId="102" w16cid:durableId="1011495491">
    <w:abstractNumId w:val="19"/>
  </w:num>
  <w:num w:numId="103" w16cid:durableId="1660689907">
    <w:abstractNumId w:val="0"/>
  </w:num>
  <w:num w:numId="104" w16cid:durableId="2041972123">
    <w:abstractNumId w:val="48"/>
  </w:num>
  <w:num w:numId="105" w16cid:durableId="1966933243">
    <w:abstractNumId w:val="46"/>
  </w:num>
  <w:num w:numId="106" w16cid:durableId="1272324162">
    <w:abstractNumId w:val="47"/>
  </w:num>
  <w:num w:numId="107" w16cid:durableId="1874885524">
    <w:abstractNumId w:val="56"/>
  </w:num>
  <w:num w:numId="108" w16cid:durableId="794179820">
    <w:abstractNumId w:val="16"/>
  </w:num>
  <w:num w:numId="109" w16cid:durableId="2136875177">
    <w:abstractNumId w:val="27"/>
  </w:num>
  <w:num w:numId="110" w16cid:durableId="44569415">
    <w:abstractNumId w:val="81"/>
  </w:num>
  <w:num w:numId="111" w16cid:durableId="35392077">
    <w:abstractNumId w:val="63"/>
  </w:num>
  <w:num w:numId="112" w16cid:durableId="2108116158">
    <w:abstractNumId w:val="109"/>
  </w:num>
  <w:num w:numId="113" w16cid:durableId="870804806">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EC7"/>
    <w:rsid w:val="0000244C"/>
    <w:rsid w:val="000277BC"/>
    <w:rsid w:val="00033C64"/>
    <w:rsid w:val="000412F2"/>
    <w:rsid w:val="00067545"/>
    <w:rsid w:val="0007689F"/>
    <w:rsid w:val="000873F7"/>
    <w:rsid w:val="000A1DD9"/>
    <w:rsid w:val="000B0D5A"/>
    <w:rsid w:val="000D5C0C"/>
    <w:rsid w:val="000D60B6"/>
    <w:rsid w:val="000E4C29"/>
    <w:rsid w:val="000F5F3C"/>
    <w:rsid w:val="000F7C3E"/>
    <w:rsid w:val="00113BBA"/>
    <w:rsid w:val="0013312F"/>
    <w:rsid w:val="00137460"/>
    <w:rsid w:val="001505FD"/>
    <w:rsid w:val="00153F44"/>
    <w:rsid w:val="00166E54"/>
    <w:rsid w:val="00172A55"/>
    <w:rsid w:val="00174962"/>
    <w:rsid w:val="00177CA5"/>
    <w:rsid w:val="00187A73"/>
    <w:rsid w:val="001A5F37"/>
    <w:rsid w:val="001B22A7"/>
    <w:rsid w:val="001B274C"/>
    <w:rsid w:val="001C4CB6"/>
    <w:rsid w:val="001C523D"/>
    <w:rsid w:val="001D40D1"/>
    <w:rsid w:val="001E21F6"/>
    <w:rsid w:val="00215DC3"/>
    <w:rsid w:val="00216A15"/>
    <w:rsid w:val="00224DFF"/>
    <w:rsid w:val="00230A33"/>
    <w:rsid w:val="00240608"/>
    <w:rsid w:val="00240BBC"/>
    <w:rsid w:val="00257B39"/>
    <w:rsid w:val="0026374C"/>
    <w:rsid w:val="00264F0C"/>
    <w:rsid w:val="00266FC0"/>
    <w:rsid w:val="00272375"/>
    <w:rsid w:val="00282F7E"/>
    <w:rsid w:val="00283EFD"/>
    <w:rsid w:val="00291853"/>
    <w:rsid w:val="00295A6D"/>
    <w:rsid w:val="002B6BE8"/>
    <w:rsid w:val="002C7AA6"/>
    <w:rsid w:val="002E1306"/>
    <w:rsid w:val="002E40AC"/>
    <w:rsid w:val="002F3043"/>
    <w:rsid w:val="002F6535"/>
    <w:rsid w:val="002F7CE1"/>
    <w:rsid w:val="0030107D"/>
    <w:rsid w:val="00314F27"/>
    <w:rsid w:val="00321834"/>
    <w:rsid w:val="00335EC1"/>
    <w:rsid w:val="0037671F"/>
    <w:rsid w:val="00376BF3"/>
    <w:rsid w:val="003817D1"/>
    <w:rsid w:val="00394EE9"/>
    <w:rsid w:val="003A53DC"/>
    <w:rsid w:val="003C4D45"/>
    <w:rsid w:val="004054D5"/>
    <w:rsid w:val="00407890"/>
    <w:rsid w:val="00411980"/>
    <w:rsid w:val="004312F9"/>
    <w:rsid w:val="00431F75"/>
    <w:rsid w:val="004343D2"/>
    <w:rsid w:val="00434B22"/>
    <w:rsid w:val="004600A4"/>
    <w:rsid w:val="00460679"/>
    <w:rsid w:val="0046698F"/>
    <w:rsid w:val="0046745B"/>
    <w:rsid w:val="00483E43"/>
    <w:rsid w:val="004955F0"/>
    <w:rsid w:val="004973FA"/>
    <w:rsid w:val="004A0A67"/>
    <w:rsid w:val="004B50D4"/>
    <w:rsid w:val="004B715F"/>
    <w:rsid w:val="004C7F81"/>
    <w:rsid w:val="004E0F66"/>
    <w:rsid w:val="004E5EA7"/>
    <w:rsid w:val="004F6D53"/>
    <w:rsid w:val="00501BEB"/>
    <w:rsid w:val="00512594"/>
    <w:rsid w:val="00531AF5"/>
    <w:rsid w:val="00531DD8"/>
    <w:rsid w:val="00533A28"/>
    <w:rsid w:val="00533EB0"/>
    <w:rsid w:val="005436A8"/>
    <w:rsid w:val="005552AD"/>
    <w:rsid w:val="005731EC"/>
    <w:rsid w:val="00575E00"/>
    <w:rsid w:val="005858FF"/>
    <w:rsid w:val="0059646A"/>
    <w:rsid w:val="005B0D0E"/>
    <w:rsid w:val="00607235"/>
    <w:rsid w:val="00616023"/>
    <w:rsid w:val="00621472"/>
    <w:rsid w:val="0062312D"/>
    <w:rsid w:val="0062369F"/>
    <w:rsid w:val="0063093D"/>
    <w:rsid w:val="00642805"/>
    <w:rsid w:val="006431BF"/>
    <w:rsid w:val="00682359"/>
    <w:rsid w:val="006828DF"/>
    <w:rsid w:val="00682FEA"/>
    <w:rsid w:val="0068485F"/>
    <w:rsid w:val="00693A94"/>
    <w:rsid w:val="006B2B9A"/>
    <w:rsid w:val="006B4195"/>
    <w:rsid w:val="006C1327"/>
    <w:rsid w:val="006C2AAF"/>
    <w:rsid w:val="006D04F8"/>
    <w:rsid w:val="00720FB0"/>
    <w:rsid w:val="00746523"/>
    <w:rsid w:val="00757596"/>
    <w:rsid w:val="00764343"/>
    <w:rsid w:val="00764914"/>
    <w:rsid w:val="0077630D"/>
    <w:rsid w:val="007805E3"/>
    <w:rsid w:val="00792F70"/>
    <w:rsid w:val="00793373"/>
    <w:rsid w:val="00795035"/>
    <w:rsid w:val="007A7E66"/>
    <w:rsid w:val="007B1AFB"/>
    <w:rsid w:val="007B4D39"/>
    <w:rsid w:val="007D6DEB"/>
    <w:rsid w:val="007E4C58"/>
    <w:rsid w:val="008004B5"/>
    <w:rsid w:val="008016E4"/>
    <w:rsid w:val="0081406D"/>
    <w:rsid w:val="00823F43"/>
    <w:rsid w:val="00834B4C"/>
    <w:rsid w:val="00863FE2"/>
    <w:rsid w:val="00895101"/>
    <w:rsid w:val="008F37C9"/>
    <w:rsid w:val="00915618"/>
    <w:rsid w:val="00927C43"/>
    <w:rsid w:val="009418D4"/>
    <w:rsid w:val="009535A9"/>
    <w:rsid w:val="009740A3"/>
    <w:rsid w:val="00975DD5"/>
    <w:rsid w:val="009772B6"/>
    <w:rsid w:val="00995CCE"/>
    <w:rsid w:val="009A395A"/>
    <w:rsid w:val="009B2C05"/>
    <w:rsid w:val="009B789B"/>
    <w:rsid w:val="009C0A6D"/>
    <w:rsid w:val="009D182E"/>
    <w:rsid w:val="009E14BE"/>
    <w:rsid w:val="009F4D56"/>
    <w:rsid w:val="00A15876"/>
    <w:rsid w:val="00A17064"/>
    <w:rsid w:val="00A34453"/>
    <w:rsid w:val="00A35126"/>
    <w:rsid w:val="00A3532B"/>
    <w:rsid w:val="00A43B31"/>
    <w:rsid w:val="00A679E2"/>
    <w:rsid w:val="00A717E5"/>
    <w:rsid w:val="00AC390E"/>
    <w:rsid w:val="00AC7393"/>
    <w:rsid w:val="00AD1C26"/>
    <w:rsid w:val="00AD49A4"/>
    <w:rsid w:val="00AE653E"/>
    <w:rsid w:val="00AF32B1"/>
    <w:rsid w:val="00B0049F"/>
    <w:rsid w:val="00B06B12"/>
    <w:rsid w:val="00B07EDA"/>
    <w:rsid w:val="00B15F7B"/>
    <w:rsid w:val="00B1678C"/>
    <w:rsid w:val="00B471A7"/>
    <w:rsid w:val="00B47A0E"/>
    <w:rsid w:val="00B577CD"/>
    <w:rsid w:val="00B75F4B"/>
    <w:rsid w:val="00BB0BF8"/>
    <w:rsid w:val="00BB769D"/>
    <w:rsid w:val="00BC41BD"/>
    <w:rsid w:val="00BC6803"/>
    <w:rsid w:val="00BD02B0"/>
    <w:rsid w:val="00BD70D8"/>
    <w:rsid w:val="00BF2540"/>
    <w:rsid w:val="00BF7CDD"/>
    <w:rsid w:val="00C02CF6"/>
    <w:rsid w:val="00C02EC7"/>
    <w:rsid w:val="00C2142B"/>
    <w:rsid w:val="00C37100"/>
    <w:rsid w:val="00C40F4B"/>
    <w:rsid w:val="00C40FEB"/>
    <w:rsid w:val="00C52DA1"/>
    <w:rsid w:val="00C5686D"/>
    <w:rsid w:val="00C71E1B"/>
    <w:rsid w:val="00C71E59"/>
    <w:rsid w:val="00C77D30"/>
    <w:rsid w:val="00C8471F"/>
    <w:rsid w:val="00C97C1E"/>
    <w:rsid w:val="00CB2626"/>
    <w:rsid w:val="00CC1800"/>
    <w:rsid w:val="00CC2912"/>
    <w:rsid w:val="00CD3030"/>
    <w:rsid w:val="00CD329F"/>
    <w:rsid w:val="00D07D1A"/>
    <w:rsid w:val="00D10F32"/>
    <w:rsid w:val="00D27E6A"/>
    <w:rsid w:val="00D355E2"/>
    <w:rsid w:val="00D60415"/>
    <w:rsid w:val="00D620E0"/>
    <w:rsid w:val="00D7227A"/>
    <w:rsid w:val="00D74C41"/>
    <w:rsid w:val="00D82BD4"/>
    <w:rsid w:val="00D95A21"/>
    <w:rsid w:val="00DA038F"/>
    <w:rsid w:val="00DA5ED6"/>
    <w:rsid w:val="00DB0A3A"/>
    <w:rsid w:val="00DC454E"/>
    <w:rsid w:val="00DC61EE"/>
    <w:rsid w:val="00DD2C41"/>
    <w:rsid w:val="00DD3DA2"/>
    <w:rsid w:val="00DE5BE9"/>
    <w:rsid w:val="00E053F0"/>
    <w:rsid w:val="00E13B18"/>
    <w:rsid w:val="00E279C3"/>
    <w:rsid w:val="00E4178A"/>
    <w:rsid w:val="00E53D1F"/>
    <w:rsid w:val="00E735EA"/>
    <w:rsid w:val="00E75A8A"/>
    <w:rsid w:val="00E931B8"/>
    <w:rsid w:val="00EA13F1"/>
    <w:rsid w:val="00EA32CB"/>
    <w:rsid w:val="00EA7067"/>
    <w:rsid w:val="00EB0476"/>
    <w:rsid w:val="00EC4C20"/>
    <w:rsid w:val="00ED5356"/>
    <w:rsid w:val="00EF3454"/>
    <w:rsid w:val="00F16C6F"/>
    <w:rsid w:val="00F43170"/>
    <w:rsid w:val="00F5197E"/>
    <w:rsid w:val="00F72F63"/>
    <w:rsid w:val="00F811E0"/>
    <w:rsid w:val="00F91305"/>
    <w:rsid w:val="00F930DE"/>
    <w:rsid w:val="00F93703"/>
    <w:rsid w:val="00FA04EB"/>
    <w:rsid w:val="00FB30F6"/>
    <w:rsid w:val="00FB7813"/>
    <w:rsid w:val="00FC4511"/>
    <w:rsid w:val="00FD17BF"/>
    <w:rsid w:val="00FE37AD"/>
    <w:rsid w:val="00FF53CB"/>
    <w:rsid w:val="00FF5BA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D022B"/>
  <w15:chartTrackingRefBased/>
  <w15:docId w15:val="{C8F35CEB-E5FD-8B44-A790-1868951C5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C02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2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02E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2E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2E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2E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2E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2E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2E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
    <w:name w:val="APA7"/>
    <w:basedOn w:val="Normal"/>
    <w:next w:val="Normal"/>
    <w:qFormat/>
    <w:rsid w:val="00411980"/>
    <w:pPr>
      <w:spacing w:after="0" w:line="480" w:lineRule="auto"/>
      <w:ind w:firstLine="709"/>
      <w:jc w:val="both"/>
      <w:outlineLvl w:val="0"/>
    </w:pPr>
    <w:rPr>
      <w:rFonts w:ascii="Times New Roman" w:eastAsia="Times New Roman" w:hAnsi="Times New Roman" w:cs="Times New Roman"/>
      <w:kern w:val="36"/>
      <w:szCs w:val="22"/>
      <w:lang w:eastAsia="es-MX"/>
      <w14:ligatures w14:val="none"/>
    </w:rPr>
  </w:style>
  <w:style w:type="character" w:customStyle="1" w:styleId="Ttulo1Car">
    <w:name w:val="Título 1 Car"/>
    <w:basedOn w:val="Fuentedeprrafopredeter"/>
    <w:link w:val="Ttulo1"/>
    <w:uiPriority w:val="9"/>
    <w:rsid w:val="00C02EC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C02EC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C02EC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C02EC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C02EC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C02EC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C02EC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C02EC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C02EC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C02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2EC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C02E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2EC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C02EC7"/>
    <w:pPr>
      <w:spacing w:before="160"/>
      <w:jc w:val="center"/>
    </w:pPr>
    <w:rPr>
      <w:i/>
      <w:iCs/>
      <w:color w:val="404040" w:themeColor="text1" w:themeTint="BF"/>
    </w:rPr>
  </w:style>
  <w:style w:type="character" w:customStyle="1" w:styleId="CitaCar">
    <w:name w:val="Cita Car"/>
    <w:basedOn w:val="Fuentedeprrafopredeter"/>
    <w:link w:val="Cita"/>
    <w:uiPriority w:val="29"/>
    <w:rsid w:val="00C02EC7"/>
    <w:rPr>
      <w:i/>
      <w:iCs/>
      <w:color w:val="404040" w:themeColor="text1" w:themeTint="BF"/>
      <w:lang w:val="es-ES"/>
    </w:rPr>
  </w:style>
  <w:style w:type="paragraph" w:styleId="Prrafodelista">
    <w:name w:val="List Paragraph"/>
    <w:basedOn w:val="Normal"/>
    <w:uiPriority w:val="34"/>
    <w:qFormat/>
    <w:rsid w:val="00C02EC7"/>
    <w:pPr>
      <w:ind w:left="720"/>
      <w:contextualSpacing/>
    </w:pPr>
  </w:style>
  <w:style w:type="character" w:styleId="nfasisintenso">
    <w:name w:val="Intense Emphasis"/>
    <w:basedOn w:val="Fuentedeprrafopredeter"/>
    <w:uiPriority w:val="21"/>
    <w:qFormat/>
    <w:rsid w:val="00C02EC7"/>
    <w:rPr>
      <w:i/>
      <w:iCs/>
      <w:color w:val="0F4761" w:themeColor="accent1" w:themeShade="BF"/>
    </w:rPr>
  </w:style>
  <w:style w:type="paragraph" w:styleId="Citadestacada">
    <w:name w:val="Intense Quote"/>
    <w:basedOn w:val="Normal"/>
    <w:next w:val="Normal"/>
    <w:link w:val="CitadestacadaCar"/>
    <w:uiPriority w:val="30"/>
    <w:qFormat/>
    <w:rsid w:val="00C02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2EC7"/>
    <w:rPr>
      <w:i/>
      <w:iCs/>
      <w:color w:val="0F4761" w:themeColor="accent1" w:themeShade="BF"/>
      <w:lang w:val="es-ES"/>
    </w:rPr>
  </w:style>
  <w:style w:type="character" w:styleId="Referenciaintensa">
    <w:name w:val="Intense Reference"/>
    <w:basedOn w:val="Fuentedeprrafopredeter"/>
    <w:uiPriority w:val="32"/>
    <w:qFormat/>
    <w:rsid w:val="00C02EC7"/>
    <w:rPr>
      <w:b/>
      <w:bCs/>
      <w:smallCaps/>
      <w:color w:val="0F4761" w:themeColor="accent1" w:themeShade="BF"/>
      <w:spacing w:val="5"/>
    </w:rPr>
  </w:style>
  <w:style w:type="table" w:styleId="Tablaconcuadrcula">
    <w:name w:val="Table Grid"/>
    <w:basedOn w:val="Tablanormal"/>
    <w:uiPriority w:val="39"/>
    <w:rsid w:val="007D6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01B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01BEB"/>
    <w:rPr>
      <w:lang w:val="es-ES"/>
    </w:rPr>
  </w:style>
  <w:style w:type="paragraph" w:styleId="Piedepgina">
    <w:name w:val="footer"/>
    <w:basedOn w:val="Normal"/>
    <w:link w:val="PiedepginaCar"/>
    <w:uiPriority w:val="99"/>
    <w:unhideWhenUsed/>
    <w:rsid w:val="00501B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01BEB"/>
    <w:rPr>
      <w:lang w:val="es-ES"/>
    </w:rPr>
  </w:style>
  <w:style w:type="character" w:styleId="Nmerodepgina">
    <w:name w:val="page number"/>
    <w:basedOn w:val="Fuentedeprrafopredeter"/>
    <w:uiPriority w:val="99"/>
    <w:semiHidden/>
    <w:unhideWhenUsed/>
    <w:rsid w:val="00F811E0"/>
  </w:style>
  <w:style w:type="table" w:styleId="Tablaconcuadrcula1clara">
    <w:name w:val="Grid Table 1 Light"/>
    <w:basedOn w:val="Tablanormal"/>
    <w:uiPriority w:val="46"/>
    <w:rsid w:val="005552A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5552A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EA32CB"/>
    <w:pPr>
      <w:spacing w:before="100" w:beforeAutospacing="1" w:after="100" w:afterAutospacing="1" w:line="240" w:lineRule="auto"/>
    </w:pPr>
    <w:rPr>
      <w:rFonts w:ascii="Times New Roman" w:eastAsia="Times New Roman" w:hAnsi="Times New Roman" w:cs="Times New Roman"/>
      <w:kern w:val="0"/>
      <w:lang w:val="es-CL" w:eastAsia="es-MX"/>
      <w14:ligatures w14:val="none"/>
    </w:rPr>
  </w:style>
  <w:style w:type="character" w:styleId="Textoennegrita">
    <w:name w:val="Strong"/>
    <w:basedOn w:val="Fuentedeprrafopredeter"/>
    <w:uiPriority w:val="22"/>
    <w:qFormat/>
    <w:rsid w:val="00EA32CB"/>
    <w:rPr>
      <w:b/>
      <w:bCs/>
    </w:rPr>
  </w:style>
  <w:style w:type="paragraph" w:styleId="HTMLconformatoprevio">
    <w:name w:val="HTML Preformatted"/>
    <w:basedOn w:val="Normal"/>
    <w:link w:val="HTMLconformatoprevioCar"/>
    <w:uiPriority w:val="99"/>
    <w:semiHidden/>
    <w:unhideWhenUsed/>
    <w:rsid w:val="00EA3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CL" w:eastAsia="es-MX"/>
      <w14:ligatures w14:val="none"/>
    </w:rPr>
  </w:style>
  <w:style w:type="character" w:customStyle="1" w:styleId="HTMLconformatoprevioCar">
    <w:name w:val="HTML con formato previo Car"/>
    <w:basedOn w:val="Fuentedeprrafopredeter"/>
    <w:link w:val="HTMLconformatoprevio"/>
    <w:uiPriority w:val="99"/>
    <w:semiHidden/>
    <w:rsid w:val="00EA32CB"/>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EA32CB"/>
    <w:rPr>
      <w:rFonts w:ascii="Courier New" w:eastAsia="Times New Roman" w:hAnsi="Courier New" w:cs="Courier New"/>
      <w:sz w:val="20"/>
      <w:szCs w:val="20"/>
    </w:rPr>
  </w:style>
  <w:style w:type="character" w:styleId="nfasis">
    <w:name w:val="Emphasis"/>
    <w:basedOn w:val="Fuentedeprrafopredeter"/>
    <w:uiPriority w:val="20"/>
    <w:qFormat/>
    <w:rsid w:val="00EA32CB"/>
    <w:rPr>
      <w:i/>
      <w:iCs/>
    </w:rPr>
  </w:style>
  <w:style w:type="table" w:styleId="Tablanormal1">
    <w:name w:val="Plain Table 1"/>
    <w:basedOn w:val="Tablanormal"/>
    <w:uiPriority w:val="41"/>
    <w:rsid w:val="007B1A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5200">
      <w:bodyDiv w:val="1"/>
      <w:marLeft w:val="0"/>
      <w:marRight w:val="0"/>
      <w:marTop w:val="0"/>
      <w:marBottom w:val="0"/>
      <w:divBdr>
        <w:top w:val="none" w:sz="0" w:space="0" w:color="auto"/>
        <w:left w:val="none" w:sz="0" w:space="0" w:color="auto"/>
        <w:bottom w:val="none" w:sz="0" w:space="0" w:color="auto"/>
        <w:right w:val="none" w:sz="0" w:space="0" w:color="auto"/>
      </w:divBdr>
      <w:divsChild>
        <w:div w:id="1720782609">
          <w:marLeft w:val="0"/>
          <w:marRight w:val="0"/>
          <w:marTop w:val="0"/>
          <w:marBottom w:val="0"/>
          <w:divBdr>
            <w:top w:val="none" w:sz="0" w:space="0" w:color="auto"/>
            <w:left w:val="none" w:sz="0" w:space="0" w:color="auto"/>
            <w:bottom w:val="none" w:sz="0" w:space="0" w:color="auto"/>
            <w:right w:val="none" w:sz="0" w:space="0" w:color="auto"/>
          </w:divBdr>
          <w:divsChild>
            <w:div w:id="37986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499">
      <w:bodyDiv w:val="1"/>
      <w:marLeft w:val="0"/>
      <w:marRight w:val="0"/>
      <w:marTop w:val="0"/>
      <w:marBottom w:val="0"/>
      <w:divBdr>
        <w:top w:val="none" w:sz="0" w:space="0" w:color="auto"/>
        <w:left w:val="none" w:sz="0" w:space="0" w:color="auto"/>
        <w:bottom w:val="none" w:sz="0" w:space="0" w:color="auto"/>
        <w:right w:val="none" w:sz="0" w:space="0" w:color="auto"/>
      </w:divBdr>
    </w:div>
    <w:div w:id="985553009">
      <w:bodyDiv w:val="1"/>
      <w:marLeft w:val="0"/>
      <w:marRight w:val="0"/>
      <w:marTop w:val="0"/>
      <w:marBottom w:val="0"/>
      <w:divBdr>
        <w:top w:val="none" w:sz="0" w:space="0" w:color="auto"/>
        <w:left w:val="none" w:sz="0" w:space="0" w:color="auto"/>
        <w:bottom w:val="none" w:sz="0" w:space="0" w:color="auto"/>
        <w:right w:val="none" w:sz="0" w:space="0" w:color="auto"/>
      </w:divBdr>
      <w:divsChild>
        <w:div w:id="1265578042">
          <w:marLeft w:val="0"/>
          <w:marRight w:val="0"/>
          <w:marTop w:val="0"/>
          <w:marBottom w:val="0"/>
          <w:divBdr>
            <w:top w:val="none" w:sz="0" w:space="0" w:color="auto"/>
            <w:left w:val="none" w:sz="0" w:space="0" w:color="auto"/>
            <w:bottom w:val="none" w:sz="0" w:space="0" w:color="auto"/>
            <w:right w:val="none" w:sz="0" w:space="0" w:color="auto"/>
          </w:divBdr>
          <w:divsChild>
            <w:div w:id="101634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11038">
      <w:bodyDiv w:val="1"/>
      <w:marLeft w:val="0"/>
      <w:marRight w:val="0"/>
      <w:marTop w:val="0"/>
      <w:marBottom w:val="0"/>
      <w:divBdr>
        <w:top w:val="none" w:sz="0" w:space="0" w:color="auto"/>
        <w:left w:val="none" w:sz="0" w:space="0" w:color="auto"/>
        <w:bottom w:val="none" w:sz="0" w:space="0" w:color="auto"/>
        <w:right w:val="none" w:sz="0" w:space="0" w:color="auto"/>
      </w:divBdr>
    </w:div>
    <w:div w:id="1057388472">
      <w:bodyDiv w:val="1"/>
      <w:marLeft w:val="0"/>
      <w:marRight w:val="0"/>
      <w:marTop w:val="0"/>
      <w:marBottom w:val="0"/>
      <w:divBdr>
        <w:top w:val="none" w:sz="0" w:space="0" w:color="auto"/>
        <w:left w:val="none" w:sz="0" w:space="0" w:color="auto"/>
        <w:bottom w:val="none" w:sz="0" w:space="0" w:color="auto"/>
        <w:right w:val="none" w:sz="0" w:space="0" w:color="auto"/>
      </w:divBdr>
    </w:div>
    <w:div w:id="1302271785">
      <w:bodyDiv w:val="1"/>
      <w:marLeft w:val="0"/>
      <w:marRight w:val="0"/>
      <w:marTop w:val="0"/>
      <w:marBottom w:val="0"/>
      <w:divBdr>
        <w:top w:val="none" w:sz="0" w:space="0" w:color="auto"/>
        <w:left w:val="none" w:sz="0" w:space="0" w:color="auto"/>
        <w:bottom w:val="none" w:sz="0" w:space="0" w:color="auto"/>
        <w:right w:val="none" w:sz="0" w:space="0" w:color="auto"/>
      </w:divBdr>
    </w:div>
    <w:div w:id="1509909238">
      <w:bodyDiv w:val="1"/>
      <w:marLeft w:val="0"/>
      <w:marRight w:val="0"/>
      <w:marTop w:val="0"/>
      <w:marBottom w:val="0"/>
      <w:divBdr>
        <w:top w:val="none" w:sz="0" w:space="0" w:color="auto"/>
        <w:left w:val="none" w:sz="0" w:space="0" w:color="auto"/>
        <w:bottom w:val="none" w:sz="0" w:space="0" w:color="auto"/>
        <w:right w:val="none" w:sz="0" w:space="0" w:color="auto"/>
      </w:divBdr>
      <w:divsChild>
        <w:div w:id="133329574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2312</Words>
  <Characters>12718</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Sereño</dc:creator>
  <cp:keywords/>
  <dc:description/>
  <cp:lastModifiedBy>Francisco Sereño</cp:lastModifiedBy>
  <cp:revision>5</cp:revision>
  <dcterms:created xsi:type="dcterms:W3CDTF">2025-07-02T14:59:00Z</dcterms:created>
  <dcterms:modified xsi:type="dcterms:W3CDTF">2025-07-25T22:22:00Z</dcterms:modified>
</cp:coreProperties>
</file>