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B6" w:rsidRPr="00AE4A53" w:rsidRDefault="00AE4A53" w:rsidP="00AE4A53">
      <w:pPr>
        <w:jc w:val="center"/>
        <w:rPr>
          <w:sz w:val="144"/>
          <w:szCs w:val="144"/>
        </w:rPr>
      </w:pPr>
      <w:r w:rsidRPr="00AE4A53">
        <w:rPr>
          <w:sz w:val="144"/>
          <w:szCs w:val="144"/>
        </w:rPr>
        <w:t>Trabalho pratico 1</w:t>
      </w:r>
    </w:p>
    <w:p w:rsidR="00AE4A53" w:rsidRDefault="00AE4A53" w:rsidP="00AE4A53">
      <w:pPr>
        <w:jc w:val="center"/>
        <w:rPr>
          <w:sz w:val="72"/>
          <w:szCs w:val="72"/>
        </w:rPr>
      </w:pPr>
    </w:p>
    <w:p w:rsidR="00AE4A53" w:rsidRPr="00AE4A53" w:rsidRDefault="00AE4A53" w:rsidP="00AE4A53">
      <w:pPr>
        <w:jc w:val="center"/>
        <w:rPr>
          <w:sz w:val="96"/>
          <w:szCs w:val="96"/>
        </w:rPr>
      </w:pPr>
      <w:r w:rsidRPr="00AE4A53">
        <w:rPr>
          <w:sz w:val="96"/>
          <w:szCs w:val="96"/>
        </w:rPr>
        <w:t>Segurança</w:t>
      </w:r>
    </w:p>
    <w:p w:rsidR="00AE4A53" w:rsidRPr="00AE4A53" w:rsidRDefault="00AE4A53" w:rsidP="00AE4A53">
      <w:pPr>
        <w:jc w:val="center"/>
        <w:rPr>
          <w:sz w:val="96"/>
          <w:szCs w:val="96"/>
        </w:rPr>
      </w:pPr>
    </w:p>
    <w:p w:rsidR="00AE4A53" w:rsidRPr="00AE4A53" w:rsidRDefault="00AE4A53" w:rsidP="00AE4A53">
      <w:pPr>
        <w:jc w:val="center"/>
        <w:rPr>
          <w:sz w:val="40"/>
          <w:szCs w:val="40"/>
        </w:rPr>
      </w:pPr>
      <w:r w:rsidRPr="00AE4A53">
        <w:rPr>
          <w:sz w:val="40"/>
          <w:szCs w:val="40"/>
        </w:rPr>
        <w:t>João coelho 2016016618</w:t>
      </w:r>
    </w:p>
    <w:p w:rsidR="00AE4A53" w:rsidRPr="00AE4A53" w:rsidRDefault="00AE4A53" w:rsidP="00AE4A53">
      <w:pPr>
        <w:jc w:val="center"/>
        <w:rPr>
          <w:sz w:val="40"/>
          <w:szCs w:val="40"/>
        </w:rPr>
      </w:pPr>
      <w:r w:rsidRPr="00AE4A53">
        <w:rPr>
          <w:sz w:val="40"/>
          <w:szCs w:val="40"/>
        </w:rPr>
        <w:t>António Cassiano 2017019266</w:t>
      </w:r>
    </w:p>
    <w:p w:rsidR="00AE4A53" w:rsidRDefault="00AE4A53" w:rsidP="00AE4A53">
      <w:pPr>
        <w:jc w:val="center"/>
        <w:rPr>
          <w:sz w:val="40"/>
          <w:szCs w:val="40"/>
        </w:rPr>
      </w:pPr>
      <w:r w:rsidRPr="00AE4A53">
        <w:rPr>
          <w:sz w:val="40"/>
          <w:szCs w:val="40"/>
        </w:rPr>
        <w:t>Francisco Amaral 2018019123</w:t>
      </w:r>
    </w:p>
    <w:p w:rsidR="00AE4A53" w:rsidRDefault="00AE4A53" w:rsidP="00AE4A53">
      <w:pPr>
        <w:jc w:val="center"/>
        <w:rPr>
          <w:sz w:val="40"/>
          <w:szCs w:val="40"/>
        </w:rPr>
      </w:pPr>
    </w:p>
    <w:p w:rsidR="00AE4A53" w:rsidRDefault="00AE4A53" w:rsidP="00AE4A53">
      <w:pPr>
        <w:jc w:val="center"/>
        <w:rPr>
          <w:sz w:val="40"/>
          <w:szCs w:val="40"/>
        </w:rPr>
      </w:pPr>
    </w:p>
    <w:p w:rsidR="00AE4A53" w:rsidRDefault="00AE4A53" w:rsidP="00AE4A53">
      <w:pPr>
        <w:jc w:val="center"/>
        <w:rPr>
          <w:sz w:val="40"/>
          <w:szCs w:val="40"/>
        </w:rPr>
      </w:pPr>
    </w:p>
    <w:p w:rsidR="00AE4A53" w:rsidRDefault="00AE4A53" w:rsidP="00AE4A53">
      <w:pPr>
        <w:jc w:val="center"/>
        <w:rPr>
          <w:sz w:val="40"/>
          <w:szCs w:val="40"/>
        </w:rPr>
      </w:pPr>
    </w:p>
    <w:p w:rsidR="00AE4A53" w:rsidRDefault="00AE4A53" w:rsidP="00AE4A53">
      <w:pPr>
        <w:jc w:val="center"/>
        <w:rPr>
          <w:sz w:val="40"/>
          <w:szCs w:val="40"/>
        </w:rPr>
      </w:pPr>
    </w:p>
    <w:p w:rsidR="00AE4A53" w:rsidRDefault="00AE4A53" w:rsidP="00AE4A53">
      <w:pPr>
        <w:jc w:val="center"/>
        <w:rPr>
          <w:sz w:val="40"/>
          <w:szCs w:val="40"/>
        </w:rPr>
      </w:pPr>
    </w:p>
    <w:p w:rsidR="00AE4A53" w:rsidRPr="00607A9C" w:rsidRDefault="00AE4A53" w:rsidP="00AE4A53">
      <w:pPr>
        <w:jc w:val="center"/>
        <w:rPr>
          <w:sz w:val="72"/>
          <w:szCs w:val="72"/>
        </w:rPr>
      </w:pPr>
      <w:r w:rsidRPr="00607A9C">
        <w:rPr>
          <w:sz w:val="72"/>
          <w:szCs w:val="72"/>
        </w:rPr>
        <w:lastRenderedPageBreak/>
        <w:t>Segurança do equipamento</w:t>
      </w:r>
    </w:p>
    <w:p w:rsidR="00AE4A53" w:rsidRPr="006F60C7" w:rsidRDefault="00AE4A53" w:rsidP="00AE4A53">
      <w:pPr>
        <w:jc w:val="both"/>
        <w:rPr>
          <w:sz w:val="36"/>
          <w:szCs w:val="36"/>
        </w:rPr>
      </w:pPr>
      <w:r w:rsidRPr="006F60C7">
        <w:rPr>
          <w:sz w:val="36"/>
          <w:szCs w:val="36"/>
        </w:rPr>
        <w:t>Configuração de username/passwords locais</w:t>
      </w:r>
      <w:r w:rsidRPr="006F60C7">
        <w:rPr>
          <w:sz w:val="36"/>
          <w:szCs w:val="36"/>
        </w:rPr>
        <w:t>:</w:t>
      </w:r>
    </w:p>
    <w:p w:rsidR="006F60C7" w:rsidRDefault="00AE4A53" w:rsidP="00AE4A53">
      <w:pPr>
        <w:jc w:val="both"/>
      </w:pPr>
      <w:r>
        <w:t>-Nos routers 7200 foram configurados os usernames e passwords</w:t>
      </w:r>
      <w:r w:rsidR="006F60C7">
        <w:t xml:space="preserve">(secrets) que foram </w:t>
      </w:r>
      <w:proofErr w:type="gramStart"/>
      <w:r w:rsidR="006F60C7">
        <w:t>pedidas(</w:t>
      </w:r>
      <w:proofErr w:type="gramEnd"/>
      <w:r w:rsidR="006F60C7">
        <w:t>nos utilizamos secrets já que são mais seguras que as passwords já que são encryptadas);</w:t>
      </w:r>
    </w:p>
    <w:p w:rsidR="006F60C7" w:rsidRDefault="006F60C7" w:rsidP="00AE4A53">
      <w:pPr>
        <w:jc w:val="both"/>
      </w:pPr>
      <w:r>
        <w:t>-</w:t>
      </w:r>
      <w:proofErr w:type="gramStart"/>
      <w:r>
        <w:t>nos</w:t>
      </w:r>
      <w:proofErr w:type="gramEnd"/>
      <w:r>
        <w:t xml:space="preserve"> routers 2600 tambem foram configurados os usernames e passwords. Visto que não suporta secret usamos o comando “password” seguido do comando “service password encryption” para tentar proteger mais a palavra-passe;   </w:t>
      </w:r>
    </w:p>
    <w:p w:rsidR="006F60C7" w:rsidRDefault="00914248" w:rsidP="00AE4A53">
      <w:pPr>
        <w:jc w:val="both"/>
        <w:rPr>
          <w:sz w:val="36"/>
          <w:szCs w:val="36"/>
        </w:rPr>
      </w:pPr>
      <w:r w:rsidRPr="00914248">
        <w:rPr>
          <w:sz w:val="36"/>
          <w:szCs w:val="36"/>
        </w:rPr>
        <w:t>Medidas anti acesso</w:t>
      </w:r>
      <w:r w:rsidR="006F60C7">
        <w:rPr>
          <w:sz w:val="36"/>
          <w:szCs w:val="36"/>
        </w:rPr>
        <w:t>:</w:t>
      </w:r>
    </w:p>
    <w:p w:rsidR="006F60C7" w:rsidRDefault="006F60C7" w:rsidP="00AE4A53">
      <w:pPr>
        <w:jc w:val="both"/>
      </w:pPr>
      <w:r>
        <w:rPr>
          <w:sz w:val="36"/>
          <w:szCs w:val="36"/>
        </w:rPr>
        <w:t>-</w:t>
      </w:r>
      <w:r w:rsidRPr="006F60C7">
        <w:t>As medidas de anti acesso não foram configuradas nos routers 2600 pois ao fim de uma longa pesquisa não foi encontrada nenhuma forma de ultrapassar este problema</w:t>
      </w:r>
      <w:r>
        <w:t>, porem no 7200 esta tudo como o que foi pedido;</w:t>
      </w:r>
    </w:p>
    <w:p w:rsidR="00914248" w:rsidRDefault="00914248" w:rsidP="00AE4A53">
      <w:pPr>
        <w:jc w:val="both"/>
        <w:rPr>
          <w:sz w:val="36"/>
          <w:szCs w:val="36"/>
        </w:rPr>
      </w:pPr>
      <w:r w:rsidRPr="00914248">
        <w:rPr>
          <w:sz w:val="36"/>
          <w:szCs w:val="36"/>
        </w:rPr>
        <w:t>Configuração do SSH permitindo apenas acesso via SSH aos equipamentos</w:t>
      </w:r>
      <w:r>
        <w:rPr>
          <w:sz w:val="36"/>
          <w:szCs w:val="36"/>
        </w:rPr>
        <w:t>:</w:t>
      </w:r>
    </w:p>
    <w:p w:rsidR="00914248" w:rsidRDefault="00914248" w:rsidP="00AE4A53">
      <w:pPr>
        <w:jc w:val="both"/>
      </w:pPr>
      <w:r>
        <w:rPr>
          <w:sz w:val="36"/>
          <w:szCs w:val="36"/>
        </w:rPr>
        <w:t>-</w:t>
      </w:r>
      <w:r>
        <w:t xml:space="preserve">Nos 2600 tivemos de usar o telnet já que o ssh não estava disponível, sabendo que o telnet e extremamente inseguro pois o </w:t>
      </w:r>
      <w:proofErr w:type="gramStart"/>
      <w:r>
        <w:t>trafego</w:t>
      </w:r>
      <w:proofErr w:type="gramEnd"/>
      <w:r>
        <w:t xml:space="preserve"> que vai desde o cliente ao servidor vai desincriptado, contudo mantivemos o telnet ativo para testar vários comandos introduzidos;</w:t>
      </w:r>
    </w:p>
    <w:p w:rsidR="00607A9C" w:rsidRDefault="00607A9C" w:rsidP="00AE4A53">
      <w:pPr>
        <w:jc w:val="both"/>
      </w:pPr>
      <w:r>
        <w:t>-Nos 7200 sempre que reiniciamos a topologia a chave desaparece e temos de introduzir o comando (crypto key generate rsa general-keys modulus 1024). Esta situação foi falada com o docente que leciona as aulas.</w:t>
      </w:r>
    </w:p>
    <w:p w:rsidR="003367A6" w:rsidRDefault="003367A6" w:rsidP="00607A9C">
      <w:pPr>
        <w:jc w:val="center"/>
        <w:rPr>
          <w:sz w:val="72"/>
          <w:szCs w:val="72"/>
        </w:rPr>
      </w:pPr>
    </w:p>
    <w:p w:rsidR="003367A6" w:rsidRDefault="003367A6" w:rsidP="00607A9C">
      <w:pPr>
        <w:jc w:val="center"/>
        <w:rPr>
          <w:sz w:val="72"/>
          <w:szCs w:val="72"/>
        </w:rPr>
      </w:pPr>
    </w:p>
    <w:p w:rsidR="003367A6" w:rsidRDefault="003367A6" w:rsidP="00607A9C">
      <w:pPr>
        <w:jc w:val="center"/>
        <w:rPr>
          <w:sz w:val="72"/>
          <w:szCs w:val="72"/>
        </w:rPr>
      </w:pPr>
    </w:p>
    <w:p w:rsidR="003367A6" w:rsidRDefault="003367A6" w:rsidP="00607A9C">
      <w:pPr>
        <w:jc w:val="center"/>
        <w:rPr>
          <w:sz w:val="72"/>
          <w:szCs w:val="72"/>
        </w:rPr>
      </w:pPr>
    </w:p>
    <w:p w:rsidR="00607A9C" w:rsidRDefault="00607A9C" w:rsidP="00607A9C">
      <w:pPr>
        <w:jc w:val="center"/>
        <w:rPr>
          <w:sz w:val="72"/>
          <w:szCs w:val="72"/>
        </w:rPr>
      </w:pPr>
      <w:r w:rsidRPr="00607A9C">
        <w:rPr>
          <w:sz w:val="72"/>
          <w:szCs w:val="72"/>
        </w:rPr>
        <w:lastRenderedPageBreak/>
        <w:t>Configuração de privilégios</w:t>
      </w:r>
    </w:p>
    <w:p w:rsidR="00607A9C" w:rsidRPr="003367A6" w:rsidRDefault="00607A9C" w:rsidP="00607A9C">
      <w:pPr>
        <w:jc w:val="both"/>
        <w:rPr>
          <w:sz w:val="36"/>
          <w:szCs w:val="36"/>
        </w:rPr>
      </w:pPr>
      <w:r w:rsidRPr="003367A6">
        <w:rPr>
          <w:sz w:val="36"/>
          <w:szCs w:val="36"/>
        </w:rPr>
        <w:t>Vistas:</w:t>
      </w:r>
    </w:p>
    <w:p w:rsidR="00607A9C" w:rsidRDefault="003367A6" w:rsidP="00607A9C">
      <w:pPr>
        <w:jc w:val="both"/>
      </w:pPr>
      <w:r>
        <w:t>-</w:t>
      </w:r>
      <w:r w:rsidR="00607A9C">
        <w:t xml:space="preserve">Foi optado pela solução no router de gestão criarmos três vistas duas delas vistas normais e uma delas uma superview. Esta </w:t>
      </w:r>
      <w:r>
        <w:t>escolha foi optada muito pelo facto de existirem diversas restrições propostas no enunciado. Sendo estas:</w:t>
      </w:r>
    </w:p>
    <w:p w:rsidR="003367A6" w:rsidRDefault="003367A6" w:rsidP="003367A6">
      <w:pPr>
        <w:ind w:firstLine="708"/>
        <w:jc w:val="both"/>
      </w:pPr>
      <w:r>
        <w:t>“</w:t>
      </w:r>
      <w:r>
        <w:t xml:space="preserve">Nestes, apenas pode mexer no endereço IP e descritivo, tanto quando </w:t>
      </w:r>
      <w:r w:rsidR="003D76B4">
        <w:t>possível”</w:t>
      </w:r>
      <w:r>
        <w:t>;</w:t>
      </w:r>
    </w:p>
    <w:p w:rsidR="003367A6" w:rsidRDefault="003367A6" w:rsidP="003367A6">
      <w:pPr>
        <w:ind w:firstLine="708"/>
        <w:jc w:val="both"/>
      </w:pPr>
      <w:r>
        <w:t xml:space="preserve"> </w:t>
      </w:r>
      <w:r>
        <w:t>“</w:t>
      </w:r>
      <w:r>
        <w:t>No router WAN e uplinks dos restantes routers deve poder alterar e visualizar o descritivo, apenas</w:t>
      </w:r>
      <w:r>
        <w:t>”;</w:t>
      </w:r>
    </w:p>
    <w:p w:rsidR="003367A6" w:rsidRDefault="003367A6" w:rsidP="00607A9C">
      <w:pPr>
        <w:jc w:val="both"/>
      </w:pPr>
      <w:r>
        <w:t xml:space="preserve">-Onde foi executado os pontos atras descritos com sucesso, </w:t>
      </w:r>
      <w:r w:rsidR="003D76B4">
        <w:t>nas duas vistas anteriormente referidas,</w:t>
      </w:r>
      <w:r>
        <w:t xml:space="preserve"> contudo deparamo-</w:t>
      </w:r>
      <w:r w:rsidR="003D76B4">
        <w:t>nos que</w:t>
      </w:r>
      <w:r>
        <w:t xml:space="preserve"> juntando essas duas vistas numa superview reparamos que certos comandos foram negados, nomeadamente comandos de dentro das interfaces;</w:t>
      </w:r>
    </w:p>
    <w:p w:rsidR="003367A6" w:rsidRDefault="003367A6" w:rsidP="00607A9C">
      <w:pPr>
        <w:jc w:val="both"/>
      </w:pPr>
      <w:r>
        <w:t xml:space="preserve">-De forma a tentar resolver este contratempo testamos colocar tudo numa vista apenas como foi “sugerido” pelo </w:t>
      </w:r>
      <w:r w:rsidR="003D76B4">
        <w:t>professor,</w:t>
      </w:r>
      <w:r>
        <w:t xml:space="preserve"> </w:t>
      </w:r>
      <w:r w:rsidR="003D76B4">
        <w:t>mas, no entanto,</w:t>
      </w:r>
      <w:r>
        <w:t xml:space="preserve"> deparamo-nos que este problema continuava a existir. Então apos vários dias de pesquisas (stack overflow, site </w:t>
      </w:r>
      <w:proofErr w:type="gramStart"/>
      <w:r>
        <w:t>da cisco</w:t>
      </w:r>
      <w:proofErr w:type="gramEnd"/>
      <w:r>
        <w:t>, youtube, entre outros)</w:t>
      </w:r>
      <w:r w:rsidR="003D76B4">
        <w:t xml:space="preserve"> não conseguimos encontrar uma solução para este problema (aplicar comandos a determinadas interfaces).</w:t>
      </w:r>
    </w:p>
    <w:p w:rsidR="003D76B4" w:rsidRDefault="003D76B4" w:rsidP="00607A9C">
      <w:pPr>
        <w:jc w:val="both"/>
      </w:pPr>
      <w:r>
        <w:t>-Apesar de tudo no router WAN foi executado tudo como foi pedido no enunciado pelo facto do router WAN conter apenas interfaces de UPLINK.</w:t>
      </w:r>
    </w:p>
    <w:p w:rsidR="003D76B4" w:rsidRDefault="003D76B4" w:rsidP="00607A9C">
      <w:pPr>
        <w:jc w:val="both"/>
      </w:pPr>
      <w:r>
        <w:t>-Nos routers 2600 devido haver muitos comandos associados a cada nível de privilégios optamos por apenas retirar alguns dos comandos já que seria muito demoroso de retirar todos os comandos, assim só retiramos alguns deles de forma a mostrar ao professor que sabemos fazer o que nos foi pedido;</w:t>
      </w:r>
    </w:p>
    <w:p w:rsidR="003E4E1C" w:rsidRDefault="003E4E1C" w:rsidP="00607A9C">
      <w:pPr>
        <w:jc w:val="both"/>
      </w:pPr>
    </w:p>
    <w:p w:rsidR="003E4E1C" w:rsidRPr="003E4E1C" w:rsidRDefault="003E4E1C" w:rsidP="00607A9C">
      <w:pPr>
        <w:jc w:val="both"/>
        <w:rPr>
          <w:sz w:val="40"/>
          <w:szCs w:val="40"/>
        </w:rPr>
      </w:pPr>
      <w:r w:rsidRPr="003E4E1C">
        <w:rPr>
          <w:sz w:val="40"/>
          <w:szCs w:val="40"/>
        </w:rPr>
        <w:t>Radius:</w:t>
      </w:r>
    </w:p>
    <w:p w:rsidR="003E4E1C" w:rsidRDefault="003E4E1C" w:rsidP="00607A9C">
      <w:pPr>
        <w:jc w:val="both"/>
      </w:pPr>
      <w:r>
        <w:t>-Quando tentamos entrar as vezes não funciona devido a um erro de autorization fail, e reiniciando a máquina e inrtroduzing o comando “aaa autorization…” ele volta a dar. De resto foi tudo introduzido com sucesso</w:t>
      </w:r>
      <w:bookmarkStart w:id="0" w:name="_GoBack"/>
      <w:bookmarkEnd w:id="0"/>
      <w:r>
        <w:t>.</w:t>
      </w:r>
    </w:p>
    <w:p w:rsidR="003E4E1C" w:rsidRPr="00607A9C" w:rsidRDefault="003E4E1C" w:rsidP="00607A9C">
      <w:pPr>
        <w:jc w:val="both"/>
      </w:pPr>
    </w:p>
    <w:p w:rsidR="00607A9C" w:rsidRPr="00607A9C" w:rsidRDefault="00607A9C" w:rsidP="00AE4A53">
      <w:pPr>
        <w:jc w:val="both"/>
        <w:rPr>
          <w:sz w:val="72"/>
          <w:szCs w:val="72"/>
        </w:rPr>
      </w:pPr>
    </w:p>
    <w:p w:rsidR="006F60C7" w:rsidRDefault="006F60C7" w:rsidP="00AE4A53">
      <w:pPr>
        <w:jc w:val="both"/>
      </w:pPr>
    </w:p>
    <w:p w:rsidR="006F60C7" w:rsidRPr="006F60C7" w:rsidRDefault="006F60C7" w:rsidP="00AE4A53">
      <w:pPr>
        <w:jc w:val="both"/>
      </w:pPr>
    </w:p>
    <w:sectPr w:rsidR="006F60C7" w:rsidRPr="006F6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3"/>
    <w:rsid w:val="003367A6"/>
    <w:rsid w:val="003D76B4"/>
    <w:rsid w:val="003E4E1C"/>
    <w:rsid w:val="00607A9C"/>
    <w:rsid w:val="006379FA"/>
    <w:rsid w:val="006F60C7"/>
    <w:rsid w:val="00703527"/>
    <w:rsid w:val="00914248"/>
    <w:rsid w:val="00A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7694"/>
  <w15:chartTrackingRefBased/>
  <w15:docId w15:val="{232DBC69-2A78-4603-A9C0-A0BCC24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coelho</dc:creator>
  <cp:keywords/>
  <dc:description/>
  <cp:lastModifiedBy>joao coelho</cp:lastModifiedBy>
  <cp:revision>2</cp:revision>
  <dcterms:created xsi:type="dcterms:W3CDTF">2020-04-22T14:25:00Z</dcterms:created>
  <dcterms:modified xsi:type="dcterms:W3CDTF">2020-04-22T15:19:00Z</dcterms:modified>
</cp:coreProperties>
</file>