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7B3" w:rsidRPr="006F17B3" w:rsidRDefault="006F17B3" w:rsidP="006F17B3">
      <w:pPr>
        <w:pStyle w:val="NormalWeb"/>
        <w:spacing w:before="0" w:beforeAutospacing="0" w:after="0" w:afterAutospacing="0"/>
        <w:jc w:val="right"/>
        <w:rPr>
          <w:rFonts w:ascii="Arial" w:hAnsi="Arial" w:cs="Arial"/>
          <w:color w:val="000000"/>
          <w:sz w:val="20"/>
          <w:szCs w:val="20"/>
          <w:lang w:val="es-MX"/>
        </w:rPr>
      </w:pPr>
      <w:r w:rsidRPr="006F17B3">
        <w:rPr>
          <w:rFonts w:ascii="Arial" w:hAnsi="Arial" w:cs="Arial"/>
          <w:color w:val="000000"/>
          <w:sz w:val="20"/>
          <w:szCs w:val="20"/>
          <w:lang w:val="es-MX"/>
        </w:rPr>
        <w:t>20 de noviembre de 2018</w:t>
      </w:r>
    </w:p>
    <w:p w:rsidR="006F17B3" w:rsidRDefault="006F17B3">
      <w:pPr>
        <w:rPr>
          <w:lang w:val="es-MX"/>
        </w:rPr>
      </w:pPr>
    </w:p>
    <w:p w:rsidR="00DD42EC" w:rsidRDefault="00DD42EC" w:rsidP="006F17B3">
      <w:pPr>
        <w:pStyle w:val="NormalWeb"/>
        <w:spacing w:before="0" w:beforeAutospacing="0" w:after="0" w:afterAutospacing="0"/>
        <w:jc w:val="both"/>
        <w:rPr>
          <w:rFonts w:ascii="Arial" w:hAnsi="Arial" w:cs="Arial"/>
          <w:b/>
          <w:color w:val="000000"/>
          <w:sz w:val="20"/>
          <w:szCs w:val="20"/>
          <w:lang w:val="es-MX"/>
        </w:rPr>
      </w:pPr>
    </w:p>
    <w:p w:rsidR="006F17B3" w:rsidRPr="00DD42EC" w:rsidRDefault="006F17B3" w:rsidP="006F17B3">
      <w:pPr>
        <w:pStyle w:val="NormalWeb"/>
        <w:spacing w:before="0" w:beforeAutospacing="0" w:after="0" w:afterAutospacing="0"/>
        <w:jc w:val="both"/>
        <w:rPr>
          <w:rFonts w:ascii="Arial" w:hAnsi="Arial" w:cs="Arial"/>
          <w:b/>
          <w:color w:val="000000"/>
          <w:sz w:val="20"/>
          <w:szCs w:val="20"/>
          <w:lang w:val="es-MX"/>
        </w:rPr>
      </w:pPr>
      <w:r w:rsidRPr="00DD42EC">
        <w:rPr>
          <w:rFonts w:ascii="Arial" w:hAnsi="Arial" w:cs="Arial"/>
          <w:b/>
          <w:color w:val="000000"/>
          <w:sz w:val="20"/>
          <w:szCs w:val="20"/>
          <w:lang w:val="es-MX"/>
        </w:rPr>
        <w:t>Señores</w:t>
      </w:r>
    </w:p>
    <w:p w:rsidR="006F17B3" w:rsidRPr="00DD42EC" w:rsidRDefault="006F17B3" w:rsidP="006F17B3">
      <w:pPr>
        <w:pStyle w:val="NormalWeb"/>
        <w:spacing w:before="0" w:beforeAutospacing="0" w:after="0" w:afterAutospacing="0"/>
        <w:jc w:val="both"/>
        <w:rPr>
          <w:rFonts w:ascii="Arial" w:hAnsi="Arial" w:cs="Arial"/>
          <w:b/>
          <w:color w:val="000000"/>
          <w:sz w:val="20"/>
          <w:szCs w:val="20"/>
          <w:lang w:val="es-MX"/>
        </w:rPr>
      </w:pPr>
      <w:r w:rsidRPr="00DD42EC">
        <w:rPr>
          <w:rFonts w:ascii="Arial" w:hAnsi="Arial" w:cs="Arial"/>
          <w:b/>
          <w:color w:val="000000"/>
          <w:sz w:val="20"/>
          <w:szCs w:val="20"/>
          <w:lang w:val="es-MX"/>
        </w:rPr>
        <w:t>Comité de Ética</w:t>
      </w:r>
    </w:p>
    <w:p w:rsidR="006F17B3" w:rsidRPr="00DD42EC" w:rsidRDefault="006F17B3" w:rsidP="006F17B3">
      <w:pPr>
        <w:pStyle w:val="NormalWeb"/>
        <w:spacing w:before="0" w:beforeAutospacing="0" w:after="0" w:afterAutospacing="0"/>
        <w:jc w:val="both"/>
        <w:rPr>
          <w:rFonts w:ascii="Arial" w:hAnsi="Arial" w:cs="Arial"/>
          <w:b/>
          <w:color w:val="000000"/>
          <w:sz w:val="20"/>
          <w:szCs w:val="20"/>
          <w:lang w:val="es-MX"/>
        </w:rPr>
      </w:pPr>
      <w:r w:rsidRPr="00DD42EC">
        <w:rPr>
          <w:rFonts w:ascii="Arial" w:hAnsi="Arial" w:cs="Arial"/>
          <w:b/>
          <w:color w:val="000000"/>
          <w:sz w:val="20"/>
          <w:szCs w:val="20"/>
          <w:lang w:val="es-MX"/>
        </w:rPr>
        <w:t xml:space="preserve">Facultad de Ingeniería </w:t>
      </w:r>
    </w:p>
    <w:p w:rsidR="008C12C8" w:rsidRPr="00DD42EC" w:rsidRDefault="006F17B3" w:rsidP="006F17B3">
      <w:pPr>
        <w:pStyle w:val="NormalWeb"/>
        <w:spacing w:before="0" w:beforeAutospacing="0" w:after="0" w:afterAutospacing="0"/>
        <w:jc w:val="both"/>
        <w:rPr>
          <w:rFonts w:ascii="Arial" w:hAnsi="Arial" w:cs="Arial"/>
          <w:b/>
          <w:color w:val="000000"/>
          <w:sz w:val="20"/>
          <w:szCs w:val="20"/>
          <w:lang w:val="es-MX"/>
        </w:rPr>
      </w:pPr>
      <w:r w:rsidRPr="00DD42EC">
        <w:rPr>
          <w:rFonts w:ascii="Arial" w:hAnsi="Arial" w:cs="Arial"/>
          <w:b/>
          <w:color w:val="000000"/>
          <w:sz w:val="20"/>
          <w:szCs w:val="20"/>
          <w:lang w:val="es-MX"/>
        </w:rPr>
        <w:t>Universidad Santiago de Cali</w:t>
      </w:r>
    </w:p>
    <w:p w:rsidR="006F17B3" w:rsidRDefault="006F17B3" w:rsidP="006F17B3">
      <w:pPr>
        <w:pStyle w:val="NormalWeb"/>
        <w:spacing w:before="0" w:beforeAutospacing="0" w:after="0" w:afterAutospacing="0"/>
        <w:jc w:val="both"/>
        <w:rPr>
          <w:rFonts w:ascii="Arial" w:hAnsi="Arial" w:cs="Arial"/>
          <w:color w:val="000000"/>
          <w:sz w:val="20"/>
          <w:szCs w:val="20"/>
          <w:lang w:val="es-MX"/>
        </w:rPr>
      </w:pPr>
    </w:p>
    <w:p w:rsidR="00DD42EC" w:rsidRPr="006F17B3" w:rsidRDefault="00DD42EC" w:rsidP="006F17B3">
      <w:pPr>
        <w:pStyle w:val="NormalWeb"/>
        <w:spacing w:before="0" w:beforeAutospacing="0" w:after="0" w:afterAutospacing="0"/>
        <w:jc w:val="both"/>
        <w:rPr>
          <w:rFonts w:ascii="Arial" w:hAnsi="Arial" w:cs="Arial"/>
          <w:color w:val="000000"/>
          <w:sz w:val="20"/>
          <w:szCs w:val="20"/>
          <w:lang w:val="es-MX"/>
        </w:rPr>
      </w:pPr>
    </w:p>
    <w:p w:rsidR="00DD42EC" w:rsidRDefault="00DD42EC" w:rsidP="006F17B3">
      <w:pPr>
        <w:pStyle w:val="NormalWeb"/>
        <w:spacing w:before="0" w:beforeAutospacing="0" w:after="0" w:afterAutospacing="0"/>
        <w:jc w:val="both"/>
        <w:rPr>
          <w:rFonts w:ascii="Arial" w:hAnsi="Arial" w:cs="Arial"/>
          <w:color w:val="000000"/>
          <w:sz w:val="20"/>
          <w:szCs w:val="20"/>
          <w:lang w:val="es-MX"/>
        </w:rPr>
      </w:pPr>
    </w:p>
    <w:p w:rsidR="006F17B3" w:rsidRPr="006F17B3" w:rsidRDefault="006F17B3" w:rsidP="006F17B3">
      <w:pPr>
        <w:pStyle w:val="NormalWeb"/>
        <w:spacing w:before="0" w:beforeAutospacing="0" w:after="0" w:afterAutospacing="0"/>
        <w:jc w:val="both"/>
        <w:rPr>
          <w:rFonts w:ascii="Arial" w:hAnsi="Arial" w:cs="Arial"/>
          <w:color w:val="000000"/>
          <w:sz w:val="20"/>
          <w:szCs w:val="20"/>
          <w:lang w:val="es-MX"/>
        </w:rPr>
      </w:pPr>
      <w:r w:rsidRPr="006F17B3">
        <w:rPr>
          <w:rFonts w:ascii="Arial" w:hAnsi="Arial" w:cs="Arial"/>
          <w:color w:val="000000"/>
          <w:sz w:val="20"/>
          <w:szCs w:val="20"/>
          <w:lang w:val="es-MX"/>
        </w:rPr>
        <w:t xml:space="preserve">De acuerdo a las modificaciones sugeridas para la presentación de la propuesta de investigación denominada </w:t>
      </w:r>
      <w:r w:rsidRPr="006F17B3">
        <w:rPr>
          <w:rFonts w:ascii="Arial" w:hAnsi="Arial" w:cs="Arial"/>
          <w:b/>
          <w:color w:val="000000"/>
          <w:sz w:val="20"/>
          <w:szCs w:val="20"/>
          <w:lang w:val="es-MX"/>
        </w:rPr>
        <w:t xml:space="preserve">“Desarrollo e Implementación de una Prótesis Activa </w:t>
      </w:r>
      <w:proofErr w:type="spellStart"/>
      <w:r w:rsidRPr="006F17B3">
        <w:rPr>
          <w:rFonts w:ascii="Arial" w:hAnsi="Arial" w:cs="Arial"/>
          <w:b/>
          <w:color w:val="000000"/>
          <w:sz w:val="20"/>
          <w:szCs w:val="20"/>
          <w:lang w:val="es-MX"/>
        </w:rPr>
        <w:t>Mioélectrica</w:t>
      </w:r>
      <w:proofErr w:type="spellEnd"/>
      <w:r w:rsidRPr="006F17B3">
        <w:rPr>
          <w:rFonts w:ascii="Arial" w:hAnsi="Arial" w:cs="Arial"/>
          <w:b/>
          <w:color w:val="000000"/>
          <w:sz w:val="20"/>
          <w:szCs w:val="20"/>
          <w:lang w:val="es-MX"/>
        </w:rPr>
        <w:t xml:space="preserve"> para Personas con Amputación </w:t>
      </w:r>
      <w:proofErr w:type="spellStart"/>
      <w:r w:rsidRPr="006F17B3">
        <w:rPr>
          <w:rFonts w:ascii="Arial" w:hAnsi="Arial" w:cs="Arial"/>
          <w:b/>
          <w:color w:val="000000"/>
          <w:sz w:val="20"/>
          <w:szCs w:val="20"/>
          <w:lang w:val="es-MX"/>
        </w:rPr>
        <w:t>Transradial</w:t>
      </w:r>
      <w:proofErr w:type="spellEnd"/>
      <w:r w:rsidRPr="006F17B3">
        <w:rPr>
          <w:rFonts w:ascii="Arial" w:hAnsi="Arial" w:cs="Arial"/>
          <w:b/>
          <w:color w:val="000000"/>
          <w:sz w:val="20"/>
          <w:szCs w:val="20"/>
          <w:lang w:val="es-MX"/>
        </w:rPr>
        <w:t xml:space="preserve"> o Desarticulación de Codo”</w:t>
      </w:r>
      <w:r w:rsidRPr="006F17B3">
        <w:rPr>
          <w:rFonts w:ascii="Arial" w:hAnsi="Arial" w:cs="Arial"/>
          <w:color w:val="000000"/>
          <w:sz w:val="20"/>
          <w:szCs w:val="20"/>
          <w:lang w:val="es-MX"/>
        </w:rPr>
        <w:t xml:space="preserve">, cuyo investigador principal es </w:t>
      </w:r>
      <w:r w:rsidRPr="006F17B3">
        <w:rPr>
          <w:rFonts w:ascii="Arial" w:hAnsi="Arial" w:cs="Arial"/>
          <w:b/>
          <w:color w:val="000000"/>
          <w:sz w:val="20"/>
          <w:szCs w:val="20"/>
          <w:lang w:val="es-MX"/>
        </w:rPr>
        <w:t>Edgar Francisco Arcos Hurtado</w:t>
      </w:r>
      <w:r w:rsidRPr="006F17B3">
        <w:rPr>
          <w:rFonts w:ascii="Arial" w:hAnsi="Arial" w:cs="Arial"/>
          <w:color w:val="000000"/>
          <w:sz w:val="20"/>
          <w:szCs w:val="20"/>
          <w:lang w:val="es-MX"/>
        </w:rPr>
        <w:t>, profesor de la Facultad de Ingeniería de la Universidad Santiago de Cali, a continuación, se presentan las correcciones realizadas:</w:t>
      </w:r>
    </w:p>
    <w:p w:rsidR="006F17B3" w:rsidRPr="006F17B3" w:rsidRDefault="006F17B3" w:rsidP="006F17B3">
      <w:pPr>
        <w:pStyle w:val="NormalWeb"/>
        <w:spacing w:before="0" w:beforeAutospacing="0" w:after="0" w:afterAutospacing="0"/>
        <w:jc w:val="both"/>
        <w:rPr>
          <w:rFonts w:ascii="Arial" w:hAnsi="Arial" w:cs="Arial"/>
          <w:color w:val="000000"/>
          <w:sz w:val="20"/>
          <w:szCs w:val="20"/>
          <w:lang w:val="es-MX"/>
        </w:rPr>
      </w:pPr>
    </w:p>
    <w:p w:rsidR="006F17B3" w:rsidRPr="006F17B3" w:rsidRDefault="006F17B3" w:rsidP="006F17B3">
      <w:pPr>
        <w:pStyle w:val="NormalWeb"/>
        <w:spacing w:before="0" w:beforeAutospacing="0" w:after="0" w:afterAutospacing="0"/>
        <w:jc w:val="both"/>
        <w:rPr>
          <w:rFonts w:ascii="Arial" w:hAnsi="Arial" w:cs="Arial"/>
          <w:color w:val="000000"/>
          <w:sz w:val="20"/>
          <w:szCs w:val="20"/>
          <w:lang w:val="es-MX"/>
        </w:rPr>
      </w:pPr>
      <w:r w:rsidRPr="006F17B3">
        <w:rPr>
          <w:rFonts w:ascii="Arial" w:hAnsi="Arial" w:cs="Arial"/>
          <w:b/>
          <w:color w:val="000000"/>
          <w:sz w:val="20"/>
          <w:szCs w:val="20"/>
          <w:lang w:val="es-MX"/>
        </w:rPr>
        <w:t>Título:</w:t>
      </w:r>
      <w:r w:rsidRPr="006F17B3">
        <w:rPr>
          <w:rFonts w:ascii="Arial" w:hAnsi="Arial" w:cs="Arial"/>
          <w:color w:val="000000"/>
          <w:sz w:val="20"/>
          <w:szCs w:val="20"/>
          <w:lang w:val="es-MX"/>
        </w:rPr>
        <w:t xml:space="preserve"> </w:t>
      </w:r>
      <w:r w:rsidR="00DD42EC">
        <w:rPr>
          <w:rFonts w:ascii="Arial" w:hAnsi="Arial" w:cs="Arial"/>
          <w:color w:val="000000"/>
          <w:sz w:val="20"/>
          <w:szCs w:val="20"/>
          <w:lang w:val="es-MX"/>
        </w:rPr>
        <w:t>Desarrollo</w:t>
      </w:r>
      <w:r w:rsidRPr="006F17B3">
        <w:rPr>
          <w:rFonts w:ascii="Arial" w:hAnsi="Arial" w:cs="Arial"/>
          <w:color w:val="000000"/>
          <w:sz w:val="20"/>
          <w:szCs w:val="20"/>
          <w:lang w:val="es-MX"/>
        </w:rPr>
        <w:t xml:space="preserve"> de una Prótesis Activa </w:t>
      </w:r>
      <w:proofErr w:type="spellStart"/>
      <w:r w:rsidRPr="006F17B3">
        <w:rPr>
          <w:rFonts w:ascii="Arial" w:hAnsi="Arial" w:cs="Arial"/>
          <w:color w:val="000000"/>
          <w:sz w:val="20"/>
          <w:szCs w:val="20"/>
          <w:lang w:val="es-MX"/>
        </w:rPr>
        <w:t>Mioélectrica</w:t>
      </w:r>
      <w:proofErr w:type="spellEnd"/>
      <w:r w:rsidRPr="006F17B3">
        <w:rPr>
          <w:rFonts w:ascii="Arial" w:hAnsi="Arial" w:cs="Arial"/>
          <w:color w:val="000000"/>
          <w:sz w:val="20"/>
          <w:szCs w:val="20"/>
          <w:lang w:val="es-MX"/>
        </w:rPr>
        <w:t xml:space="preserve"> para Personas con Amputación </w:t>
      </w:r>
      <w:proofErr w:type="spellStart"/>
      <w:r w:rsidRPr="006F17B3">
        <w:rPr>
          <w:rFonts w:ascii="Arial" w:hAnsi="Arial" w:cs="Arial"/>
          <w:color w:val="000000"/>
          <w:sz w:val="20"/>
          <w:szCs w:val="20"/>
          <w:lang w:val="es-MX"/>
        </w:rPr>
        <w:t>Transradial</w:t>
      </w:r>
      <w:proofErr w:type="spellEnd"/>
      <w:r w:rsidRPr="006F17B3">
        <w:rPr>
          <w:rFonts w:ascii="Arial" w:hAnsi="Arial" w:cs="Arial"/>
          <w:color w:val="000000"/>
          <w:sz w:val="20"/>
          <w:szCs w:val="20"/>
          <w:lang w:val="es-MX"/>
        </w:rPr>
        <w:t xml:space="preserve"> o Desarticulación de Codo</w:t>
      </w:r>
      <w:r w:rsidRPr="006F17B3">
        <w:rPr>
          <w:rFonts w:ascii="Arial" w:hAnsi="Arial" w:cs="Arial"/>
          <w:color w:val="000000"/>
          <w:sz w:val="20"/>
          <w:szCs w:val="20"/>
          <w:lang w:val="es-MX"/>
        </w:rPr>
        <w:t>.</w:t>
      </w:r>
    </w:p>
    <w:p w:rsidR="006F17B3" w:rsidRDefault="006F17B3" w:rsidP="006F17B3">
      <w:pPr>
        <w:spacing w:after="0" w:line="240" w:lineRule="auto"/>
        <w:jc w:val="both"/>
        <w:rPr>
          <w:lang w:val="es-MX"/>
        </w:rPr>
      </w:pPr>
    </w:p>
    <w:p w:rsidR="006F17B3" w:rsidRPr="00321CC6" w:rsidRDefault="006F17B3" w:rsidP="006F17B3">
      <w:pPr>
        <w:pStyle w:val="NormalWeb"/>
        <w:spacing w:before="0" w:beforeAutospacing="0" w:after="0" w:afterAutospacing="0"/>
        <w:jc w:val="both"/>
        <w:rPr>
          <w:lang w:val="es-MX"/>
        </w:rPr>
      </w:pPr>
      <w:r w:rsidRPr="006F17B3">
        <w:rPr>
          <w:rFonts w:ascii="Arial" w:hAnsi="Arial" w:cs="Arial"/>
          <w:b/>
          <w:sz w:val="20"/>
          <w:szCs w:val="20"/>
          <w:lang w:val="es-MX"/>
        </w:rPr>
        <w:t>Pregunta de investigación:</w:t>
      </w:r>
      <w:r>
        <w:rPr>
          <w:lang w:val="es-MX"/>
        </w:rPr>
        <w:t xml:space="preserve"> </w:t>
      </w:r>
      <w:r>
        <w:rPr>
          <w:rFonts w:ascii="Arial" w:hAnsi="Arial" w:cs="Arial"/>
          <w:color w:val="000000"/>
          <w:sz w:val="20"/>
          <w:szCs w:val="20"/>
          <w:lang w:val="es-MX"/>
        </w:rPr>
        <w:t>¿Es posible</w:t>
      </w:r>
      <w:r w:rsidRPr="00321CC6">
        <w:rPr>
          <w:rFonts w:ascii="Arial" w:hAnsi="Arial" w:cs="Arial"/>
          <w:color w:val="000000"/>
          <w:sz w:val="20"/>
          <w:szCs w:val="20"/>
          <w:lang w:val="es-MX"/>
        </w:rPr>
        <w:t xml:space="preserve"> desarrollar una prótesis activa de miembro superior, que permita mejorar la calidad de vida de personas con amputación </w:t>
      </w:r>
      <w:proofErr w:type="spellStart"/>
      <w:r w:rsidRPr="00321CC6">
        <w:rPr>
          <w:rFonts w:ascii="Arial" w:hAnsi="Arial" w:cs="Arial"/>
          <w:color w:val="000000"/>
          <w:sz w:val="20"/>
          <w:szCs w:val="20"/>
          <w:lang w:val="es-MX"/>
        </w:rPr>
        <w:t>transhumeral</w:t>
      </w:r>
      <w:proofErr w:type="spellEnd"/>
      <w:r w:rsidRPr="00321CC6">
        <w:rPr>
          <w:rFonts w:ascii="Arial" w:hAnsi="Arial" w:cs="Arial"/>
          <w:color w:val="000000"/>
          <w:sz w:val="20"/>
          <w:szCs w:val="20"/>
          <w:lang w:val="es-MX"/>
        </w:rPr>
        <w:t xml:space="preserve"> o desarticulación de codo? </w:t>
      </w:r>
    </w:p>
    <w:p w:rsidR="006F17B3" w:rsidRDefault="006F17B3" w:rsidP="006F17B3">
      <w:pPr>
        <w:spacing w:after="0" w:line="240" w:lineRule="auto"/>
        <w:jc w:val="both"/>
        <w:rPr>
          <w:lang w:val="es-MX"/>
        </w:rPr>
      </w:pPr>
    </w:p>
    <w:p w:rsidR="00DD42EC" w:rsidRDefault="00DD42EC" w:rsidP="00DD42EC">
      <w:pPr>
        <w:pStyle w:val="NormalWeb"/>
        <w:spacing w:before="0" w:beforeAutospacing="0" w:after="0" w:afterAutospacing="0"/>
        <w:rPr>
          <w:rFonts w:ascii="Arial" w:hAnsi="Arial" w:cs="Arial"/>
          <w:color w:val="000000"/>
          <w:sz w:val="20"/>
          <w:szCs w:val="20"/>
          <w:lang w:val="es-MX"/>
        </w:rPr>
      </w:pPr>
      <w:r w:rsidRPr="00DD42EC">
        <w:rPr>
          <w:rFonts w:ascii="Arial" w:hAnsi="Arial" w:cs="Arial"/>
          <w:b/>
          <w:sz w:val="20"/>
          <w:szCs w:val="20"/>
          <w:lang w:val="es-MX"/>
        </w:rPr>
        <w:t>Objetivo General:</w:t>
      </w:r>
      <w:r>
        <w:rPr>
          <w:rFonts w:ascii="Arial" w:hAnsi="Arial" w:cs="Arial"/>
          <w:sz w:val="20"/>
          <w:szCs w:val="20"/>
          <w:lang w:val="es-MX"/>
        </w:rPr>
        <w:t xml:space="preserve"> </w:t>
      </w:r>
      <w:r>
        <w:rPr>
          <w:rFonts w:ascii="Arial" w:hAnsi="Arial" w:cs="Arial"/>
          <w:color w:val="000000"/>
          <w:sz w:val="20"/>
          <w:szCs w:val="20"/>
          <w:lang w:val="es-MX"/>
        </w:rPr>
        <w:t>Desarrollar</w:t>
      </w:r>
      <w:r w:rsidRPr="00527D3B">
        <w:rPr>
          <w:rFonts w:ascii="Arial" w:hAnsi="Arial" w:cs="Arial"/>
          <w:color w:val="000000"/>
          <w:sz w:val="20"/>
          <w:szCs w:val="20"/>
          <w:lang w:val="es-MX"/>
        </w:rPr>
        <w:t xml:space="preserve"> una prótesis activa, controlada de forma </w:t>
      </w:r>
      <w:proofErr w:type="spellStart"/>
      <w:r w:rsidRPr="00527D3B">
        <w:rPr>
          <w:rFonts w:ascii="Arial" w:hAnsi="Arial" w:cs="Arial"/>
          <w:color w:val="000000"/>
          <w:sz w:val="20"/>
          <w:szCs w:val="20"/>
          <w:lang w:val="es-MX"/>
        </w:rPr>
        <w:t>mioeléctrica</w:t>
      </w:r>
      <w:proofErr w:type="spellEnd"/>
      <w:r w:rsidRPr="00527D3B">
        <w:rPr>
          <w:rFonts w:ascii="Arial" w:hAnsi="Arial" w:cs="Arial"/>
          <w:color w:val="000000"/>
          <w:sz w:val="20"/>
          <w:szCs w:val="20"/>
          <w:lang w:val="es-MX"/>
        </w:rPr>
        <w:t xml:space="preserve"> para personas con amputación </w:t>
      </w:r>
      <w:proofErr w:type="spellStart"/>
      <w:r w:rsidRPr="00527D3B">
        <w:rPr>
          <w:rFonts w:ascii="Arial" w:hAnsi="Arial" w:cs="Arial"/>
          <w:color w:val="000000"/>
          <w:sz w:val="20"/>
          <w:szCs w:val="20"/>
          <w:lang w:val="es-MX"/>
        </w:rPr>
        <w:t>transhumeral</w:t>
      </w:r>
      <w:proofErr w:type="spellEnd"/>
      <w:r w:rsidRPr="00527D3B">
        <w:rPr>
          <w:rFonts w:ascii="Arial" w:hAnsi="Arial" w:cs="Arial"/>
          <w:color w:val="000000"/>
          <w:sz w:val="20"/>
          <w:szCs w:val="20"/>
          <w:lang w:val="es-MX"/>
        </w:rPr>
        <w:t xml:space="preserve"> o desarticulación de codo.</w:t>
      </w:r>
    </w:p>
    <w:p w:rsidR="00DD42EC" w:rsidRDefault="00DD42EC" w:rsidP="00DD42EC">
      <w:pPr>
        <w:pStyle w:val="NormalWeb"/>
        <w:spacing w:before="0" w:beforeAutospacing="0" w:after="0" w:afterAutospacing="0"/>
        <w:rPr>
          <w:rFonts w:ascii="Arial" w:hAnsi="Arial" w:cs="Arial"/>
          <w:color w:val="000000"/>
          <w:sz w:val="20"/>
          <w:szCs w:val="20"/>
          <w:lang w:val="es-MX"/>
        </w:rPr>
      </w:pPr>
    </w:p>
    <w:p w:rsidR="00DD42EC" w:rsidRDefault="00DD42EC" w:rsidP="00DD42EC">
      <w:pPr>
        <w:pStyle w:val="NormalWeb"/>
        <w:spacing w:before="0" w:beforeAutospacing="0" w:after="0" w:afterAutospacing="0"/>
        <w:rPr>
          <w:rFonts w:ascii="Arial" w:hAnsi="Arial" w:cs="Arial"/>
          <w:b/>
          <w:color w:val="000000"/>
          <w:sz w:val="20"/>
          <w:szCs w:val="20"/>
          <w:lang w:val="es-MX"/>
        </w:rPr>
      </w:pPr>
      <w:r w:rsidRPr="00DD42EC">
        <w:rPr>
          <w:rFonts w:ascii="Arial" w:hAnsi="Arial" w:cs="Arial"/>
          <w:b/>
          <w:color w:val="000000"/>
          <w:sz w:val="20"/>
          <w:szCs w:val="20"/>
          <w:lang w:val="es-MX"/>
        </w:rPr>
        <w:t>Objetivos Específicos:</w:t>
      </w:r>
      <w:r>
        <w:rPr>
          <w:rFonts w:ascii="Arial" w:hAnsi="Arial" w:cs="Arial"/>
          <w:b/>
          <w:color w:val="000000"/>
          <w:sz w:val="20"/>
          <w:szCs w:val="20"/>
          <w:lang w:val="es-MX"/>
        </w:rPr>
        <w:t xml:space="preserve"> </w:t>
      </w:r>
    </w:p>
    <w:p w:rsidR="00DD42EC" w:rsidRPr="00527D3B" w:rsidRDefault="00DD42EC" w:rsidP="00DD42EC">
      <w:pPr>
        <w:pStyle w:val="NormalWeb"/>
        <w:numPr>
          <w:ilvl w:val="0"/>
          <w:numId w:val="1"/>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 xml:space="preserve">Implementar un sistema hardware - software para la medición y caracterización de señales </w:t>
      </w:r>
      <w:proofErr w:type="spellStart"/>
      <w:r w:rsidRPr="00527D3B">
        <w:rPr>
          <w:rFonts w:ascii="Arial" w:hAnsi="Arial" w:cs="Arial"/>
          <w:color w:val="000000"/>
          <w:sz w:val="20"/>
          <w:szCs w:val="20"/>
          <w:lang w:val="es-MX"/>
        </w:rPr>
        <w:t>mioeléctricas</w:t>
      </w:r>
      <w:proofErr w:type="spellEnd"/>
      <w:r w:rsidRPr="00527D3B">
        <w:rPr>
          <w:rFonts w:ascii="Arial" w:hAnsi="Arial" w:cs="Arial"/>
          <w:color w:val="000000"/>
          <w:sz w:val="20"/>
          <w:szCs w:val="20"/>
          <w:lang w:val="es-MX"/>
        </w:rPr>
        <w:t xml:space="preserve"> generadas por el miembro residual de personas con amputación </w:t>
      </w:r>
      <w:proofErr w:type="spellStart"/>
      <w:r w:rsidRPr="00527D3B">
        <w:rPr>
          <w:rFonts w:ascii="Arial" w:hAnsi="Arial" w:cs="Arial"/>
          <w:color w:val="000000"/>
          <w:sz w:val="20"/>
          <w:szCs w:val="20"/>
          <w:lang w:val="es-MX"/>
        </w:rPr>
        <w:t>transhumeral</w:t>
      </w:r>
      <w:proofErr w:type="spellEnd"/>
      <w:r w:rsidRPr="00527D3B">
        <w:rPr>
          <w:rFonts w:ascii="Arial" w:hAnsi="Arial" w:cs="Arial"/>
          <w:color w:val="000000"/>
          <w:sz w:val="20"/>
          <w:szCs w:val="20"/>
          <w:lang w:val="es-MX"/>
        </w:rPr>
        <w:t xml:space="preserve"> o desarticulación de codo.</w:t>
      </w:r>
    </w:p>
    <w:p w:rsidR="00DD42EC" w:rsidRPr="00527D3B" w:rsidRDefault="00DD42EC" w:rsidP="00DD42EC">
      <w:pPr>
        <w:pStyle w:val="NormalWeb"/>
        <w:numPr>
          <w:ilvl w:val="0"/>
          <w:numId w:val="1"/>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 xml:space="preserve">Validar mediante un banco de pruebas la intención de movimiento originado a partir de señales </w:t>
      </w:r>
      <w:proofErr w:type="spellStart"/>
      <w:r w:rsidRPr="00527D3B">
        <w:rPr>
          <w:rFonts w:ascii="Arial" w:hAnsi="Arial" w:cs="Arial"/>
          <w:color w:val="000000"/>
          <w:sz w:val="20"/>
          <w:szCs w:val="20"/>
          <w:lang w:val="es-MX"/>
        </w:rPr>
        <w:t>mioeléctricas</w:t>
      </w:r>
      <w:proofErr w:type="spellEnd"/>
      <w:r w:rsidRPr="00527D3B">
        <w:rPr>
          <w:rFonts w:ascii="Arial" w:hAnsi="Arial" w:cs="Arial"/>
          <w:color w:val="000000"/>
          <w:sz w:val="20"/>
          <w:szCs w:val="20"/>
          <w:lang w:val="es-MX"/>
        </w:rPr>
        <w:t xml:space="preserve"> generadas por el miembro residual de personas con amputación </w:t>
      </w:r>
      <w:proofErr w:type="spellStart"/>
      <w:r w:rsidRPr="00527D3B">
        <w:rPr>
          <w:rFonts w:ascii="Arial" w:hAnsi="Arial" w:cs="Arial"/>
          <w:color w:val="000000"/>
          <w:sz w:val="20"/>
          <w:szCs w:val="20"/>
          <w:lang w:val="es-MX"/>
        </w:rPr>
        <w:t>transhumeral</w:t>
      </w:r>
      <w:proofErr w:type="spellEnd"/>
      <w:r w:rsidRPr="00527D3B">
        <w:rPr>
          <w:rFonts w:ascii="Arial" w:hAnsi="Arial" w:cs="Arial"/>
          <w:color w:val="000000"/>
          <w:sz w:val="20"/>
          <w:szCs w:val="20"/>
          <w:lang w:val="es-MX"/>
        </w:rPr>
        <w:t xml:space="preserve"> o desarticulación de codo.</w:t>
      </w:r>
    </w:p>
    <w:p w:rsidR="00DD42EC" w:rsidRDefault="00DD42EC" w:rsidP="00DD42EC">
      <w:pPr>
        <w:pStyle w:val="NormalWeb"/>
        <w:numPr>
          <w:ilvl w:val="0"/>
          <w:numId w:val="1"/>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Realizar una prótesis a medida de un paciente con desarticulación de codo a partir de su fisionomía</w:t>
      </w:r>
      <w:r>
        <w:rPr>
          <w:rFonts w:ascii="Arial" w:hAnsi="Arial" w:cs="Arial"/>
          <w:color w:val="000000"/>
          <w:sz w:val="20"/>
          <w:szCs w:val="20"/>
          <w:lang w:val="es-MX"/>
        </w:rPr>
        <w:t>.</w:t>
      </w:r>
    </w:p>
    <w:p w:rsidR="00DD42EC" w:rsidRPr="002F145B" w:rsidRDefault="00DD42EC" w:rsidP="00DD42EC">
      <w:pPr>
        <w:pStyle w:val="NormalWeb"/>
        <w:numPr>
          <w:ilvl w:val="0"/>
          <w:numId w:val="1"/>
        </w:numPr>
        <w:spacing w:before="0" w:beforeAutospacing="0" w:after="0" w:afterAutospacing="0"/>
        <w:jc w:val="both"/>
        <w:textAlignment w:val="baseline"/>
        <w:rPr>
          <w:rFonts w:ascii="Arial" w:hAnsi="Arial" w:cs="Arial"/>
          <w:color w:val="000000"/>
          <w:sz w:val="20"/>
          <w:szCs w:val="20"/>
          <w:lang w:val="es-MX"/>
        </w:rPr>
      </w:pPr>
      <w:r w:rsidRPr="002F145B">
        <w:rPr>
          <w:rFonts w:ascii="Arial" w:hAnsi="Arial" w:cs="Arial"/>
          <w:color w:val="000000"/>
          <w:sz w:val="20"/>
          <w:szCs w:val="20"/>
          <w:lang w:val="es-MX"/>
        </w:rPr>
        <w:t>Diseñar</w:t>
      </w:r>
      <w:r>
        <w:rPr>
          <w:rFonts w:ascii="Arial" w:hAnsi="Arial" w:cs="Arial"/>
          <w:color w:val="000000"/>
          <w:sz w:val="20"/>
          <w:szCs w:val="20"/>
          <w:lang w:val="es-MX"/>
        </w:rPr>
        <w:t xml:space="preserve"> un protocolo para la instalación</w:t>
      </w:r>
      <w:r w:rsidRPr="002F145B">
        <w:rPr>
          <w:rFonts w:ascii="Arial" w:hAnsi="Arial" w:cs="Arial"/>
          <w:color w:val="000000"/>
          <w:sz w:val="20"/>
          <w:szCs w:val="20"/>
          <w:lang w:val="es-MX"/>
        </w:rPr>
        <w:t xml:space="preserve"> de la prótesis.</w:t>
      </w:r>
    </w:p>
    <w:p w:rsidR="00DD42EC" w:rsidRDefault="00DD42EC" w:rsidP="00DD42EC">
      <w:pPr>
        <w:pStyle w:val="NormalWeb"/>
        <w:numPr>
          <w:ilvl w:val="0"/>
          <w:numId w:val="1"/>
        </w:numPr>
        <w:spacing w:before="0" w:beforeAutospacing="0" w:after="0" w:afterAutospacing="0"/>
        <w:jc w:val="both"/>
        <w:textAlignment w:val="baseline"/>
        <w:rPr>
          <w:rFonts w:ascii="Arial" w:hAnsi="Arial" w:cs="Arial"/>
          <w:color w:val="000000"/>
          <w:sz w:val="20"/>
          <w:szCs w:val="20"/>
          <w:lang w:val="es-MX"/>
        </w:rPr>
      </w:pPr>
      <w:r>
        <w:rPr>
          <w:rFonts w:ascii="Arial" w:hAnsi="Arial" w:cs="Arial"/>
          <w:color w:val="000000"/>
          <w:sz w:val="20"/>
          <w:szCs w:val="20"/>
          <w:lang w:val="es-MX"/>
        </w:rPr>
        <w:t xml:space="preserve">Validar la prótesis a partir de las señales </w:t>
      </w:r>
      <w:proofErr w:type="spellStart"/>
      <w:r>
        <w:rPr>
          <w:rFonts w:ascii="Arial" w:hAnsi="Arial" w:cs="Arial"/>
          <w:color w:val="000000"/>
          <w:sz w:val="20"/>
          <w:szCs w:val="20"/>
          <w:lang w:val="es-MX"/>
        </w:rPr>
        <w:t>mioeléctricas</w:t>
      </w:r>
      <w:proofErr w:type="spellEnd"/>
      <w:r>
        <w:rPr>
          <w:rFonts w:ascii="Arial" w:hAnsi="Arial" w:cs="Arial"/>
          <w:color w:val="000000"/>
          <w:sz w:val="20"/>
          <w:szCs w:val="20"/>
          <w:lang w:val="es-MX"/>
        </w:rPr>
        <w:t xml:space="preserve"> generadas por el miembro residual y </w:t>
      </w:r>
      <w:r w:rsidRPr="00527D3B">
        <w:rPr>
          <w:rFonts w:ascii="Arial" w:hAnsi="Arial" w:cs="Arial"/>
          <w:color w:val="000000"/>
          <w:sz w:val="20"/>
          <w:szCs w:val="20"/>
          <w:lang w:val="es-MX"/>
        </w:rPr>
        <w:t>el banco de pruebas</w:t>
      </w:r>
      <w:r>
        <w:rPr>
          <w:rFonts w:ascii="Arial" w:hAnsi="Arial" w:cs="Arial"/>
          <w:color w:val="000000"/>
          <w:sz w:val="20"/>
          <w:szCs w:val="20"/>
          <w:lang w:val="es-MX"/>
        </w:rPr>
        <w:t xml:space="preserve"> teniendo en cuenta la norma </w:t>
      </w:r>
      <w:r w:rsidRPr="00E94CBB">
        <w:rPr>
          <w:rFonts w:ascii="Arial" w:hAnsi="Arial" w:cs="Arial"/>
          <w:color w:val="000000"/>
          <w:sz w:val="20"/>
          <w:szCs w:val="20"/>
          <w:lang w:val="es-MX"/>
        </w:rPr>
        <w:t>NTC-IEC 60601-1</w:t>
      </w:r>
      <w:r w:rsidRPr="00527D3B">
        <w:rPr>
          <w:rFonts w:ascii="Arial" w:hAnsi="Arial" w:cs="Arial"/>
          <w:color w:val="000000"/>
          <w:sz w:val="20"/>
          <w:szCs w:val="20"/>
          <w:lang w:val="es-MX"/>
        </w:rPr>
        <w:t>.</w:t>
      </w:r>
    </w:p>
    <w:p w:rsidR="00DD42EC" w:rsidRPr="00DD42EC" w:rsidRDefault="00DD42EC" w:rsidP="00DD42EC">
      <w:pPr>
        <w:pStyle w:val="NormalWeb"/>
        <w:numPr>
          <w:ilvl w:val="0"/>
          <w:numId w:val="1"/>
        </w:numPr>
        <w:spacing w:before="0" w:beforeAutospacing="0" w:after="0" w:afterAutospacing="0"/>
        <w:rPr>
          <w:b/>
          <w:lang w:val="es-MX"/>
        </w:rPr>
      </w:pPr>
      <w:r w:rsidRPr="00527D3B">
        <w:rPr>
          <w:rFonts w:ascii="Arial" w:hAnsi="Arial" w:cs="Arial"/>
          <w:color w:val="000000"/>
          <w:sz w:val="20"/>
          <w:szCs w:val="20"/>
          <w:lang w:val="es-MX"/>
        </w:rPr>
        <w:t>Establecer un proceso de seguimiento de funciones y adaptación de la prótesis implementada para la identificación de mejoras en diseños futuros.</w:t>
      </w:r>
    </w:p>
    <w:p w:rsidR="00DD42EC" w:rsidRDefault="00DD42EC" w:rsidP="006F17B3">
      <w:pPr>
        <w:spacing w:after="0" w:line="240" w:lineRule="auto"/>
        <w:jc w:val="both"/>
        <w:rPr>
          <w:rFonts w:ascii="Arial" w:hAnsi="Arial" w:cs="Arial"/>
          <w:sz w:val="20"/>
          <w:szCs w:val="20"/>
          <w:lang w:val="es-MX"/>
        </w:rPr>
      </w:pPr>
    </w:p>
    <w:p w:rsidR="00DD42EC" w:rsidRDefault="00DD42EC" w:rsidP="006F17B3">
      <w:pPr>
        <w:spacing w:after="0" w:line="240" w:lineRule="auto"/>
        <w:jc w:val="both"/>
        <w:rPr>
          <w:rFonts w:ascii="Arial" w:hAnsi="Arial" w:cs="Arial"/>
          <w:sz w:val="20"/>
          <w:szCs w:val="20"/>
          <w:lang w:val="es-MX"/>
        </w:rPr>
      </w:pPr>
      <w:r w:rsidRPr="00DD42EC">
        <w:rPr>
          <w:rFonts w:ascii="Arial" w:hAnsi="Arial" w:cs="Arial"/>
          <w:b/>
          <w:sz w:val="20"/>
          <w:szCs w:val="20"/>
          <w:lang w:val="es-MX"/>
        </w:rPr>
        <w:t xml:space="preserve">Marco Contextual: </w:t>
      </w:r>
      <w:r>
        <w:rPr>
          <w:rFonts w:ascii="Arial" w:hAnsi="Arial" w:cs="Arial"/>
          <w:sz w:val="20"/>
          <w:szCs w:val="20"/>
          <w:lang w:val="es-MX"/>
        </w:rPr>
        <w:t xml:space="preserve">El desarrollo de la prótesis activa </w:t>
      </w:r>
      <w:proofErr w:type="spellStart"/>
      <w:r>
        <w:rPr>
          <w:rFonts w:ascii="Arial" w:hAnsi="Arial" w:cs="Arial"/>
          <w:sz w:val="20"/>
          <w:szCs w:val="20"/>
          <w:lang w:val="es-MX"/>
        </w:rPr>
        <w:t>mioeléctrica</w:t>
      </w:r>
      <w:proofErr w:type="spellEnd"/>
      <w:r>
        <w:rPr>
          <w:rFonts w:ascii="Arial" w:hAnsi="Arial" w:cs="Arial"/>
          <w:sz w:val="20"/>
          <w:szCs w:val="20"/>
          <w:lang w:val="es-MX"/>
        </w:rPr>
        <w:t xml:space="preserve"> para personas con amputación </w:t>
      </w:r>
      <w:proofErr w:type="spellStart"/>
      <w:r>
        <w:rPr>
          <w:rFonts w:ascii="Arial" w:hAnsi="Arial" w:cs="Arial"/>
          <w:sz w:val="20"/>
          <w:szCs w:val="20"/>
          <w:lang w:val="es-MX"/>
        </w:rPr>
        <w:t>transhumeral</w:t>
      </w:r>
      <w:proofErr w:type="spellEnd"/>
      <w:r>
        <w:rPr>
          <w:rFonts w:ascii="Arial" w:hAnsi="Arial" w:cs="Arial"/>
          <w:sz w:val="20"/>
          <w:szCs w:val="20"/>
          <w:lang w:val="es-MX"/>
        </w:rPr>
        <w:t xml:space="preserve"> o desarticulación de codo se llevará a cabo en las instalaciones de la Universidad Santiago de Cali, específicamente en los laboratorios de electrónica, simulación, y el </w:t>
      </w:r>
      <w:proofErr w:type="spellStart"/>
      <w:r>
        <w:rPr>
          <w:rFonts w:ascii="Arial" w:hAnsi="Arial" w:cs="Arial"/>
          <w:sz w:val="20"/>
          <w:szCs w:val="20"/>
          <w:lang w:val="es-MX"/>
        </w:rPr>
        <w:t>creative</w:t>
      </w:r>
      <w:proofErr w:type="spellEnd"/>
      <w:r>
        <w:rPr>
          <w:rFonts w:ascii="Arial" w:hAnsi="Arial" w:cs="Arial"/>
          <w:sz w:val="20"/>
          <w:szCs w:val="20"/>
          <w:lang w:val="es-MX"/>
        </w:rPr>
        <w:t xml:space="preserve"> </w:t>
      </w:r>
      <w:proofErr w:type="spellStart"/>
      <w:r>
        <w:rPr>
          <w:rFonts w:ascii="Arial" w:hAnsi="Arial" w:cs="Arial"/>
          <w:sz w:val="20"/>
          <w:szCs w:val="20"/>
          <w:lang w:val="es-MX"/>
        </w:rPr>
        <w:t>lab</w:t>
      </w:r>
      <w:proofErr w:type="spellEnd"/>
      <w:r>
        <w:rPr>
          <w:rFonts w:ascii="Arial" w:hAnsi="Arial" w:cs="Arial"/>
          <w:sz w:val="20"/>
          <w:szCs w:val="20"/>
          <w:lang w:val="es-MX"/>
        </w:rPr>
        <w:t xml:space="preserve">. Las actividades que se llevarán a cabo incluirán la participación de </w:t>
      </w:r>
      <w:r>
        <w:rPr>
          <w:rFonts w:ascii="Arial" w:hAnsi="Arial" w:cs="Arial"/>
          <w:sz w:val="20"/>
          <w:szCs w:val="20"/>
          <w:lang w:val="es-MX"/>
        </w:rPr>
        <w:t xml:space="preserve">profesores y </w:t>
      </w:r>
      <w:r>
        <w:rPr>
          <w:rFonts w:ascii="Arial" w:hAnsi="Arial" w:cs="Arial"/>
          <w:sz w:val="20"/>
          <w:szCs w:val="20"/>
          <w:lang w:val="es-MX"/>
        </w:rPr>
        <w:t>estudiantes que forman parte del proyecto, y una persona con desarticulación de codo, con su debido consentimiento informado.</w:t>
      </w:r>
    </w:p>
    <w:p w:rsidR="00DD42EC" w:rsidRDefault="00DD42EC" w:rsidP="006F17B3">
      <w:pPr>
        <w:spacing w:after="0" w:line="240" w:lineRule="auto"/>
        <w:jc w:val="both"/>
        <w:rPr>
          <w:rFonts w:ascii="Arial" w:hAnsi="Arial" w:cs="Arial"/>
          <w:sz w:val="20"/>
          <w:szCs w:val="20"/>
          <w:lang w:val="es-MX"/>
        </w:rPr>
      </w:pPr>
    </w:p>
    <w:p w:rsidR="00DD42EC" w:rsidRDefault="00DD42EC" w:rsidP="006F17B3">
      <w:pPr>
        <w:spacing w:after="0" w:line="240" w:lineRule="auto"/>
        <w:jc w:val="both"/>
        <w:rPr>
          <w:rFonts w:ascii="Arial" w:hAnsi="Arial" w:cs="Arial"/>
          <w:sz w:val="20"/>
          <w:szCs w:val="20"/>
          <w:lang w:val="es-MX"/>
        </w:rPr>
      </w:pPr>
      <w:r>
        <w:rPr>
          <w:rFonts w:ascii="Arial" w:hAnsi="Arial" w:cs="Arial"/>
          <w:b/>
          <w:sz w:val="20"/>
          <w:szCs w:val="20"/>
          <w:lang w:val="es-MX"/>
        </w:rPr>
        <w:t xml:space="preserve">Marco legar, ley 842 de 2003: </w:t>
      </w:r>
      <w:r w:rsidRPr="00DD42EC">
        <w:rPr>
          <w:rFonts w:ascii="Arial" w:hAnsi="Arial" w:cs="Arial"/>
          <w:sz w:val="20"/>
          <w:szCs w:val="20"/>
          <w:lang w:val="es-MX"/>
        </w:rPr>
        <w:t>el proyecto está enmarcado dentro de la ley 842 del 2003 que reglamenta el ejercicio de la ingeniería en lo que respecta al artículo 2 ejercicio de la ingeniería, inciso b, el cual regula los estudios, proyectos, diseños y procesos electromecánicos.</w:t>
      </w:r>
    </w:p>
    <w:p w:rsidR="00DD42EC" w:rsidRDefault="00DD42EC" w:rsidP="006F17B3">
      <w:pPr>
        <w:spacing w:after="0" w:line="240" w:lineRule="auto"/>
        <w:jc w:val="both"/>
        <w:rPr>
          <w:rFonts w:ascii="Arial" w:hAnsi="Arial" w:cs="Arial"/>
          <w:sz w:val="20"/>
          <w:szCs w:val="20"/>
          <w:lang w:val="es-MX"/>
        </w:rPr>
      </w:pPr>
    </w:p>
    <w:p w:rsidR="00DD42EC" w:rsidRPr="00527D3B" w:rsidRDefault="00DD42EC" w:rsidP="00DD42EC">
      <w:pPr>
        <w:jc w:val="both"/>
        <w:rPr>
          <w:lang w:val="es-MX"/>
        </w:rPr>
      </w:pPr>
      <w:r w:rsidRPr="00DD42EC">
        <w:rPr>
          <w:rFonts w:ascii="Arial" w:hAnsi="Arial" w:cs="Arial"/>
          <w:b/>
          <w:sz w:val="20"/>
          <w:szCs w:val="20"/>
          <w:lang w:val="es-MX"/>
        </w:rPr>
        <w:lastRenderedPageBreak/>
        <w:t>Metodología:</w:t>
      </w:r>
      <w:r>
        <w:rPr>
          <w:rFonts w:ascii="Arial" w:hAnsi="Arial" w:cs="Arial"/>
          <w:sz w:val="20"/>
          <w:szCs w:val="20"/>
          <w:lang w:val="es-MX"/>
        </w:rPr>
        <w:t xml:space="preserve"> </w:t>
      </w:r>
      <w:r w:rsidRPr="00527D3B">
        <w:rPr>
          <w:rFonts w:ascii="Arial" w:hAnsi="Arial" w:cs="Arial"/>
          <w:sz w:val="20"/>
          <w:szCs w:val="20"/>
          <w:lang w:val="es-MX"/>
        </w:rPr>
        <w:t xml:space="preserve">Para realizar la construcción de la prótesis activa para personas con amputación </w:t>
      </w:r>
      <w:proofErr w:type="spellStart"/>
      <w:r w:rsidRPr="00527D3B">
        <w:rPr>
          <w:rFonts w:ascii="Arial" w:hAnsi="Arial" w:cs="Arial"/>
          <w:sz w:val="20"/>
          <w:szCs w:val="20"/>
          <w:lang w:val="es-MX"/>
        </w:rPr>
        <w:t>transhumeral</w:t>
      </w:r>
      <w:proofErr w:type="spellEnd"/>
      <w:r w:rsidRPr="00527D3B">
        <w:rPr>
          <w:rFonts w:ascii="Arial" w:hAnsi="Arial" w:cs="Arial"/>
          <w:sz w:val="20"/>
          <w:szCs w:val="20"/>
          <w:lang w:val="es-MX"/>
        </w:rPr>
        <w:t xml:space="preserve"> o desarticulación de codo, se tendrán en cuenta una serie de fases detalladas a continuación. Además, se aclara que el enfoque de la investigación es experimental y aplicada.</w:t>
      </w:r>
    </w:p>
    <w:p w:rsidR="00DD42EC" w:rsidRPr="00527D3B" w:rsidRDefault="00DD42EC" w:rsidP="00DD42EC">
      <w:pPr>
        <w:jc w:val="both"/>
        <w:rPr>
          <w:lang w:val="es-MX"/>
        </w:rPr>
      </w:pPr>
      <w:r w:rsidRPr="00DD42EC">
        <w:rPr>
          <w:rFonts w:ascii="Arial" w:hAnsi="Arial" w:cs="Arial"/>
          <w:i/>
          <w:sz w:val="20"/>
          <w:szCs w:val="20"/>
          <w:lang w:val="es-MX"/>
        </w:rPr>
        <w:t>Fase 1:</w:t>
      </w:r>
      <w:r w:rsidRPr="00527D3B">
        <w:rPr>
          <w:rFonts w:ascii="Arial" w:hAnsi="Arial" w:cs="Arial"/>
          <w:sz w:val="20"/>
          <w:szCs w:val="20"/>
          <w:lang w:val="es-MX"/>
        </w:rPr>
        <w:t xml:space="preserve"> Se realizará un análisis y selección de dispositivos existentes para </w:t>
      </w:r>
      <w:proofErr w:type="spellStart"/>
      <w:r w:rsidRPr="00527D3B">
        <w:rPr>
          <w:rFonts w:ascii="Arial" w:hAnsi="Arial" w:cs="Arial"/>
          <w:sz w:val="20"/>
          <w:szCs w:val="20"/>
          <w:lang w:val="es-MX"/>
        </w:rPr>
        <w:t>s</w:t>
      </w:r>
      <w:r w:rsidR="0069685A">
        <w:rPr>
          <w:rFonts w:ascii="Arial" w:hAnsi="Arial" w:cs="Arial"/>
          <w:sz w:val="20"/>
          <w:szCs w:val="20"/>
          <w:lang w:val="es-MX"/>
        </w:rPr>
        <w:t>ensar</w:t>
      </w:r>
      <w:proofErr w:type="spellEnd"/>
      <w:r w:rsidR="0069685A">
        <w:rPr>
          <w:rFonts w:ascii="Arial" w:hAnsi="Arial" w:cs="Arial"/>
          <w:sz w:val="20"/>
          <w:szCs w:val="20"/>
          <w:lang w:val="es-MX"/>
        </w:rPr>
        <w:t xml:space="preserve"> señales </w:t>
      </w:r>
      <w:proofErr w:type="spellStart"/>
      <w:r w:rsidR="0069685A">
        <w:rPr>
          <w:rFonts w:ascii="Arial" w:hAnsi="Arial" w:cs="Arial"/>
          <w:sz w:val="20"/>
          <w:szCs w:val="20"/>
          <w:lang w:val="es-MX"/>
        </w:rPr>
        <w:t>mioeléctricas</w:t>
      </w:r>
      <w:proofErr w:type="spellEnd"/>
      <w:r w:rsidRPr="00527D3B">
        <w:rPr>
          <w:rFonts w:ascii="Arial" w:hAnsi="Arial" w:cs="Arial"/>
          <w:sz w:val="20"/>
          <w:szCs w:val="20"/>
          <w:lang w:val="es-MX"/>
        </w:rPr>
        <w:t xml:space="preserve">, con base en este dispositivo seleccionado se creará un sistema hardware-software que permitirá </w:t>
      </w:r>
      <w:proofErr w:type="spellStart"/>
      <w:r w:rsidRPr="00527D3B">
        <w:rPr>
          <w:rFonts w:ascii="Arial" w:hAnsi="Arial" w:cs="Arial"/>
          <w:sz w:val="20"/>
          <w:szCs w:val="20"/>
          <w:lang w:val="es-MX"/>
        </w:rPr>
        <w:t>sensar</w:t>
      </w:r>
      <w:proofErr w:type="spellEnd"/>
      <w:r w:rsidRPr="00527D3B">
        <w:rPr>
          <w:rFonts w:ascii="Arial" w:hAnsi="Arial" w:cs="Arial"/>
          <w:sz w:val="20"/>
          <w:szCs w:val="20"/>
          <w:lang w:val="es-MX"/>
        </w:rPr>
        <w:t xml:space="preserve"> y registrar al tiempo señales emitidas por diferentes sensores acorde a los movimientos de flexión y extensión del codo, pronación y supinación, y apertura y cierre de mano. Posteriormente, se realizará un procedimiento de reconocimiento de patrones para identificar adecuadamente los movimientos a partir de la intención manifestada por una persona con desarticulación de codo, y las señales emitidas mediante la integración de los sensores </w:t>
      </w:r>
      <w:proofErr w:type="spellStart"/>
      <w:r w:rsidRPr="00527D3B">
        <w:rPr>
          <w:rFonts w:ascii="Arial" w:hAnsi="Arial" w:cs="Arial"/>
          <w:sz w:val="20"/>
          <w:szCs w:val="20"/>
          <w:lang w:val="es-MX"/>
        </w:rPr>
        <w:t>mioeléctricos</w:t>
      </w:r>
      <w:proofErr w:type="spellEnd"/>
      <w:r w:rsidRPr="00527D3B">
        <w:rPr>
          <w:rFonts w:ascii="Arial" w:hAnsi="Arial" w:cs="Arial"/>
          <w:sz w:val="20"/>
          <w:szCs w:val="20"/>
          <w:lang w:val="es-MX"/>
        </w:rPr>
        <w:t xml:space="preserve"> dispuestos en el miembro residual.</w:t>
      </w:r>
      <w:bookmarkStart w:id="0" w:name="_GoBack"/>
      <w:bookmarkEnd w:id="0"/>
    </w:p>
    <w:p w:rsidR="00DD42EC" w:rsidRPr="00527D3B" w:rsidRDefault="00DD42EC" w:rsidP="00DD42EC">
      <w:pPr>
        <w:jc w:val="both"/>
        <w:rPr>
          <w:lang w:val="es-MX"/>
        </w:rPr>
      </w:pPr>
      <w:r w:rsidRPr="00DD42EC">
        <w:rPr>
          <w:rFonts w:ascii="Arial" w:hAnsi="Arial" w:cs="Arial"/>
          <w:i/>
          <w:sz w:val="20"/>
          <w:szCs w:val="20"/>
          <w:lang w:val="es-MX"/>
        </w:rPr>
        <w:t>Fase 2:</w:t>
      </w:r>
      <w:r w:rsidRPr="00527D3B">
        <w:rPr>
          <w:rFonts w:ascii="Arial" w:hAnsi="Arial" w:cs="Arial"/>
          <w:sz w:val="20"/>
          <w:szCs w:val="20"/>
          <w:lang w:val="es-MX"/>
        </w:rPr>
        <w:t xml:space="preserve"> En esta fase se hará uso de resultados de dos proyectos de grado de los programas de Bioingeniería e Ingeniería Electrónica de la Universidad Santiago de Cali, ambos dirigidos por el investigador principal de esta propuesta, los proyectos son “Diseño y Construcción de Prótesis de Miembro Superior con Impresión 3D para Enseñanza en </w:t>
      </w:r>
      <w:proofErr w:type="spellStart"/>
      <w:r w:rsidRPr="00527D3B">
        <w:rPr>
          <w:rFonts w:ascii="Arial" w:hAnsi="Arial" w:cs="Arial"/>
          <w:sz w:val="20"/>
          <w:szCs w:val="20"/>
          <w:lang w:val="es-MX"/>
        </w:rPr>
        <w:t>Biomecatrónica</w:t>
      </w:r>
      <w:proofErr w:type="spellEnd"/>
      <w:r w:rsidRPr="00527D3B">
        <w:rPr>
          <w:rFonts w:ascii="Arial" w:hAnsi="Arial" w:cs="Arial"/>
          <w:sz w:val="20"/>
          <w:szCs w:val="20"/>
          <w:lang w:val="es-MX"/>
        </w:rPr>
        <w:t xml:space="preserve">” realizado por el estudiante Andrés Felipe Ortegón, y el proyecto de grado denominado “Diseño e Implementación de un Sistema de Control en Tiempo Real para una Prótesis Didáctica de Miembro Superior” el cual se está llevando a cabo por el estudiante </w:t>
      </w:r>
      <w:proofErr w:type="spellStart"/>
      <w:r w:rsidRPr="00527D3B">
        <w:rPr>
          <w:rFonts w:ascii="Arial" w:hAnsi="Arial" w:cs="Arial"/>
          <w:sz w:val="20"/>
          <w:szCs w:val="20"/>
          <w:lang w:val="es-MX"/>
        </w:rPr>
        <w:t>Juberth</w:t>
      </w:r>
      <w:proofErr w:type="spellEnd"/>
      <w:r w:rsidRPr="00527D3B">
        <w:rPr>
          <w:rFonts w:ascii="Arial" w:hAnsi="Arial" w:cs="Arial"/>
          <w:sz w:val="20"/>
          <w:szCs w:val="20"/>
          <w:lang w:val="es-MX"/>
        </w:rPr>
        <w:t xml:space="preserve"> Rentería. Basado en estos trabajos se adecuará el b</w:t>
      </w:r>
      <w:r w:rsidR="0069685A">
        <w:rPr>
          <w:rFonts w:ascii="Arial" w:hAnsi="Arial" w:cs="Arial"/>
          <w:sz w:val="20"/>
          <w:szCs w:val="20"/>
          <w:lang w:val="es-MX"/>
        </w:rPr>
        <w:t>anco de pruebas para validar la</w:t>
      </w:r>
      <w:r w:rsidRPr="00527D3B">
        <w:rPr>
          <w:rFonts w:ascii="Arial" w:hAnsi="Arial" w:cs="Arial"/>
          <w:sz w:val="20"/>
          <w:szCs w:val="20"/>
          <w:lang w:val="es-MX"/>
        </w:rPr>
        <w:t xml:space="preserve"> intención de movimiento manifestado por el paciente y originado a partir de señales </w:t>
      </w:r>
      <w:proofErr w:type="spellStart"/>
      <w:r w:rsidRPr="00527D3B">
        <w:rPr>
          <w:rFonts w:ascii="Arial" w:hAnsi="Arial" w:cs="Arial"/>
          <w:sz w:val="20"/>
          <w:szCs w:val="20"/>
          <w:lang w:val="es-MX"/>
        </w:rPr>
        <w:t>mioeléctricas</w:t>
      </w:r>
      <w:proofErr w:type="spellEnd"/>
      <w:r w:rsidRPr="00527D3B">
        <w:rPr>
          <w:rFonts w:ascii="Arial" w:hAnsi="Arial" w:cs="Arial"/>
          <w:sz w:val="20"/>
          <w:szCs w:val="20"/>
          <w:lang w:val="es-MX"/>
        </w:rPr>
        <w:t xml:space="preserve"> que </w:t>
      </w:r>
      <w:proofErr w:type="spellStart"/>
      <w:r w:rsidRPr="00527D3B">
        <w:rPr>
          <w:rFonts w:ascii="Arial" w:hAnsi="Arial" w:cs="Arial"/>
          <w:sz w:val="20"/>
          <w:szCs w:val="20"/>
          <w:lang w:val="es-MX"/>
        </w:rPr>
        <w:t>sensarán</w:t>
      </w:r>
      <w:proofErr w:type="spellEnd"/>
      <w:r w:rsidRPr="00527D3B">
        <w:rPr>
          <w:rFonts w:ascii="Arial" w:hAnsi="Arial" w:cs="Arial"/>
          <w:sz w:val="20"/>
          <w:szCs w:val="20"/>
          <w:lang w:val="es-MX"/>
        </w:rPr>
        <w:t xml:space="preserve"> los movimientos de flexión y extensión de codo, pronación y supinación, y apertura y cierre de mano.</w:t>
      </w:r>
    </w:p>
    <w:p w:rsidR="00DD42EC" w:rsidRDefault="00DD42EC" w:rsidP="00DD42EC">
      <w:pPr>
        <w:jc w:val="both"/>
        <w:rPr>
          <w:rFonts w:ascii="Arial" w:hAnsi="Arial" w:cs="Arial"/>
          <w:sz w:val="20"/>
          <w:szCs w:val="20"/>
          <w:lang w:val="es-MX"/>
        </w:rPr>
      </w:pPr>
      <w:r w:rsidRPr="00DD42EC">
        <w:rPr>
          <w:rFonts w:ascii="Arial" w:hAnsi="Arial" w:cs="Arial"/>
          <w:i/>
          <w:sz w:val="20"/>
          <w:szCs w:val="20"/>
          <w:lang w:val="es-MX"/>
        </w:rPr>
        <w:t>Fase 3:</w:t>
      </w:r>
      <w:r>
        <w:rPr>
          <w:rFonts w:ascii="Arial" w:hAnsi="Arial" w:cs="Arial"/>
          <w:sz w:val="20"/>
          <w:szCs w:val="20"/>
          <w:lang w:val="es-MX"/>
        </w:rPr>
        <w:t xml:space="preserve"> En esta fase se realizará el </w:t>
      </w:r>
      <w:r w:rsidRPr="00527D3B">
        <w:rPr>
          <w:rFonts w:ascii="Arial" w:hAnsi="Arial" w:cs="Arial"/>
          <w:sz w:val="20"/>
          <w:szCs w:val="20"/>
          <w:lang w:val="es-MX"/>
        </w:rPr>
        <w:t>diseño de la prótesis de miembro superior, de tal forma que se adapte a una persona con desarticulación d</w:t>
      </w:r>
      <w:r>
        <w:rPr>
          <w:rFonts w:ascii="Arial" w:hAnsi="Arial" w:cs="Arial"/>
          <w:sz w:val="20"/>
          <w:szCs w:val="20"/>
          <w:lang w:val="es-MX"/>
        </w:rPr>
        <w:t>e codo, basado en su fisionomía.</w:t>
      </w:r>
      <w:r w:rsidRPr="00527D3B">
        <w:rPr>
          <w:rFonts w:ascii="Arial" w:hAnsi="Arial" w:cs="Arial"/>
          <w:sz w:val="20"/>
          <w:szCs w:val="20"/>
          <w:lang w:val="es-MX"/>
        </w:rPr>
        <w:t xml:space="preserve"> </w:t>
      </w:r>
    </w:p>
    <w:p w:rsidR="00DD42EC" w:rsidRDefault="00DD42EC" w:rsidP="00DD42EC">
      <w:pPr>
        <w:jc w:val="both"/>
        <w:rPr>
          <w:rFonts w:ascii="Arial" w:hAnsi="Arial" w:cs="Arial"/>
          <w:sz w:val="20"/>
          <w:szCs w:val="20"/>
          <w:lang w:val="es-MX"/>
        </w:rPr>
      </w:pPr>
      <w:r w:rsidRPr="00DD42EC">
        <w:rPr>
          <w:rFonts w:ascii="Arial" w:hAnsi="Arial" w:cs="Arial"/>
          <w:i/>
          <w:sz w:val="20"/>
          <w:szCs w:val="20"/>
          <w:lang w:val="es-MX"/>
        </w:rPr>
        <w:t>Fase 4:</w:t>
      </w:r>
      <w:r>
        <w:rPr>
          <w:rFonts w:ascii="Arial" w:hAnsi="Arial" w:cs="Arial"/>
          <w:sz w:val="20"/>
          <w:szCs w:val="20"/>
          <w:lang w:val="es-MX"/>
        </w:rPr>
        <w:t xml:space="preserve"> Se establecerá un protocolo para la implementación de la prótesis de miembro superior en una persona con desarticulación de codo, de tal forma que se cumpla con condiciones de seguridad según disposiciones y normas vigentes</w:t>
      </w:r>
    </w:p>
    <w:p w:rsidR="00DD42EC" w:rsidRPr="00DD42EC" w:rsidRDefault="00DD42EC" w:rsidP="00DD42EC">
      <w:pPr>
        <w:jc w:val="both"/>
        <w:rPr>
          <w:rFonts w:ascii="Arial" w:hAnsi="Arial" w:cs="Arial"/>
          <w:sz w:val="20"/>
          <w:szCs w:val="20"/>
          <w:lang w:val="es-MX"/>
        </w:rPr>
      </w:pPr>
      <w:r w:rsidRPr="00DD42EC">
        <w:rPr>
          <w:rFonts w:ascii="Arial" w:hAnsi="Arial" w:cs="Arial"/>
          <w:i/>
          <w:sz w:val="20"/>
          <w:szCs w:val="20"/>
          <w:lang w:val="es-MX"/>
        </w:rPr>
        <w:t>Fase 5:</w:t>
      </w:r>
      <w:r w:rsidRPr="002B3DB6">
        <w:rPr>
          <w:rFonts w:ascii="Arial" w:hAnsi="Arial" w:cs="Arial"/>
          <w:sz w:val="20"/>
          <w:szCs w:val="20"/>
          <w:lang w:val="es-MX"/>
        </w:rPr>
        <w:t xml:space="preserve"> </w:t>
      </w:r>
      <w:r>
        <w:rPr>
          <w:rFonts w:ascii="Arial" w:hAnsi="Arial" w:cs="Arial"/>
          <w:sz w:val="20"/>
          <w:szCs w:val="20"/>
          <w:lang w:val="es-MX"/>
        </w:rPr>
        <w:t xml:space="preserve">Teniendo en cuenta la norma </w:t>
      </w:r>
      <w:r w:rsidRPr="002B3DB6">
        <w:rPr>
          <w:rFonts w:ascii="Arial" w:hAnsi="Arial" w:cs="Arial"/>
          <w:sz w:val="20"/>
          <w:szCs w:val="20"/>
          <w:lang w:val="es-MX"/>
        </w:rPr>
        <w:t>NTC-IEC 60601-1 se validará</w:t>
      </w:r>
      <w:r>
        <w:rPr>
          <w:rFonts w:ascii="Arial" w:hAnsi="Arial" w:cs="Arial"/>
          <w:sz w:val="20"/>
          <w:szCs w:val="20"/>
          <w:lang w:val="es-MX"/>
        </w:rPr>
        <w:t xml:space="preserve"> la prótesis realizada, incluyendo su funcionalidad, a partir de</w:t>
      </w:r>
      <w:r w:rsidRPr="00DD42EC">
        <w:rPr>
          <w:rFonts w:ascii="Arial" w:hAnsi="Arial" w:cs="Arial"/>
          <w:b/>
          <w:bCs/>
          <w:sz w:val="20"/>
          <w:szCs w:val="20"/>
          <w:lang w:val="es-MX"/>
        </w:rPr>
        <w:t xml:space="preserve"> </w:t>
      </w:r>
      <w:r w:rsidRPr="00527D3B">
        <w:rPr>
          <w:rFonts w:ascii="Arial" w:hAnsi="Arial" w:cs="Arial"/>
          <w:sz w:val="20"/>
          <w:szCs w:val="20"/>
          <w:lang w:val="es-MX"/>
        </w:rPr>
        <w:t>las señale</w:t>
      </w:r>
      <w:r>
        <w:rPr>
          <w:rFonts w:ascii="Arial" w:hAnsi="Arial" w:cs="Arial"/>
          <w:sz w:val="20"/>
          <w:szCs w:val="20"/>
          <w:lang w:val="es-MX"/>
        </w:rPr>
        <w:t xml:space="preserve">s </w:t>
      </w:r>
      <w:proofErr w:type="spellStart"/>
      <w:r>
        <w:rPr>
          <w:rFonts w:ascii="Arial" w:hAnsi="Arial" w:cs="Arial"/>
          <w:sz w:val="20"/>
          <w:szCs w:val="20"/>
          <w:lang w:val="es-MX"/>
        </w:rPr>
        <w:t>mioeléctricas</w:t>
      </w:r>
      <w:proofErr w:type="spellEnd"/>
      <w:r>
        <w:rPr>
          <w:rFonts w:ascii="Arial" w:hAnsi="Arial" w:cs="Arial"/>
          <w:sz w:val="20"/>
          <w:szCs w:val="20"/>
          <w:lang w:val="es-MX"/>
        </w:rPr>
        <w:t xml:space="preserve"> generadas por el</w:t>
      </w:r>
      <w:r w:rsidRPr="00527D3B">
        <w:rPr>
          <w:rFonts w:ascii="Arial" w:hAnsi="Arial" w:cs="Arial"/>
          <w:sz w:val="20"/>
          <w:szCs w:val="20"/>
          <w:lang w:val="es-MX"/>
        </w:rPr>
        <w:t xml:space="preserve"> miembro residual </w:t>
      </w:r>
      <w:r>
        <w:rPr>
          <w:rFonts w:ascii="Arial" w:hAnsi="Arial" w:cs="Arial"/>
          <w:sz w:val="20"/>
          <w:szCs w:val="20"/>
          <w:lang w:val="es-MX"/>
        </w:rPr>
        <w:t xml:space="preserve">de una persona con amputación, </w:t>
      </w:r>
      <w:r w:rsidRPr="00527D3B">
        <w:rPr>
          <w:rFonts w:ascii="Arial" w:hAnsi="Arial" w:cs="Arial"/>
          <w:sz w:val="20"/>
          <w:szCs w:val="20"/>
          <w:lang w:val="es-MX"/>
        </w:rPr>
        <w:t>y la validación de movimientos realizada por medio del banco de pruebas.</w:t>
      </w:r>
    </w:p>
    <w:p w:rsidR="00DD42EC" w:rsidRDefault="00DD42EC" w:rsidP="00DD42EC">
      <w:pPr>
        <w:jc w:val="both"/>
        <w:rPr>
          <w:rFonts w:ascii="Arial" w:hAnsi="Arial" w:cs="Arial"/>
          <w:sz w:val="20"/>
          <w:szCs w:val="20"/>
          <w:lang w:val="es-MX"/>
        </w:rPr>
      </w:pPr>
      <w:r w:rsidRPr="00DD42EC">
        <w:rPr>
          <w:rFonts w:ascii="Arial" w:hAnsi="Arial" w:cs="Arial"/>
          <w:i/>
          <w:sz w:val="20"/>
          <w:szCs w:val="20"/>
          <w:lang w:val="es-MX"/>
        </w:rPr>
        <w:t>Fase 6:</w:t>
      </w:r>
      <w:r w:rsidRPr="00527D3B">
        <w:rPr>
          <w:rFonts w:ascii="Arial" w:hAnsi="Arial" w:cs="Arial"/>
          <w:sz w:val="20"/>
          <w:szCs w:val="20"/>
          <w:lang w:val="es-MX"/>
        </w:rPr>
        <w:t xml:space="preserve"> En esta fase se establecerá un proceso de seguimiento de funciones y adaptación de la prótesis implementada para la identificación de mejoras en diseños futuros. Se realizará un análisis de cada uno de los movimientos ejecutados según la intención de movimiento de la perso</w:t>
      </w:r>
      <w:r>
        <w:rPr>
          <w:rFonts w:ascii="Arial" w:hAnsi="Arial" w:cs="Arial"/>
          <w:sz w:val="20"/>
          <w:szCs w:val="20"/>
          <w:lang w:val="es-MX"/>
        </w:rPr>
        <w:t>na con la prótesis implementada</w:t>
      </w:r>
      <w:r w:rsidRPr="00527D3B">
        <w:rPr>
          <w:rFonts w:ascii="Arial" w:hAnsi="Arial" w:cs="Arial"/>
          <w:sz w:val="20"/>
          <w:szCs w:val="20"/>
          <w:lang w:val="es-MX"/>
        </w:rPr>
        <w:t>.</w:t>
      </w:r>
    </w:p>
    <w:p w:rsidR="00E907AE" w:rsidRDefault="00E907AE" w:rsidP="00E907AE">
      <w:pPr>
        <w:jc w:val="both"/>
        <w:rPr>
          <w:rFonts w:ascii="Arial" w:hAnsi="Arial" w:cs="Arial"/>
          <w:sz w:val="20"/>
          <w:szCs w:val="20"/>
          <w:lang w:val="es-MX"/>
        </w:rPr>
      </w:pPr>
    </w:p>
    <w:p w:rsidR="00005C3A" w:rsidRDefault="00005C3A" w:rsidP="00E907AE">
      <w:pPr>
        <w:jc w:val="both"/>
        <w:rPr>
          <w:rFonts w:ascii="Arial" w:hAnsi="Arial" w:cs="Arial"/>
          <w:sz w:val="20"/>
          <w:szCs w:val="20"/>
          <w:lang w:val="es-MX"/>
        </w:rPr>
      </w:pPr>
      <w:r>
        <w:rPr>
          <w:rFonts w:ascii="Arial" w:hAnsi="Arial" w:cs="Arial"/>
          <w:sz w:val="20"/>
          <w:szCs w:val="20"/>
          <w:lang w:val="es-MX"/>
        </w:rPr>
        <w:t>Cordialmente,</w:t>
      </w:r>
    </w:p>
    <w:p w:rsidR="00E907AE" w:rsidRDefault="006C48E3" w:rsidP="00E907AE">
      <w:pPr>
        <w:spacing w:line="240" w:lineRule="auto"/>
        <w:jc w:val="both"/>
        <w:rPr>
          <w:rFonts w:ascii="Arial" w:hAnsi="Arial" w:cs="Arial"/>
          <w:sz w:val="20"/>
          <w:szCs w:val="20"/>
          <w:lang w:val="es-MX"/>
        </w:rPr>
      </w:pPr>
      <w:r>
        <w:rPr>
          <w:rFonts w:ascii="Arial" w:hAnsi="Arial" w:cs="Arial"/>
          <w:noProof/>
          <w:sz w:val="20"/>
          <w:szCs w:val="20"/>
        </w:rPr>
        <w:drawing>
          <wp:inline distT="0" distB="0" distL="0" distR="0">
            <wp:extent cx="1377950" cy="776374"/>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3179" cy="801857"/>
                    </a:xfrm>
                    <a:prstGeom prst="rect">
                      <a:avLst/>
                    </a:prstGeom>
                    <a:noFill/>
                    <a:ln>
                      <a:noFill/>
                    </a:ln>
                  </pic:spPr>
                </pic:pic>
              </a:graphicData>
            </a:graphic>
          </wp:inline>
        </w:drawing>
      </w:r>
    </w:p>
    <w:p w:rsidR="00E907AE" w:rsidRDefault="00E907AE" w:rsidP="00E907AE">
      <w:pPr>
        <w:spacing w:line="240" w:lineRule="auto"/>
        <w:jc w:val="both"/>
        <w:rPr>
          <w:rFonts w:ascii="Arial" w:hAnsi="Arial" w:cs="Arial"/>
          <w:sz w:val="20"/>
          <w:szCs w:val="20"/>
          <w:lang w:val="es-MX"/>
        </w:rPr>
      </w:pPr>
      <w:r>
        <w:rPr>
          <w:rFonts w:ascii="Arial" w:hAnsi="Arial" w:cs="Arial"/>
          <w:sz w:val="20"/>
          <w:szCs w:val="20"/>
          <w:lang w:val="es-MX"/>
        </w:rPr>
        <w:t>_________________________</w:t>
      </w:r>
    </w:p>
    <w:p w:rsidR="00005C3A" w:rsidRDefault="00005C3A" w:rsidP="00E907AE">
      <w:pPr>
        <w:spacing w:after="0" w:line="240" w:lineRule="auto"/>
        <w:jc w:val="both"/>
        <w:rPr>
          <w:rFonts w:ascii="Arial" w:hAnsi="Arial" w:cs="Arial"/>
          <w:sz w:val="20"/>
          <w:szCs w:val="20"/>
          <w:lang w:val="es-MX"/>
        </w:rPr>
      </w:pPr>
      <w:r>
        <w:rPr>
          <w:rFonts w:ascii="Arial" w:hAnsi="Arial" w:cs="Arial"/>
          <w:sz w:val="20"/>
          <w:szCs w:val="20"/>
          <w:lang w:val="es-MX"/>
        </w:rPr>
        <w:t>Edgar Francisco Arcos Hurtado</w:t>
      </w:r>
    </w:p>
    <w:p w:rsidR="00E907AE" w:rsidRDefault="00E907AE" w:rsidP="00E907AE">
      <w:pPr>
        <w:spacing w:after="0" w:line="240" w:lineRule="auto"/>
        <w:jc w:val="both"/>
        <w:rPr>
          <w:rFonts w:ascii="Arial" w:hAnsi="Arial" w:cs="Arial"/>
          <w:sz w:val="20"/>
          <w:szCs w:val="20"/>
          <w:lang w:val="es-MX"/>
        </w:rPr>
      </w:pPr>
      <w:r>
        <w:rPr>
          <w:rFonts w:ascii="Arial" w:hAnsi="Arial" w:cs="Arial"/>
          <w:sz w:val="20"/>
          <w:szCs w:val="20"/>
          <w:lang w:val="es-MX"/>
        </w:rPr>
        <w:t>Profesor Facultad de Ingeniería</w:t>
      </w:r>
    </w:p>
    <w:p w:rsidR="00E907AE" w:rsidRDefault="00E907AE" w:rsidP="00E907AE">
      <w:pPr>
        <w:spacing w:after="0" w:line="240" w:lineRule="auto"/>
        <w:jc w:val="both"/>
        <w:rPr>
          <w:rFonts w:ascii="Arial" w:hAnsi="Arial" w:cs="Arial"/>
          <w:sz w:val="20"/>
          <w:szCs w:val="20"/>
          <w:lang w:val="es-MX"/>
        </w:rPr>
      </w:pPr>
      <w:r>
        <w:rPr>
          <w:rFonts w:ascii="Arial" w:hAnsi="Arial" w:cs="Arial"/>
          <w:sz w:val="20"/>
          <w:szCs w:val="20"/>
          <w:lang w:val="es-MX"/>
        </w:rPr>
        <w:t>Universidad Santiago de Cali</w:t>
      </w:r>
    </w:p>
    <w:p w:rsidR="00E907AE" w:rsidRPr="00527D3B" w:rsidRDefault="00E907AE" w:rsidP="00E907AE">
      <w:pPr>
        <w:spacing w:after="0" w:line="240" w:lineRule="auto"/>
        <w:jc w:val="both"/>
        <w:rPr>
          <w:lang w:val="es-MX"/>
        </w:rPr>
      </w:pPr>
    </w:p>
    <w:p w:rsidR="00DD42EC" w:rsidRPr="00DD42EC" w:rsidRDefault="00DD42EC" w:rsidP="006F17B3">
      <w:pPr>
        <w:spacing w:after="0" w:line="240" w:lineRule="auto"/>
        <w:jc w:val="both"/>
        <w:rPr>
          <w:rFonts w:ascii="Arial" w:hAnsi="Arial" w:cs="Arial"/>
          <w:b/>
          <w:sz w:val="20"/>
          <w:szCs w:val="20"/>
          <w:lang w:val="es-MX"/>
        </w:rPr>
      </w:pPr>
    </w:p>
    <w:sectPr w:rsidR="00DD42EC" w:rsidRPr="00DD42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B1A38"/>
    <w:multiLevelType w:val="multilevel"/>
    <w:tmpl w:val="66B2315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B3"/>
    <w:rsid w:val="00005C3A"/>
    <w:rsid w:val="0069685A"/>
    <w:rsid w:val="006C48E3"/>
    <w:rsid w:val="006F17B3"/>
    <w:rsid w:val="008C12C8"/>
    <w:rsid w:val="00DD42EC"/>
    <w:rsid w:val="00E9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55AB"/>
  <w15:chartTrackingRefBased/>
  <w15:docId w15:val="{CA0E1994-6925-4F95-BE72-27241CE0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17B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rsid w:val="00DD42EC"/>
    <w:pPr>
      <w:widowControl w:val="0"/>
      <w:spacing w:after="0" w:line="240" w:lineRule="auto"/>
    </w:pPr>
    <w:rPr>
      <w:rFonts w:ascii="Times New Roman" w:eastAsia="Times New Roman" w:hAnsi="Times New Roman" w:cs="Times New Roman"/>
      <w:color w:val="000000"/>
      <w:sz w:val="24"/>
      <w:szCs w:val="24"/>
      <w:lang w:val="es-CO"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857</Words>
  <Characters>4887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2018-11-20T11:56:00Z</dcterms:created>
  <dcterms:modified xsi:type="dcterms:W3CDTF">2018-11-20T12:35:00Z</dcterms:modified>
</cp:coreProperties>
</file>