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7299" w14:textId="474006D2" w:rsidR="00D71A69" w:rsidRDefault="004C539D" w:rsidP="004C539D">
      <w:pPr>
        <w:jc w:val="center"/>
        <w:rPr>
          <w:b/>
          <w:sz w:val="36"/>
        </w:rPr>
      </w:pPr>
      <w:r w:rsidRPr="004C539D">
        <w:rPr>
          <w:b/>
          <w:sz w:val="36"/>
        </w:rPr>
        <w:t>Nome da Obra</w:t>
      </w:r>
    </w:p>
    <w:p w14:paraId="7E526FF1" w14:textId="3B9D5F98" w:rsidR="004C539D" w:rsidRDefault="004C539D" w:rsidP="004C539D">
      <w:pPr>
        <w:jc w:val="center"/>
        <w:rPr>
          <w:b/>
          <w:sz w:val="36"/>
        </w:rPr>
      </w:pPr>
    </w:p>
    <w:p w14:paraId="1F692B8E" w14:textId="2491C80D" w:rsidR="004C539D" w:rsidRDefault="004C539D" w:rsidP="004C539D">
      <w:pPr>
        <w:spacing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Segue o detalhamento do custo unitário básico (CUB) da edificação </w:t>
      </w:r>
      <w:r w:rsidRPr="006777CD">
        <w:rPr>
          <w:b/>
          <w:sz w:val="28"/>
        </w:rPr>
        <w:t>“Nome da Obra”</w:t>
      </w:r>
      <w:r>
        <w:rPr>
          <w:sz w:val="28"/>
        </w:rPr>
        <w:t xml:space="preserve">, realizado na data </w:t>
      </w:r>
      <w:bookmarkStart w:id="0" w:name="_GoBack"/>
      <w:r w:rsidRPr="006777CD">
        <w:rPr>
          <w:b/>
          <w:sz w:val="28"/>
        </w:rPr>
        <w:t>--/--/----</w:t>
      </w:r>
      <w:bookmarkEnd w:id="0"/>
      <w:r>
        <w:rPr>
          <w:sz w:val="28"/>
        </w:rPr>
        <w:t xml:space="preserve">, </w:t>
      </w:r>
      <w:r w:rsidR="006777CD">
        <w:rPr>
          <w:sz w:val="28"/>
        </w:rPr>
        <w:t xml:space="preserve">com área de </w:t>
      </w:r>
      <w:r w:rsidR="006777CD" w:rsidRPr="006777CD">
        <w:rPr>
          <w:b/>
          <w:sz w:val="28"/>
        </w:rPr>
        <w:t>215,16 m²</w:t>
      </w:r>
      <w:r w:rsidR="006777CD">
        <w:rPr>
          <w:sz w:val="28"/>
        </w:rPr>
        <w:t xml:space="preserve">, </w:t>
      </w:r>
      <w:r>
        <w:rPr>
          <w:sz w:val="28"/>
        </w:rPr>
        <w:t xml:space="preserve">através do </w:t>
      </w:r>
      <w:proofErr w:type="spellStart"/>
      <w:r>
        <w:rPr>
          <w:sz w:val="28"/>
        </w:rPr>
        <w:t>OrçaFácil</w:t>
      </w:r>
      <w:proofErr w:type="spellEnd"/>
      <w:r>
        <w:rPr>
          <w:sz w:val="28"/>
        </w:rPr>
        <w:t>.</w:t>
      </w:r>
    </w:p>
    <w:p w14:paraId="15A87413" w14:textId="432808B9" w:rsidR="004C539D" w:rsidRPr="004C539D" w:rsidRDefault="004C539D" w:rsidP="004C539D">
      <w:pPr>
        <w:spacing w:line="240" w:lineRule="auto"/>
        <w:ind w:firstLine="709"/>
        <w:jc w:val="both"/>
        <w:rPr>
          <w:sz w:val="4"/>
        </w:rPr>
      </w:pPr>
    </w:p>
    <w:p w14:paraId="60A5C998" w14:textId="77777777" w:rsidR="004C539D" w:rsidRDefault="004C539D" w:rsidP="004C539D">
      <w:pPr>
        <w:spacing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CUB considerado: </w:t>
      </w:r>
    </w:p>
    <w:p w14:paraId="1F6AE655" w14:textId="3F8FE47E" w:rsidR="004C539D" w:rsidRDefault="004C539D" w:rsidP="004C539D">
      <w:pPr>
        <w:spacing w:line="240" w:lineRule="auto"/>
        <w:jc w:val="both"/>
        <w:rPr>
          <w:b/>
          <w:sz w:val="28"/>
        </w:rPr>
      </w:pPr>
      <w:r w:rsidRPr="004C539D">
        <w:rPr>
          <w:b/>
          <w:sz w:val="28"/>
        </w:rPr>
        <w:t>R1 Padrão Alto</w:t>
      </w:r>
      <w:r w:rsidRPr="004C539D">
        <w:rPr>
          <w:b/>
          <w:sz w:val="28"/>
        </w:rPr>
        <w:t xml:space="preserve"> – R$ 2.153,12</w:t>
      </w:r>
    </w:p>
    <w:p w14:paraId="0E3D7BB0" w14:textId="4F9F8A2A" w:rsidR="004C539D" w:rsidRPr="004C539D" w:rsidRDefault="004C539D" w:rsidP="004C539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SINDUSCON PB, </w:t>
      </w:r>
      <w:proofErr w:type="gramStart"/>
      <w:r>
        <w:rPr>
          <w:sz w:val="28"/>
        </w:rPr>
        <w:t>Janeiro</w:t>
      </w:r>
      <w:proofErr w:type="gramEnd"/>
      <w:r>
        <w:rPr>
          <w:sz w:val="28"/>
        </w:rPr>
        <w:t xml:space="preserve"> de 2019</w:t>
      </w:r>
      <w:r w:rsidR="006777CD">
        <w:rPr>
          <w:sz w:val="28"/>
        </w:rPr>
        <w:t>, Sem desoneração da mão de obra</w:t>
      </w:r>
    </w:p>
    <w:p w14:paraId="5A3EAAD6" w14:textId="77777777" w:rsidR="004C539D" w:rsidRPr="004C539D" w:rsidRDefault="004C539D" w:rsidP="004C539D">
      <w:pPr>
        <w:spacing w:line="240" w:lineRule="auto"/>
        <w:jc w:val="both"/>
        <w:rPr>
          <w:sz w:val="10"/>
        </w:rPr>
      </w:pPr>
    </w:p>
    <w:p w14:paraId="5C25459C" w14:textId="5C39A937" w:rsidR="004C539D" w:rsidRPr="004C539D" w:rsidRDefault="004C539D" w:rsidP="004C539D">
      <w:pPr>
        <w:spacing w:line="240" w:lineRule="auto"/>
        <w:ind w:firstLine="709"/>
        <w:jc w:val="both"/>
        <w:rPr>
          <w:b/>
          <w:i/>
          <w:sz w:val="28"/>
          <w:u w:val="single"/>
        </w:rPr>
      </w:pPr>
      <w:r w:rsidRPr="004C539D">
        <w:rPr>
          <w:b/>
          <w:i/>
          <w:sz w:val="28"/>
          <w:u w:val="single"/>
        </w:rPr>
        <w:t>Especificação de custos:</w:t>
      </w:r>
    </w:p>
    <w:p w14:paraId="33EB465D" w14:textId="03E4AD99" w:rsidR="004C539D" w:rsidRDefault="004C539D" w:rsidP="004C539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 - Barrilete: 220,12 m² - </w:t>
      </w:r>
      <w:r w:rsidRPr="004C539D">
        <w:rPr>
          <w:b/>
          <w:sz w:val="28"/>
        </w:rPr>
        <w:t>R$</w:t>
      </w:r>
      <w:r w:rsidRPr="004C539D">
        <w:rPr>
          <w:b/>
          <w:sz w:val="28"/>
        </w:rPr>
        <w:t xml:space="preserve"> 2.154,45</w:t>
      </w:r>
    </w:p>
    <w:p w14:paraId="76D5F83A" w14:textId="57839D97" w:rsidR="004C539D" w:rsidRDefault="004C539D" w:rsidP="004C539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 - </w:t>
      </w:r>
      <w:r>
        <w:rPr>
          <w:sz w:val="28"/>
        </w:rPr>
        <w:t>Caixa d’agua:</w:t>
      </w:r>
      <w:r>
        <w:rPr>
          <w:sz w:val="28"/>
        </w:rPr>
        <w:t xml:space="preserve"> </w:t>
      </w:r>
      <w:r>
        <w:rPr>
          <w:sz w:val="28"/>
        </w:rPr>
        <w:t>18</w:t>
      </w:r>
      <w:r>
        <w:rPr>
          <w:sz w:val="28"/>
        </w:rPr>
        <w:t>0,12 m² -</w:t>
      </w:r>
      <w:r>
        <w:rPr>
          <w:sz w:val="28"/>
        </w:rPr>
        <w:t xml:space="preserve"> </w:t>
      </w:r>
      <w:r w:rsidRPr="004C539D">
        <w:rPr>
          <w:b/>
          <w:sz w:val="28"/>
        </w:rPr>
        <w:t>R$</w:t>
      </w:r>
      <w:r w:rsidRPr="004C539D">
        <w:rPr>
          <w:b/>
          <w:sz w:val="28"/>
        </w:rPr>
        <w:t xml:space="preserve"> 3</w:t>
      </w:r>
      <w:r w:rsidRPr="004C539D">
        <w:rPr>
          <w:b/>
          <w:sz w:val="28"/>
        </w:rPr>
        <w:t>.154,45</w:t>
      </w:r>
    </w:p>
    <w:p w14:paraId="38ECF373" w14:textId="6B4552BA" w:rsidR="004C539D" w:rsidRDefault="004C539D" w:rsidP="004C539D">
      <w:pPr>
        <w:spacing w:line="240" w:lineRule="auto"/>
        <w:jc w:val="both"/>
        <w:rPr>
          <w:sz w:val="28"/>
        </w:rPr>
      </w:pPr>
    </w:p>
    <w:p w14:paraId="2D0877E0" w14:textId="77777777" w:rsidR="006777CD" w:rsidRPr="006777CD" w:rsidRDefault="004C539D" w:rsidP="006777CD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777CD">
        <w:rPr>
          <w:b/>
          <w:sz w:val="32"/>
          <w:szCs w:val="32"/>
          <w:u w:val="single"/>
        </w:rPr>
        <w:t xml:space="preserve">Valor </w:t>
      </w:r>
      <w:r w:rsidR="006777CD" w:rsidRPr="006777CD">
        <w:rPr>
          <w:b/>
          <w:sz w:val="32"/>
          <w:szCs w:val="32"/>
          <w:u w:val="single"/>
        </w:rPr>
        <w:t>global da edificação</w:t>
      </w:r>
    </w:p>
    <w:p w14:paraId="5D83A833" w14:textId="2400339E" w:rsidR="004C539D" w:rsidRDefault="006777CD" w:rsidP="006777CD">
      <w:pPr>
        <w:spacing w:line="240" w:lineRule="auto"/>
        <w:jc w:val="center"/>
        <w:rPr>
          <w:b/>
          <w:sz w:val="44"/>
        </w:rPr>
      </w:pPr>
      <w:r w:rsidRPr="006777CD">
        <w:rPr>
          <w:b/>
          <w:sz w:val="44"/>
        </w:rPr>
        <w:t>R$</w:t>
      </w:r>
      <w:r>
        <w:rPr>
          <w:b/>
          <w:sz w:val="44"/>
        </w:rPr>
        <w:t xml:space="preserve"> </w:t>
      </w:r>
      <w:r w:rsidRPr="006777CD">
        <w:rPr>
          <w:b/>
          <w:sz w:val="44"/>
        </w:rPr>
        <w:t>356.453,16</w:t>
      </w:r>
    </w:p>
    <w:p w14:paraId="36C8E8A0" w14:textId="77777777" w:rsidR="006777CD" w:rsidRPr="006777CD" w:rsidRDefault="006777CD" w:rsidP="006777CD">
      <w:pPr>
        <w:spacing w:line="240" w:lineRule="auto"/>
        <w:jc w:val="center"/>
        <w:rPr>
          <w:b/>
          <w:sz w:val="44"/>
        </w:rPr>
      </w:pPr>
    </w:p>
    <w:p w14:paraId="6AB5B4CD" w14:textId="300E13D0" w:rsidR="004C539D" w:rsidRDefault="006777CD" w:rsidP="004C539D">
      <w:pPr>
        <w:jc w:val="both"/>
        <w:rPr>
          <w:sz w:val="28"/>
        </w:rPr>
      </w:pPr>
      <w:r>
        <w:rPr>
          <w:sz w:val="28"/>
        </w:rPr>
        <w:t>Custo por m² da área de construção (R$/m²) – R$ 2.154,12</w:t>
      </w:r>
    </w:p>
    <w:p w14:paraId="2E26D5B7" w14:textId="77777777" w:rsidR="004C539D" w:rsidRPr="004C539D" w:rsidRDefault="004C539D" w:rsidP="004C539D">
      <w:pPr>
        <w:jc w:val="both"/>
        <w:rPr>
          <w:sz w:val="28"/>
        </w:rPr>
      </w:pPr>
    </w:p>
    <w:sectPr w:rsidR="004C539D" w:rsidRPr="004C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8C"/>
    <w:rsid w:val="004C539D"/>
    <w:rsid w:val="006777CD"/>
    <w:rsid w:val="00D71A69"/>
    <w:rsid w:val="00E6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719E"/>
  <w15:chartTrackingRefBased/>
  <w15:docId w15:val="{EB77393A-D85D-41E3-A103-896F562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Guilherme Rodrigues</dc:creator>
  <cp:keywords/>
  <dc:description/>
  <cp:lastModifiedBy>Igor Guilherme Rodrigues</cp:lastModifiedBy>
  <cp:revision>2</cp:revision>
  <dcterms:created xsi:type="dcterms:W3CDTF">2019-02-06T16:38:00Z</dcterms:created>
  <dcterms:modified xsi:type="dcterms:W3CDTF">2019-02-06T16:55:00Z</dcterms:modified>
</cp:coreProperties>
</file>