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34" w:lineRule="exact" w:before="0" w:after="0"/>
        <w:ind w:left="0" w:right="0"/>
      </w:pPr>
    </w:p>
    <w:p>
      <w:pPr>
        <w:autoSpaceDN w:val="0"/>
        <w:autoSpaceDE w:val="0"/>
        <w:widowControl/>
        <w:spacing w:line="197" w:lineRule="auto" w:before="0" w:after="0"/>
        <w:ind w:left="0" w:right="0" w:firstLine="0"/>
        <w:jc w:val="center"/>
      </w:pPr>
      <w:r>
        <w:rPr>
          <w:rFonts w:ascii="Calibri" w:hAnsi="Calibri" w:eastAsia="Calibri"/>
          <w:b/>
          <w:i w:val="0"/>
          <w:color w:val="000000"/>
          <w:sz w:val="20"/>
        </w:rPr>
        <w:t xml:space="preserve"> ATENÇÃO: AVISO IMPORTANTE </w:t>
      </w:r>
    </w:p>
    <w:p>
      <w:pPr>
        <w:autoSpaceDN w:val="0"/>
        <w:tabs>
          <w:tab w:pos="776" w:val="left"/>
        </w:tabs>
        <w:autoSpaceDE w:val="0"/>
        <w:widowControl/>
        <w:spacing w:line="245" w:lineRule="auto" w:before="250" w:after="0"/>
        <w:ind w:left="416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/>
        <w:tab/>
      </w:r>
      <w:r>
        <w:rPr>
          <w:rFonts w:ascii="Calibri" w:hAnsi="Calibri" w:eastAsia="Calibri"/>
          <w:b/>
          <w:i w:val="0"/>
          <w:color w:val="000000"/>
          <w:sz w:val="20"/>
        </w:rPr>
        <w:t xml:space="preserve">Confira sempre os dados bancários do Escritório antes de realizar qualquer pagamento. </w:t>
      </w:r>
    </w:p>
    <w:p>
      <w:pPr>
        <w:autoSpaceDN w:val="0"/>
        <w:tabs>
          <w:tab w:pos="776" w:val="left"/>
        </w:tabs>
        <w:autoSpaceDE w:val="0"/>
        <w:widowControl/>
        <w:spacing w:line="247" w:lineRule="auto" w:before="4" w:after="0"/>
        <w:ind w:left="416" w:right="1008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/>
        <w:tab/>
      </w:r>
      <w:r>
        <w:rPr>
          <w:rFonts w:ascii="Calibri" w:hAnsi="Calibri" w:eastAsia="Calibri"/>
          <w:b/>
          <w:i w:val="0"/>
          <w:color w:val="000000"/>
          <w:sz w:val="20"/>
        </w:rPr>
        <w:t xml:space="preserve">Somente efetue pagamentos após receber nossa comunicação oficial pelo e-mail: contato@glcmadv.com.br. </w:t>
      </w: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/>
        <w:tab/>
      </w:r>
      <w:r>
        <w:rPr>
          <w:rFonts w:ascii="Calibri" w:hAnsi="Calibri" w:eastAsia="Calibri"/>
          <w:b/>
          <w:i w:val="0"/>
          <w:color w:val="000000"/>
          <w:sz w:val="20"/>
        </w:rPr>
        <w:t xml:space="preserve">Salve em seu celular o número da nossa Central de Atendimento: (71) 99628-4018. </w:t>
      </w:r>
    </w:p>
    <w:p>
      <w:pPr>
        <w:autoSpaceDN w:val="0"/>
        <w:tabs>
          <w:tab w:pos="776" w:val="left"/>
        </w:tabs>
        <w:autoSpaceDE w:val="0"/>
        <w:widowControl/>
        <w:spacing w:line="245" w:lineRule="auto" w:before="6" w:after="0"/>
        <w:ind w:left="416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/>
        <w:tab/>
      </w:r>
      <w:r>
        <w:rPr>
          <w:rFonts w:ascii="Calibri" w:hAnsi="Calibri" w:eastAsia="Calibri"/>
          <w:b/>
          <w:i w:val="0"/>
          <w:color w:val="000000"/>
          <w:sz w:val="20"/>
        </w:rPr>
        <w:t xml:space="preserve">Fique atento a tentativas de golpe. Em caso de dúvida, entre em contato conosco imediatamente. </w:t>
      </w:r>
    </w:p>
    <w:p>
      <w:pPr>
        <w:autoSpaceDN w:val="0"/>
        <w:autoSpaceDE w:val="0"/>
        <w:widowControl/>
        <w:spacing w:line="197" w:lineRule="auto" w:before="288" w:after="0"/>
        <w:ind w:left="0" w:right="34" w:firstLine="0"/>
        <w:jc w:val="right"/>
      </w:pPr>
      <w:r>
        <w:rPr>
          <w:rFonts w:ascii="Calibri" w:hAnsi="Calibri" w:eastAsia="Calibri"/>
          <w:b/>
          <w:i w:val="0"/>
          <w:color w:val="000000"/>
          <w:sz w:val="20"/>
        </w:rPr>
        <w:t xml:space="preserve"> CONTRATO: {NUMERO_CONTRATO} </w:t>
      </w:r>
    </w:p>
    <w:p>
      <w:pPr>
        <w:autoSpaceDN w:val="0"/>
        <w:autoSpaceDE w:val="0"/>
        <w:widowControl/>
        <w:spacing w:line="197" w:lineRule="auto" w:before="624" w:after="0"/>
        <w:ind w:left="0" w:right="0" w:firstLine="0"/>
        <w:jc w:val="center"/>
      </w:pPr>
      <w:r>
        <w:rPr>
          <w:rFonts w:ascii="Calibri" w:hAnsi="Calibri" w:eastAsia="Calibri"/>
          <w:b/>
          <w:i w:val="0"/>
          <w:color w:val="000000"/>
          <w:sz w:val="26"/>
          <w:u w:val="single"/>
        </w:rPr>
        <w:t>CONTRATO DE PRESTAÇÃO DE SERVIÇOS PROFISSIONAIS DE ADVOCACIA</w:t>
      </w:r>
    </w:p>
    <w:p>
      <w:pPr>
        <w:autoSpaceDN w:val="0"/>
        <w:autoSpaceDE w:val="0"/>
        <w:widowControl/>
        <w:spacing w:line="197" w:lineRule="auto" w:before="664" w:after="54"/>
        <w:ind w:left="0" w:right="0" w:firstLine="0"/>
        <w:jc w:val="center"/>
      </w:pPr>
      <w:r>
        <w:rPr>
          <w:rFonts w:ascii="Calibri" w:hAnsi="Calibri" w:eastAsia="Calibri"/>
          <w:b/>
          <w:i w:val="0"/>
          <w:color w:val="000000"/>
          <w:sz w:val="24"/>
        </w:rPr>
        <w:t>{NOME_CLIENTE}</w:t>
      </w:r>
      <w:r>
        <w:rPr>
          <w:rFonts w:ascii="Calibri" w:hAnsi="Calibri" w:eastAsia="Calibri"/>
          <w:b w:val="0"/>
          <w:i w:val="0"/>
          <w:color w:val="000000"/>
          <w:sz w:val="24"/>
        </w:rPr>
        <w:t>,</w:t>
      </w: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 {NACIONALIDADE}, {ESTADO_CIVIL}, {PROFISSAO}, inscrita(o) no CPF sob o nº.</w:t>
      </w: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 {CPF},</w:t>
      </w: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 residente e domiciliado na {ENDERECO_COMPLETO},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938"/>
      </w:tblGrid>
      <w:tr>
        <w:trPr>
          <w:trHeight w:hRule="exact" w:val="240"/>
        </w:trPr>
        <w:tc>
          <w:tcPr>
            <w:tcW w:type="dxa" w:w="1091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0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4"/>
              </w:rPr>
              <w:t>{ENDERECO_COMPLETO}</w:t>
            </w:r>
          </w:p>
        </w:tc>
      </w:tr>
    </w:tbl>
    <w:p>
      <w:pPr>
        <w:autoSpaceDN w:val="0"/>
        <w:autoSpaceDE w:val="0"/>
        <w:widowControl/>
        <w:spacing w:line="197" w:lineRule="auto" w:before="52" w:after="0"/>
        <w:ind w:left="56" w:right="0" w:firstLine="0"/>
        <w:jc w:val="left"/>
      </w:pPr>
      <w:r>
        <w:rPr>
          <w:rFonts w:ascii="Calibri" w:hAnsi="Calibri" w:eastAsia="Calibri"/>
          <w:b w:val="0"/>
          <w:i w:val="0"/>
          <w:color w:val="000000"/>
          <w:sz w:val="24"/>
        </w:rPr>
        <w:t>parte contratual</w:t>
      </w: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 que doravante será denominada </w:t>
      </w:r>
      <w:r>
        <w:rPr>
          <w:rFonts w:ascii="Calibri" w:hAnsi="Calibri" w:eastAsia="Calibri"/>
          <w:b/>
          <w:i w:val="0"/>
          <w:color w:val="000000"/>
          <w:sz w:val="24"/>
        </w:rPr>
        <w:t>CONTRATANTE</w:t>
      </w: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; e </w:t>
      </w:r>
    </w:p>
    <w:p>
      <w:pPr>
        <w:autoSpaceDN w:val="0"/>
        <w:autoSpaceDE w:val="0"/>
        <w:widowControl/>
        <w:spacing w:line="245" w:lineRule="auto" w:before="342" w:after="0"/>
        <w:ind w:left="56" w:right="30" w:firstLine="0"/>
        <w:jc w:val="both"/>
      </w:pPr>
      <w:r>
        <w:rPr>
          <w:rFonts w:ascii="Calibri" w:hAnsi="Calibri" w:eastAsia="Calibri"/>
          <w:b/>
          <w:i w:val="0"/>
          <w:color w:val="000000"/>
          <w:sz w:val="22"/>
        </w:rPr>
        <w:t>GARCIA LANDEIRO, CARVALHO MORAES ADVOGADOS ASSOCIADOS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, com sede na Av. Tancredo Neves nº. 2.539, Ed.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CEO Salvador Shopping – Torre Londres, sala 2901, CEP 41820-021, Salvador, Bahia, inscrito CNPJ sob nº.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10.293.417/0001-43 e na OAB/BA sob nº. 1614/2008, por sua Sócia </w:t>
      </w:r>
      <w:r>
        <w:rPr>
          <w:rFonts w:ascii="Calibri" w:hAnsi="Calibri" w:eastAsia="Calibri"/>
          <w:b/>
          <w:i w:val="0"/>
          <w:color w:val="000000"/>
          <w:sz w:val="22"/>
        </w:rPr>
        <w:t xml:space="preserve">SARA ALEXANDRINA DOS SANTOS CARVALHO,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brasileira, casada, advogada, inscrita na OAB/BA n. 18.610, CPF sob nº. 940.641.055-91, na forma do seu Contrato Social,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e </w:t>
      </w:r>
      <w:r>
        <w:rPr>
          <w:rFonts w:ascii="Calibri" w:hAnsi="Calibri" w:eastAsia="Calibri"/>
          <w:b/>
          <w:i w:val="0"/>
          <w:color w:val="000000"/>
          <w:sz w:val="22"/>
        </w:rPr>
        <w:t>POLKOWSKI SOCIEDADE INDIVIDUAL DE ADVOCACIA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, com sede na Av República do Libano, 251, Sala 2205 Torre A -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Empresarial Rio Mar Trade Center,Pina, Recife/PE, Cep. 51110-160, inscrito no CNPJ 44.577.511/0001-46 e na OAB/PE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sob n° 56050, e-mail polkowskiadv@gmail.com, neste ato representado por seu sócio </w:t>
      </w:r>
      <w:r>
        <w:rPr>
          <w:rFonts w:ascii="Calibri" w:hAnsi="Calibri" w:eastAsia="Calibri"/>
          <w:b/>
          <w:i w:val="0"/>
          <w:color w:val="000000"/>
          <w:sz w:val="22"/>
        </w:rPr>
        <w:t xml:space="preserve">ANA CLARA DE CARVALHO </w:t>
      </w:r>
      <w:r>
        <w:rPr>
          <w:rFonts w:ascii="Calibri" w:hAnsi="Calibri" w:eastAsia="Calibri"/>
          <w:b/>
          <w:i w:val="0"/>
          <w:color w:val="000000"/>
          <w:sz w:val="22"/>
        </w:rPr>
        <w:t>POLKOWSKI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, brasileira, casada, advogada, inscrita na OAB/PE n. 56050, CPF sob nº. 803.091.275-72, na forma do seu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Contrato Social, doravante denominados </w:t>
      </w:r>
      <w:r>
        <w:rPr>
          <w:rFonts w:ascii="Calibri" w:hAnsi="Calibri" w:eastAsia="Calibri"/>
          <w:b/>
          <w:i w:val="0"/>
          <w:color w:val="000000"/>
          <w:sz w:val="22"/>
        </w:rPr>
        <w:t>CONTRATADOS</w:t>
      </w:r>
      <w:r>
        <w:rPr>
          <w:rFonts w:ascii="Calibri" w:hAnsi="Calibri" w:eastAsia="Calibri"/>
          <w:b/>
          <w:i/>
          <w:color w:val="000000"/>
          <w:sz w:val="22"/>
        </w:rPr>
        <w:t>;</w:t>
      </w:r>
    </w:p>
    <w:p>
      <w:pPr>
        <w:autoSpaceDN w:val="0"/>
        <w:autoSpaceDE w:val="0"/>
        <w:widowControl/>
        <w:spacing w:line="245" w:lineRule="auto" w:before="346" w:after="0"/>
        <w:ind w:left="56" w:right="0" w:firstLine="0"/>
        <w:jc w:val="left"/>
      </w:pP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Têm entre si, justos e contratados a prestação de serviços de advocacia, mediante as cláusulas e condições </w:t>
      </w: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seguintes: </w:t>
      </w:r>
    </w:p>
    <w:p>
      <w:pPr>
        <w:autoSpaceDN w:val="0"/>
        <w:autoSpaceDE w:val="0"/>
        <w:widowControl/>
        <w:spacing w:line="197" w:lineRule="auto" w:before="348" w:after="0"/>
        <w:ind w:left="56" w:right="0" w:firstLine="0"/>
        <w:jc w:val="left"/>
      </w:pPr>
      <w:r>
        <w:rPr>
          <w:rFonts w:ascii="Calibri" w:hAnsi="Calibri" w:eastAsia="Calibri"/>
          <w:b/>
          <w:i w:val="0"/>
          <w:color w:val="000000"/>
          <w:sz w:val="24"/>
          <w:u w:val="single"/>
        </w:rPr>
        <w:t>CLÁUSULA 1ª - DO OBJETO DO CONTRATO</w:t>
      </w:r>
      <w:r>
        <w:rPr>
          <w:rFonts w:ascii="Calibri" w:hAnsi="Calibri" w:eastAsia="Calibri"/>
          <w:b/>
          <w:i w:val="0"/>
          <w:color w:val="000000"/>
          <w:sz w:val="24"/>
        </w:rPr>
        <w:t xml:space="preserve"> </w:t>
      </w:r>
    </w:p>
    <w:p>
      <w:pPr>
        <w:autoSpaceDN w:val="0"/>
        <w:autoSpaceDE w:val="0"/>
        <w:widowControl/>
        <w:spacing w:line="245" w:lineRule="auto" w:before="348" w:after="0"/>
        <w:ind w:left="56" w:right="34" w:firstLine="0"/>
        <w:jc w:val="both"/>
      </w:pPr>
      <w:r>
        <w:rPr>
          <w:rFonts w:ascii="Calibri" w:hAnsi="Calibri" w:eastAsia="Calibri"/>
          <w:b w:val="0"/>
          <w:i w:val="0"/>
          <w:color w:val="000000"/>
          <w:sz w:val="24"/>
        </w:rPr>
        <w:t>1.1.</w:t>
      </w: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Constitui-se em objeto do presente contrato o ajuizamento de medida judicial em nome do </w:t>
      </w:r>
      <w:r>
        <w:rPr>
          <w:rFonts w:ascii="Calibri" w:hAnsi="Calibri" w:eastAsia="Calibri"/>
          <w:b/>
          <w:i w:val="0"/>
          <w:color w:val="000000"/>
          <w:sz w:val="24"/>
        </w:rPr>
        <w:t>CONTRATANTE</w:t>
      </w: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 objetivando a restituição do Imposto de Renda retido sobre as verbas recebidas a título de </w:t>
      </w: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Hora Repouso Alimentação (HRA). </w:t>
      </w:r>
    </w:p>
    <w:p>
      <w:pPr>
        <w:autoSpaceDN w:val="0"/>
        <w:autoSpaceDE w:val="0"/>
        <w:widowControl/>
        <w:spacing w:line="197" w:lineRule="auto" w:before="346" w:after="0"/>
        <w:ind w:left="56" w:right="0" w:firstLine="0"/>
        <w:jc w:val="left"/>
      </w:pPr>
      <w:r>
        <w:rPr>
          <w:rFonts w:ascii="Calibri" w:hAnsi="Calibri" w:eastAsia="Calibri"/>
          <w:b/>
          <w:i w:val="0"/>
          <w:color w:val="000000"/>
          <w:sz w:val="24"/>
          <w:u w:val="single"/>
        </w:rPr>
        <w:t>CLÁUSULA 2ª - OBRIGAÇÕES DOS CONTRATADOS</w:t>
      </w:r>
    </w:p>
    <w:p>
      <w:pPr>
        <w:autoSpaceDN w:val="0"/>
        <w:autoSpaceDE w:val="0"/>
        <w:widowControl/>
        <w:spacing w:line="197" w:lineRule="auto" w:before="346" w:after="0"/>
        <w:ind w:left="56" w:right="0" w:firstLine="0"/>
        <w:jc w:val="left"/>
      </w:pP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2.1. Acompanhar a ação mencionada na cláusula 1.1. </w:t>
      </w:r>
    </w:p>
    <w:p>
      <w:pPr>
        <w:autoSpaceDN w:val="0"/>
        <w:autoSpaceDE w:val="0"/>
        <w:widowControl/>
        <w:spacing w:line="245" w:lineRule="auto" w:before="346" w:after="0"/>
        <w:ind w:left="56" w:right="0" w:firstLine="0"/>
        <w:jc w:val="left"/>
      </w:pP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2.2. Apresentar os recursos cabíveis das decisões proferidas em relação à ação mencionada na cláusula 1.1, </w:t>
      </w: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acompanhando o processo até o trânsito em julgado na esfera judicial; </w:t>
      </w:r>
    </w:p>
    <w:p>
      <w:pPr>
        <w:autoSpaceDN w:val="0"/>
        <w:autoSpaceDE w:val="0"/>
        <w:widowControl/>
        <w:spacing w:line="197" w:lineRule="auto" w:before="346" w:after="0"/>
        <w:ind w:left="56" w:right="0" w:firstLine="0"/>
        <w:jc w:val="left"/>
      </w:pP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2.3. Informar ao </w:t>
      </w:r>
      <w:r>
        <w:rPr>
          <w:rFonts w:ascii="Calibri" w:hAnsi="Calibri" w:eastAsia="Calibri"/>
          <w:b/>
          <w:i w:val="0"/>
          <w:color w:val="000000"/>
          <w:sz w:val="24"/>
        </w:rPr>
        <w:t>CONTRATANTE</w:t>
      </w: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 as movimentações relevantes do processo. </w:t>
      </w:r>
    </w:p>
    <w:p>
      <w:pPr>
        <w:autoSpaceDN w:val="0"/>
        <w:autoSpaceDE w:val="0"/>
        <w:widowControl/>
        <w:spacing w:line="197" w:lineRule="auto" w:before="346" w:after="0"/>
        <w:ind w:left="56" w:right="0" w:firstLine="0"/>
        <w:jc w:val="left"/>
      </w:pPr>
      <w:r>
        <w:rPr>
          <w:rFonts w:ascii="Calibri" w:hAnsi="Calibri" w:eastAsia="Calibri"/>
          <w:b/>
          <w:i w:val="0"/>
          <w:color w:val="000000"/>
          <w:sz w:val="24"/>
          <w:u w:val="single"/>
        </w:rPr>
        <w:t>CLÁUSULA 3ª - OBRIGAÇÕES DO CONTRATANTE</w:t>
      </w:r>
    </w:p>
    <w:p>
      <w:pPr>
        <w:autoSpaceDN w:val="0"/>
        <w:autoSpaceDE w:val="0"/>
        <w:widowControl/>
        <w:spacing w:line="245" w:lineRule="auto" w:before="348" w:after="0"/>
        <w:ind w:left="56" w:right="32" w:firstLine="0"/>
        <w:jc w:val="both"/>
      </w:pP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3.1. Comunicar aos </w:t>
      </w:r>
      <w:r>
        <w:rPr>
          <w:rFonts w:ascii="Calibri" w:hAnsi="Calibri" w:eastAsia="Calibri"/>
          <w:b/>
          <w:i w:val="0"/>
          <w:color w:val="000000"/>
          <w:sz w:val="24"/>
        </w:rPr>
        <w:t>CONTRATADOS</w:t>
      </w: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, imediatamente, por qualquer meio, o recebimento de notificações, </w:t>
      </w: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intimações ou citações, relacionadas, direta ou indiretamente, com os serviços ora contratados, de maneira a </w:t>
      </w: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viabilizar a adoção de forma tempestiva das medidas que se façam necessárias. </w:t>
      </w:r>
    </w:p>
    <w:p>
      <w:pPr>
        <w:autoSpaceDN w:val="0"/>
        <w:autoSpaceDE w:val="0"/>
        <w:widowControl/>
        <w:spacing w:line="245" w:lineRule="auto" w:before="346" w:after="0"/>
        <w:ind w:left="56" w:right="0" w:firstLine="0"/>
        <w:jc w:val="left"/>
      </w:pP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3.1.1. Caso a comunicação referida no caput seja feita por meio eletrônico, deverá ser dirigida </w:t>
      </w:r>
      <w:r>
        <w:rPr>
          <w:rFonts w:ascii="Calibri" w:hAnsi="Calibri" w:eastAsia="Calibri"/>
          <w:b w:val="0"/>
          <w:i w:val="0"/>
          <w:color w:val="000000"/>
          <w:sz w:val="24"/>
        </w:rPr>
        <w:t>cumulativamente aos endereços</w:t>
      </w: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 </w:t>
      </w:r>
      <w:r>
        <w:rPr>
          <w:u w:val="single" w:color="0000ed"/>
          <w:rFonts w:ascii="Calibri" w:hAnsi="Calibri" w:eastAsia="Calibri"/>
          <w:b w:val="0"/>
          <w:i w:val="0"/>
          <w:color w:val="0000EE"/>
          <w:sz w:val="24"/>
        </w:rPr>
        <w:hyperlink r:id="rId9" w:history="1">
          <w:r>
            <w:rPr>
              <w:rStyle w:val="Hyperlink"/>
            </w:rPr>
            <w:t>contato@glcmadv.com.br</w:t>
          </w:r>
        </w:hyperlink>
      </w: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 </w:t>
      </w: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e polkowskiadv@gmail.com. </w:t>
      </w:r>
    </w:p>
    <w:p>
      <w:pPr/>
    </w:p>
    <w:p>
      <w:pPr>
        <w:autoSpaceDN w:val="0"/>
        <w:autoSpaceDE w:val="0"/>
        <w:widowControl/>
        <w:spacing w:line="34" w:lineRule="exact" w:before="0" w:after="0"/>
        <w:ind w:left="0" w:right="0"/>
      </w:pPr>
    </w:p>
    <w:p>
      <w:pPr>
        <w:autoSpaceDN w:val="0"/>
        <w:autoSpaceDE w:val="0"/>
        <w:widowControl/>
        <w:spacing w:line="197" w:lineRule="auto" w:before="0" w:after="0"/>
        <w:ind w:left="0" w:right="4128" w:firstLine="0"/>
        <w:jc w:val="right"/>
      </w:pPr>
      <w:r>
        <w:rPr>
          <w:rFonts w:ascii="Calibri" w:hAnsi="Calibri" w:eastAsia="Calibri"/>
          <w:b/>
          <w:i w:val="0"/>
          <w:color w:val="000000"/>
          <w:sz w:val="20"/>
        </w:rPr>
        <w:t xml:space="preserve"> ATENÇÃO: AVISO IMPORTANTE </w:t>
      </w:r>
    </w:p>
    <w:p>
      <w:pPr>
        <w:autoSpaceDN w:val="0"/>
        <w:tabs>
          <w:tab w:pos="720" w:val="left"/>
        </w:tabs>
        <w:autoSpaceDE w:val="0"/>
        <w:widowControl/>
        <w:spacing w:line="245" w:lineRule="auto" w:before="250" w:after="0"/>
        <w:ind w:left="36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/>
        <w:tab/>
      </w:r>
      <w:r>
        <w:rPr>
          <w:rFonts w:ascii="Calibri" w:hAnsi="Calibri" w:eastAsia="Calibri"/>
          <w:b/>
          <w:i w:val="0"/>
          <w:color w:val="000000"/>
          <w:sz w:val="20"/>
        </w:rPr>
        <w:t xml:space="preserve">Confira sempre os dados bancários do Escritório antes de realizar qualquer pagamento. </w:t>
      </w:r>
    </w:p>
    <w:p>
      <w:pPr>
        <w:autoSpaceDN w:val="0"/>
        <w:tabs>
          <w:tab w:pos="720" w:val="left"/>
        </w:tabs>
        <w:autoSpaceDE w:val="0"/>
        <w:widowControl/>
        <w:spacing w:line="247" w:lineRule="auto" w:before="4" w:after="0"/>
        <w:ind w:left="360" w:right="1008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/>
        <w:tab/>
      </w:r>
      <w:r>
        <w:rPr>
          <w:rFonts w:ascii="Calibri" w:hAnsi="Calibri" w:eastAsia="Calibri"/>
          <w:b/>
          <w:i w:val="0"/>
          <w:color w:val="000000"/>
          <w:sz w:val="20"/>
        </w:rPr>
        <w:t xml:space="preserve">Somente efetue pagamentos após receber nossa comunicação oficial pelo e-mail: contato@glcmadv.com.br. </w:t>
      </w: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/>
        <w:tab/>
      </w:r>
      <w:r>
        <w:rPr>
          <w:rFonts w:ascii="Calibri" w:hAnsi="Calibri" w:eastAsia="Calibri"/>
          <w:b/>
          <w:i w:val="0"/>
          <w:color w:val="000000"/>
          <w:sz w:val="20"/>
        </w:rPr>
        <w:t xml:space="preserve">Salve em seu celular o número da nossa Central de Atendimento: (71) 99628-4018. </w:t>
      </w:r>
    </w:p>
    <w:p>
      <w:pPr>
        <w:autoSpaceDN w:val="0"/>
        <w:tabs>
          <w:tab w:pos="720" w:val="left"/>
        </w:tabs>
        <w:autoSpaceDE w:val="0"/>
        <w:widowControl/>
        <w:spacing w:line="245" w:lineRule="auto" w:before="6" w:after="0"/>
        <w:ind w:left="36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/>
        <w:tab/>
      </w:r>
      <w:r>
        <w:rPr>
          <w:rFonts w:ascii="Calibri" w:hAnsi="Calibri" w:eastAsia="Calibri"/>
          <w:b/>
          <w:i w:val="0"/>
          <w:color w:val="000000"/>
          <w:sz w:val="20"/>
        </w:rPr>
        <w:t xml:space="preserve">Fique atento a tentativas de golpe. Em caso de dúvida, entre em contato conosco imediatamente. </w:t>
      </w:r>
    </w:p>
    <w:p>
      <w:pPr>
        <w:autoSpaceDN w:val="0"/>
        <w:autoSpaceDE w:val="0"/>
        <w:widowControl/>
        <w:spacing w:line="197" w:lineRule="auto" w:before="288" w:after="0"/>
        <w:ind w:left="0" w:right="28" w:firstLine="0"/>
        <w:jc w:val="right"/>
      </w:pPr>
      <w:r>
        <w:rPr>
          <w:rFonts w:ascii="Calibri" w:hAnsi="Calibri" w:eastAsia="Calibri"/>
          <w:b/>
          <w:i w:val="0"/>
          <w:color w:val="000000"/>
          <w:sz w:val="20"/>
        </w:rPr>
        <w:t xml:space="preserve"> CONTRATO: {NUMERO_CONTRATO} </w:t>
      </w:r>
    </w:p>
    <w:p>
      <w:pPr>
        <w:autoSpaceDN w:val="0"/>
        <w:autoSpaceDE w:val="0"/>
        <w:widowControl/>
        <w:spacing w:line="245" w:lineRule="auto" w:before="620" w:after="0"/>
        <w:ind w:left="0" w:right="0" w:firstLine="0"/>
        <w:jc w:val="left"/>
      </w:pP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3.1.2. O e-mail referido no tópico anterior deverá ser acompanhado de cópia digitalizada legível da </w:t>
      </w: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notificação/intimação ou citação. </w:t>
      </w:r>
    </w:p>
    <w:p>
      <w:pPr>
        <w:autoSpaceDN w:val="0"/>
        <w:autoSpaceDE w:val="0"/>
        <w:widowControl/>
        <w:spacing w:line="245" w:lineRule="auto" w:before="346" w:after="0"/>
        <w:ind w:left="0" w:right="0" w:firstLine="0"/>
        <w:jc w:val="left"/>
      </w:pP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3.1.3. Servirá como comprovação da ciência da comunicação a resposta ao e-mail enviado por qualquer um </w:t>
      </w: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dos destinatários elencados no caput confirmando o recebimento da mensagem em sua integralidade. </w:t>
      </w:r>
    </w:p>
    <w:p>
      <w:pPr>
        <w:autoSpaceDN w:val="0"/>
        <w:autoSpaceDE w:val="0"/>
        <w:widowControl/>
        <w:spacing w:line="197" w:lineRule="auto" w:before="348" w:after="0"/>
        <w:ind w:left="0" w:right="0" w:firstLine="0"/>
        <w:jc w:val="left"/>
      </w:pP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3.2. Pagar aos </w:t>
      </w:r>
      <w:r>
        <w:rPr>
          <w:rFonts w:ascii="Calibri" w:hAnsi="Calibri" w:eastAsia="Calibri"/>
          <w:b/>
          <w:i w:val="0"/>
          <w:color w:val="000000"/>
          <w:sz w:val="24"/>
        </w:rPr>
        <w:t>CONTRATADOS</w:t>
      </w: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 os honorários previstos na Cláusula Quarta deste contrato. </w:t>
      </w:r>
    </w:p>
    <w:p>
      <w:pPr>
        <w:autoSpaceDN w:val="0"/>
        <w:autoSpaceDE w:val="0"/>
        <w:widowControl/>
        <w:spacing w:line="245" w:lineRule="auto" w:before="346" w:after="0"/>
        <w:ind w:left="0" w:right="0" w:firstLine="0"/>
        <w:jc w:val="left"/>
      </w:pP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3.3. Fornecer todas as informações requeridas para a boa execução dos serviços ora contratados, </w:t>
      </w: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responsabilizando-se por sua exatidão. </w:t>
      </w:r>
    </w:p>
    <w:p>
      <w:pPr>
        <w:autoSpaceDN w:val="0"/>
        <w:autoSpaceDE w:val="0"/>
        <w:widowControl/>
        <w:spacing w:line="197" w:lineRule="auto" w:before="346" w:after="0"/>
        <w:ind w:left="0" w:right="0" w:firstLine="0"/>
        <w:jc w:val="left"/>
      </w:pPr>
      <w:r>
        <w:rPr>
          <w:rFonts w:ascii="Calibri" w:hAnsi="Calibri" w:eastAsia="Calibri"/>
          <w:b/>
          <w:i w:val="0"/>
          <w:color w:val="000000"/>
          <w:sz w:val="24"/>
          <w:u w:val="single"/>
        </w:rPr>
        <w:t>CLÁUSULA 4ª - HONORÁRIOS</w:t>
      </w:r>
    </w:p>
    <w:p>
      <w:pPr>
        <w:autoSpaceDN w:val="0"/>
        <w:autoSpaceDE w:val="0"/>
        <w:widowControl/>
        <w:spacing w:line="245" w:lineRule="auto" w:before="346" w:after="0"/>
        <w:ind w:left="0" w:right="24" w:firstLine="0"/>
        <w:jc w:val="both"/>
      </w:pPr>
      <w:r>
        <w:rPr>
          <w:rFonts w:ascii="Calibri" w:hAnsi="Calibri" w:eastAsia="Calibri"/>
          <w:b w:val="0"/>
          <w:i w:val="0"/>
          <w:color w:val="000000"/>
          <w:sz w:val="24"/>
        </w:rPr>
        <w:t>4.1. Pelos serviços ora pactuados serão pagos honorários de êxito calculados pela aplicação de {HONORARIOS_PCT}% ({HONORARIOS_EXTENSO} por cento)</w:t>
      </w: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 sobre o proveito econômico obtido pelo </w:t>
      </w:r>
      <w:r>
        <w:rPr>
          <w:rFonts w:ascii="Calibri" w:hAnsi="Calibri" w:eastAsia="Calibri"/>
          <w:b/>
          <w:i w:val="0"/>
          <w:color w:val="000000"/>
          <w:sz w:val="24"/>
        </w:rPr>
        <w:t>CONTRATANTE</w:t>
      </w: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, assim entendido como: o valor da restituição </w:t>
      </w: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obtida, atualizado até a data do pagamento pelos mesmos índices utilizados pela RFB para corrigir créditos </w:t>
      </w: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tributários, e/ou qualquer outra forma de repetição do valor do IR objeto da medida judicial mencionada na </w:t>
      </w: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cláusula primeira; </w:t>
      </w:r>
    </w:p>
    <w:p>
      <w:pPr>
        <w:autoSpaceDN w:val="0"/>
        <w:autoSpaceDE w:val="0"/>
        <w:widowControl/>
        <w:spacing w:line="245" w:lineRule="auto" w:before="350" w:after="0"/>
        <w:ind w:left="0" w:right="0" w:firstLine="0"/>
        <w:jc w:val="left"/>
      </w:pP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4.1.1. Os honorários serão pagos em até 5 (cinco) dias do recebimento, pelo </w:t>
      </w:r>
      <w:r>
        <w:rPr>
          <w:rFonts w:ascii="Calibri" w:hAnsi="Calibri" w:eastAsia="Calibri"/>
          <w:b/>
          <w:i w:val="0"/>
          <w:color w:val="000000"/>
          <w:sz w:val="24"/>
        </w:rPr>
        <w:t>CONTRATANTE</w:t>
      </w: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, da restituição </w:t>
      </w: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pleiteada na medida judicial. </w:t>
      </w:r>
    </w:p>
    <w:p>
      <w:pPr>
        <w:autoSpaceDN w:val="0"/>
        <w:autoSpaceDE w:val="0"/>
        <w:widowControl/>
        <w:spacing w:line="245" w:lineRule="auto" w:before="346" w:after="0"/>
        <w:ind w:left="0" w:right="0" w:firstLine="0"/>
        <w:jc w:val="left"/>
      </w:pP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4.1.2. Os honorários de êxito serão devidos caso ocorra transação, acordo ou qualquer outro tipo de ajuste </w:t>
      </w: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entre o </w:t>
      </w:r>
      <w:r>
        <w:rPr>
          <w:rFonts w:ascii="Calibri" w:hAnsi="Calibri" w:eastAsia="Calibri"/>
          <w:b/>
          <w:i w:val="0"/>
          <w:color w:val="000000"/>
          <w:sz w:val="24"/>
        </w:rPr>
        <w:t>CONTRATANTE</w:t>
      </w: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 e o Ente Tributante. </w:t>
      </w:r>
    </w:p>
    <w:p>
      <w:pPr>
        <w:autoSpaceDN w:val="0"/>
        <w:autoSpaceDE w:val="0"/>
        <w:widowControl/>
        <w:spacing w:line="245" w:lineRule="auto" w:before="346" w:after="0"/>
        <w:ind w:left="0" w:right="24" w:firstLine="0"/>
        <w:jc w:val="both"/>
      </w:pP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4.2. O atraso ou inadimplemento no pagamento gera ao </w:t>
      </w:r>
      <w:r>
        <w:rPr>
          <w:rFonts w:ascii="Calibri" w:hAnsi="Calibri" w:eastAsia="Calibri"/>
          <w:b/>
          <w:i w:val="0"/>
          <w:color w:val="000000"/>
          <w:sz w:val="24"/>
        </w:rPr>
        <w:t>CONTRATANTE</w:t>
      </w: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 a obrigação de pagar multa moratória </w:t>
      </w: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de 2% (dois por cento), sem prejuízo de juros de 0,033% (trinta e três milésimos por cento) ao dia e correção </w:t>
      </w: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monetária pelo IGP-M (FGV) até a data do efetivo adimplemento da obrigação. </w:t>
      </w:r>
    </w:p>
    <w:p>
      <w:pPr>
        <w:autoSpaceDN w:val="0"/>
        <w:autoSpaceDE w:val="0"/>
        <w:widowControl/>
        <w:spacing w:line="245" w:lineRule="auto" w:before="346" w:after="0"/>
        <w:ind w:left="0" w:right="24" w:firstLine="0"/>
        <w:jc w:val="both"/>
      </w:pP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4.3. O inadimplemento no pagamento dos honorários previstos no presente contrato por 2 (dois) meses, </w:t>
      </w:r>
      <w:r>
        <w:rPr>
          <w:rFonts w:ascii="Calibri" w:hAnsi="Calibri" w:eastAsia="Calibri"/>
          <w:b w:val="0"/>
          <w:i w:val="0"/>
          <w:color w:val="000000"/>
          <w:sz w:val="24"/>
        </w:rPr>
        <w:t>consecutivos ou não, facultará aos</w:t>
      </w:r>
      <w:r>
        <w:rPr>
          <w:rFonts w:ascii="Calibri" w:hAnsi="Calibri" w:eastAsia="Calibri"/>
          <w:b/>
          <w:i w:val="0"/>
          <w:color w:val="000000"/>
          <w:sz w:val="24"/>
        </w:rPr>
        <w:t xml:space="preserve"> CONTRATADOS</w:t>
      </w: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 considerá-lo rescindido de pleno direito, </w:t>
      </w: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independentemente de notificação, gerando ao </w:t>
      </w:r>
      <w:r>
        <w:rPr>
          <w:rFonts w:ascii="Calibri" w:hAnsi="Calibri" w:eastAsia="Calibri"/>
          <w:b/>
          <w:i w:val="0"/>
          <w:color w:val="000000"/>
          <w:sz w:val="24"/>
        </w:rPr>
        <w:t>CONTRATANTE</w:t>
      </w: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 os mesmos ônus previstos na cláusula 6.2., </w:t>
      </w: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sendo certo que a rescisão do contrato dispensará os </w:t>
      </w:r>
      <w:r>
        <w:rPr>
          <w:rFonts w:ascii="Calibri" w:hAnsi="Calibri" w:eastAsia="Calibri"/>
          <w:b/>
          <w:i w:val="0"/>
          <w:color w:val="000000"/>
          <w:sz w:val="24"/>
        </w:rPr>
        <w:t>CONTRATADOS</w:t>
      </w: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 da prática de atos que promovam a </w:t>
      </w: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defesa do </w:t>
      </w:r>
      <w:r>
        <w:rPr>
          <w:rFonts w:ascii="Calibri" w:hAnsi="Calibri" w:eastAsia="Calibri"/>
          <w:b/>
          <w:i w:val="0"/>
          <w:color w:val="000000"/>
          <w:sz w:val="24"/>
        </w:rPr>
        <w:t>CONTRATANTE</w:t>
      </w: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. </w:t>
      </w:r>
    </w:p>
    <w:p>
      <w:pPr>
        <w:autoSpaceDN w:val="0"/>
        <w:autoSpaceDE w:val="0"/>
        <w:widowControl/>
        <w:spacing w:line="197" w:lineRule="auto" w:before="344" w:after="0"/>
        <w:ind w:left="0" w:right="0" w:firstLine="0"/>
        <w:jc w:val="left"/>
      </w:pP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4.4. Os honorários de sucumbência acaso existentes pertencerão integralmente aos </w:t>
      </w:r>
      <w:r>
        <w:rPr>
          <w:rFonts w:ascii="Calibri" w:hAnsi="Calibri" w:eastAsia="Calibri"/>
          <w:b/>
          <w:i w:val="0"/>
          <w:color w:val="000000"/>
          <w:sz w:val="24"/>
        </w:rPr>
        <w:t>CONTRATADOS</w:t>
      </w: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. </w:t>
      </w:r>
    </w:p>
    <w:p>
      <w:pPr>
        <w:autoSpaceDN w:val="0"/>
        <w:autoSpaceDE w:val="0"/>
        <w:widowControl/>
        <w:spacing w:line="197" w:lineRule="auto" w:before="932" w:after="0"/>
        <w:ind w:left="0" w:right="0" w:firstLine="0"/>
        <w:jc w:val="left"/>
      </w:pPr>
      <w:r>
        <w:rPr>
          <w:rFonts w:ascii="Calibri" w:hAnsi="Calibri" w:eastAsia="Calibri"/>
          <w:b/>
          <w:i w:val="0"/>
          <w:color w:val="000000"/>
          <w:sz w:val="24"/>
          <w:u w:val="single"/>
        </w:rPr>
        <w:t>CLÁUSULA 5ª - CONFIDENCIALIDADE</w:t>
      </w:r>
    </w:p>
    <w:p>
      <w:pPr/>
    </w:p>
    <w:p>
      <w:pPr>
        <w:autoSpaceDN w:val="0"/>
        <w:autoSpaceDE w:val="0"/>
        <w:widowControl/>
        <w:spacing w:line="34" w:lineRule="exact" w:before="0" w:after="0"/>
        <w:ind w:left="0" w:right="0"/>
      </w:pPr>
    </w:p>
    <w:p>
      <w:pPr>
        <w:autoSpaceDN w:val="0"/>
        <w:autoSpaceDE w:val="0"/>
        <w:widowControl/>
        <w:spacing w:line="197" w:lineRule="auto" w:before="0" w:after="0"/>
        <w:ind w:left="0" w:right="4128" w:firstLine="0"/>
        <w:jc w:val="right"/>
      </w:pPr>
      <w:r>
        <w:rPr>
          <w:rFonts w:ascii="Calibri" w:hAnsi="Calibri" w:eastAsia="Calibri"/>
          <w:b/>
          <w:i w:val="0"/>
          <w:color w:val="000000"/>
          <w:sz w:val="20"/>
        </w:rPr>
        <w:t xml:space="preserve"> ATENÇÃO: AVISO IMPORTANTE </w:t>
      </w:r>
    </w:p>
    <w:p>
      <w:pPr>
        <w:autoSpaceDN w:val="0"/>
        <w:tabs>
          <w:tab w:pos="720" w:val="left"/>
        </w:tabs>
        <w:autoSpaceDE w:val="0"/>
        <w:widowControl/>
        <w:spacing w:line="245" w:lineRule="auto" w:before="250" w:after="0"/>
        <w:ind w:left="36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/>
        <w:tab/>
      </w:r>
      <w:r>
        <w:rPr>
          <w:rFonts w:ascii="Calibri" w:hAnsi="Calibri" w:eastAsia="Calibri"/>
          <w:b/>
          <w:i w:val="0"/>
          <w:color w:val="000000"/>
          <w:sz w:val="20"/>
        </w:rPr>
        <w:t xml:space="preserve">Confira sempre os dados bancários do Escritório antes de realizar qualquer pagamento. </w:t>
      </w:r>
    </w:p>
    <w:p>
      <w:pPr>
        <w:autoSpaceDN w:val="0"/>
        <w:tabs>
          <w:tab w:pos="720" w:val="left"/>
        </w:tabs>
        <w:autoSpaceDE w:val="0"/>
        <w:widowControl/>
        <w:spacing w:line="247" w:lineRule="auto" w:before="4" w:after="0"/>
        <w:ind w:left="360" w:right="1008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/>
        <w:tab/>
      </w:r>
      <w:r>
        <w:rPr>
          <w:rFonts w:ascii="Calibri" w:hAnsi="Calibri" w:eastAsia="Calibri"/>
          <w:b/>
          <w:i w:val="0"/>
          <w:color w:val="000000"/>
          <w:sz w:val="20"/>
        </w:rPr>
        <w:t xml:space="preserve">Somente efetue pagamentos após receber nossa comunicação oficial pelo e-mail: contato@glcmadv.com.br. </w:t>
      </w: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/>
        <w:tab/>
      </w:r>
      <w:r>
        <w:rPr>
          <w:rFonts w:ascii="Calibri" w:hAnsi="Calibri" w:eastAsia="Calibri"/>
          <w:b/>
          <w:i w:val="0"/>
          <w:color w:val="000000"/>
          <w:sz w:val="20"/>
        </w:rPr>
        <w:t xml:space="preserve">Salve em seu celular o número da nossa Central de Atendimento: (71) 99628-4018. </w:t>
      </w:r>
    </w:p>
    <w:p>
      <w:pPr>
        <w:autoSpaceDN w:val="0"/>
        <w:tabs>
          <w:tab w:pos="720" w:val="left"/>
        </w:tabs>
        <w:autoSpaceDE w:val="0"/>
        <w:widowControl/>
        <w:spacing w:line="245" w:lineRule="auto" w:before="6" w:after="0"/>
        <w:ind w:left="36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/>
        <w:tab/>
      </w:r>
      <w:r>
        <w:rPr>
          <w:rFonts w:ascii="Calibri" w:hAnsi="Calibri" w:eastAsia="Calibri"/>
          <w:b/>
          <w:i w:val="0"/>
          <w:color w:val="000000"/>
          <w:sz w:val="20"/>
        </w:rPr>
        <w:t xml:space="preserve">Fique atento a tentativas de golpe. Em caso de dúvida, entre em contato conosco imediatamente. </w:t>
      </w:r>
    </w:p>
    <w:p>
      <w:pPr>
        <w:autoSpaceDN w:val="0"/>
        <w:autoSpaceDE w:val="0"/>
        <w:widowControl/>
        <w:spacing w:line="197" w:lineRule="auto" w:before="288" w:after="0"/>
        <w:ind w:left="0" w:right="28" w:firstLine="0"/>
        <w:jc w:val="right"/>
      </w:pPr>
      <w:r>
        <w:rPr>
          <w:rFonts w:ascii="Calibri" w:hAnsi="Calibri" w:eastAsia="Calibri"/>
          <w:b/>
          <w:i w:val="0"/>
          <w:color w:val="000000"/>
          <w:sz w:val="20"/>
        </w:rPr>
        <w:t xml:space="preserve"> CONTRATO: {NUMERO_CONTRATO} </w:t>
      </w:r>
    </w:p>
    <w:p>
      <w:pPr>
        <w:autoSpaceDN w:val="0"/>
        <w:autoSpaceDE w:val="0"/>
        <w:widowControl/>
        <w:spacing w:line="245" w:lineRule="auto" w:before="328" w:after="0"/>
        <w:ind w:left="0" w:right="20" w:firstLine="0"/>
        <w:jc w:val="both"/>
      </w:pP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5.1. Todas as informações fornecidas pelo </w:t>
      </w:r>
      <w:r>
        <w:rPr>
          <w:rFonts w:ascii="Calibri" w:hAnsi="Calibri" w:eastAsia="Calibri"/>
          <w:b/>
          <w:i w:val="0"/>
          <w:color w:val="000000"/>
          <w:sz w:val="24"/>
        </w:rPr>
        <w:t>CONTRATANTE</w:t>
      </w: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, durante e para a execução dos serviços, são </w:t>
      </w: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estritamente confidenciais, e não serão fornecidas ou repassadas a terceiros pelos </w:t>
      </w:r>
      <w:r>
        <w:rPr>
          <w:rFonts w:ascii="Calibri" w:hAnsi="Calibri" w:eastAsia="Calibri"/>
          <w:b/>
          <w:i w:val="0"/>
          <w:color w:val="000000"/>
          <w:sz w:val="24"/>
        </w:rPr>
        <w:t>CONTRATADOS</w:t>
      </w: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, sob </w:t>
      </w: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qualquer hipótese, salvo por determinação judicial ou legal. </w:t>
      </w:r>
    </w:p>
    <w:p>
      <w:pPr>
        <w:autoSpaceDN w:val="0"/>
        <w:autoSpaceDE w:val="0"/>
        <w:widowControl/>
        <w:spacing w:line="245" w:lineRule="auto" w:before="346" w:after="0"/>
        <w:ind w:left="0" w:right="0" w:firstLine="0"/>
        <w:jc w:val="left"/>
      </w:pP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5.2. Todas as informações prestadas ao </w:t>
      </w:r>
      <w:r>
        <w:rPr>
          <w:rFonts w:ascii="Calibri" w:hAnsi="Calibri" w:eastAsia="Calibri"/>
          <w:b/>
          <w:i w:val="0"/>
          <w:color w:val="000000"/>
          <w:sz w:val="24"/>
        </w:rPr>
        <w:t>CONTRATANTE</w:t>
      </w: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 são de sua utilização exclusiva, não podendo ser </w:t>
      </w: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fornecidas, reveladas ou transferidas para terceiros sem autorização dos </w:t>
      </w:r>
      <w:r>
        <w:rPr>
          <w:rFonts w:ascii="Calibri" w:hAnsi="Calibri" w:eastAsia="Calibri"/>
          <w:b/>
          <w:i w:val="0"/>
          <w:color w:val="000000"/>
          <w:sz w:val="24"/>
        </w:rPr>
        <w:t>CONTRATADOS</w:t>
      </w: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. </w:t>
      </w:r>
    </w:p>
    <w:p>
      <w:pPr>
        <w:autoSpaceDN w:val="0"/>
        <w:autoSpaceDE w:val="0"/>
        <w:widowControl/>
        <w:spacing w:line="197" w:lineRule="auto" w:before="348" w:after="0"/>
        <w:ind w:left="0" w:right="0" w:firstLine="0"/>
        <w:jc w:val="left"/>
      </w:pPr>
      <w:r>
        <w:rPr>
          <w:rFonts w:ascii="Calibri" w:hAnsi="Calibri" w:eastAsia="Calibri"/>
          <w:b/>
          <w:i w:val="0"/>
          <w:color w:val="000000"/>
          <w:sz w:val="24"/>
          <w:u w:val="single"/>
        </w:rPr>
        <w:t>CLÁUSULA 6ª - ASSINATURA DIGITAL E VALIDADE JURÍDICA</w:t>
      </w:r>
    </w:p>
    <w:p>
      <w:pPr>
        <w:autoSpaceDN w:val="0"/>
        <w:autoSpaceDE w:val="0"/>
        <w:widowControl/>
        <w:spacing w:line="245" w:lineRule="auto" w:before="638" w:after="0"/>
        <w:ind w:left="0" w:right="20" w:firstLine="0"/>
        <w:jc w:val="both"/>
      </w:pP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6.1.     As partes concordam que o presente contrato poderá ser assinado por meio de assinatura eletrônica </w:t>
      </w: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ou digital, nos termos da Medida Provisória nº 2.200-2/2001 e do Decreto nº 10.543/2020, com plena validade </w:t>
      </w: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jurídica e eficácia probatória, nos termos do art. 10 da referida Medida Provisória e do art. 6º da Lei nº </w:t>
      </w: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14.063/2020. </w:t>
      </w:r>
    </w:p>
    <w:p>
      <w:pPr>
        <w:autoSpaceDN w:val="0"/>
        <w:autoSpaceDE w:val="0"/>
        <w:widowControl/>
        <w:spacing w:line="245" w:lineRule="auto" w:before="346" w:after="0"/>
        <w:ind w:left="0" w:right="20" w:firstLine="0"/>
        <w:jc w:val="both"/>
      </w:pP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6.2.     São aceitas, para fins de assinatura deste contrato, as seguintes modalidades: (i) assinatura eletrônica </w:t>
      </w: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simples, realizada por meio de plataformas de assinatura eletrônica (tais como DocuSign, ClickSign, D4Sign ou </w:t>
      </w: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similar); (ii) assinatura eletrônica avançada, vinculada a certificado eletrônico não emitido pela ICP-Brasil, </w:t>
      </w: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mediante uso de token, código de confirmação ou identificação via e-mail ou SMS; ou </w:t>
      </w: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(iii) assinatura digital qualificada, mediante utilização de certificado digital emitido pela Infraestrutura de </w:t>
      </w: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Chaves Públicas Brasileira – ICP-Brasil. </w:t>
      </w:r>
    </w:p>
    <w:p>
      <w:pPr>
        <w:autoSpaceDN w:val="0"/>
        <w:autoSpaceDE w:val="0"/>
        <w:widowControl/>
        <w:spacing w:line="245" w:lineRule="auto" w:before="344" w:after="0"/>
        <w:ind w:left="0" w:right="0" w:firstLine="0"/>
        <w:jc w:val="left"/>
      </w:pP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6.2.1. As modalidades listadas no caput são equivalentes para fins de validade, não havendo hierarquia entre </w:t>
      </w: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elas, salvo disposição específica em contrário neste contrato. </w:t>
      </w:r>
    </w:p>
    <w:p>
      <w:pPr>
        <w:autoSpaceDN w:val="0"/>
        <w:autoSpaceDE w:val="0"/>
        <w:widowControl/>
        <w:spacing w:line="245" w:lineRule="auto" w:before="344" w:after="0"/>
        <w:ind w:left="0" w:right="20" w:firstLine="0"/>
        <w:jc w:val="both"/>
      </w:pP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6.3.     A assinatura eletrônica/digital produzirá os mesmos efeitos jurídicos da assinatura manuscrita, sendo </w:t>
      </w: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considerada válida e vinculante para todos os fins de direito, inclusive para fins de execução, nos termos do </w:t>
      </w: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art. 784, inciso III, do Código de Processo Civil. </w:t>
      </w:r>
    </w:p>
    <w:p>
      <w:pPr>
        <w:autoSpaceDN w:val="0"/>
        <w:autoSpaceDE w:val="0"/>
        <w:widowControl/>
        <w:spacing w:line="245" w:lineRule="auto" w:before="346" w:after="0"/>
        <w:ind w:left="0" w:right="20" w:firstLine="0"/>
        <w:jc w:val="both"/>
      </w:pP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6.4.     As partes reconhecem que o registro eletrônico da assinatura (incluindo data, hora, endereço IP, e-mail </w:t>
      </w: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ou outro identificador utilizado) constitui prova suficiente da manifestação de vontade do signatário, não </w:t>
      </w: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podendo ser impugnada sob o argumento exclusivo de ausência de assinatura manuscrita ou de </w:t>
      </w: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reconhecimento de firma. </w:t>
      </w:r>
    </w:p>
    <w:p>
      <w:pPr>
        <w:autoSpaceDN w:val="0"/>
        <w:autoSpaceDE w:val="0"/>
        <w:widowControl/>
        <w:spacing w:line="245" w:lineRule="auto" w:before="348" w:after="0"/>
        <w:ind w:left="0" w:right="0" w:firstLine="0"/>
        <w:jc w:val="left"/>
      </w:pP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6.4.1. </w:t>
      </w:r>
      <w:r>
        <w:rPr>
          <w:rFonts w:ascii="Calibri" w:hAnsi="Calibri" w:eastAsia="Calibri"/>
          <w:b w:val="0"/>
          <w:i/>
          <w:color w:val="000000"/>
          <w:sz w:val="24"/>
        </w:rPr>
        <w:t xml:space="preserve">Cada parte declara que os signatários possuem plenos poderes para celebrar o presente contrato e </w:t>
      </w:r>
      <w:r>
        <w:rPr>
          <w:rFonts w:ascii="Calibri" w:hAnsi="Calibri" w:eastAsia="Calibri"/>
          <w:b w:val="0"/>
          <w:i/>
          <w:color w:val="000000"/>
          <w:sz w:val="24"/>
        </w:rPr>
        <w:t>vinculá-la juridicamente.</w:t>
      </w:r>
    </w:p>
    <w:p>
      <w:pPr>
        <w:autoSpaceDN w:val="0"/>
        <w:autoSpaceDE w:val="0"/>
        <w:widowControl/>
        <w:spacing w:line="245" w:lineRule="auto" w:before="346" w:after="0"/>
        <w:ind w:left="0" w:right="20" w:firstLine="0"/>
        <w:jc w:val="both"/>
      </w:pP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6.5.     O presente contrato poderá ser assinado em vias eletrônicas, sendo cada assinatura considerada </w:t>
      </w: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original, e todas as cópias juntas constituirão um único instrumento válido e vinculante. O envio </w:t>
      </w: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da assinatura por e-mail, por plataforma de assinatura ou por qualquer outro meio eletrônico será </w:t>
      </w: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considerado entrega válida do instrumento assinado. </w:t>
      </w:r>
    </w:p>
    <w:p>
      <w:pPr/>
    </w:p>
    <w:p>
      <w:pPr>
        <w:autoSpaceDN w:val="0"/>
        <w:autoSpaceDE w:val="0"/>
        <w:widowControl/>
        <w:spacing w:line="34" w:lineRule="exact" w:before="0" w:after="0"/>
        <w:ind w:left="0" w:right="0"/>
      </w:pPr>
    </w:p>
    <w:p>
      <w:pPr>
        <w:autoSpaceDN w:val="0"/>
        <w:autoSpaceDE w:val="0"/>
        <w:widowControl/>
        <w:spacing w:line="197" w:lineRule="auto" w:before="0" w:after="0"/>
        <w:ind w:left="0" w:right="4128" w:firstLine="0"/>
        <w:jc w:val="right"/>
      </w:pPr>
      <w:r>
        <w:rPr>
          <w:rFonts w:ascii="Calibri" w:hAnsi="Calibri" w:eastAsia="Calibri"/>
          <w:b/>
          <w:i w:val="0"/>
          <w:color w:val="000000"/>
          <w:sz w:val="20"/>
        </w:rPr>
        <w:t xml:space="preserve"> ATENÇÃO: AVISO IMPORTANTE </w:t>
      </w:r>
    </w:p>
    <w:p>
      <w:pPr>
        <w:autoSpaceDN w:val="0"/>
        <w:tabs>
          <w:tab w:pos="720" w:val="left"/>
        </w:tabs>
        <w:autoSpaceDE w:val="0"/>
        <w:widowControl/>
        <w:spacing w:line="245" w:lineRule="auto" w:before="250" w:after="0"/>
        <w:ind w:left="36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/>
        <w:tab/>
      </w:r>
      <w:r>
        <w:rPr>
          <w:rFonts w:ascii="Calibri" w:hAnsi="Calibri" w:eastAsia="Calibri"/>
          <w:b/>
          <w:i w:val="0"/>
          <w:color w:val="000000"/>
          <w:sz w:val="20"/>
        </w:rPr>
        <w:t xml:space="preserve">Confira sempre os dados bancários do Escritório antes de realizar qualquer pagamento. </w:t>
      </w:r>
    </w:p>
    <w:p>
      <w:pPr>
        <w:autoSpaceDN w:val="0"/>
        <w:tabs>
          <w:tab w:pos="720" w:val="left"/>
        </w:tabs>
        <w:autoSpaceDE w:val="0"/>
        <w:widowControl/>
        <w:spacing w:line="247" w:lineRule="auto" w:before="4" w:after="0"/>
        <w:ind w:left="360" w:right="1008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/>
        <w:tab/>
      </w:r>
      <w:r>
        <w:rPr>
          <w:rFonts w:ascii="Calibri" w:hAnsi="Calibri" w:eastAsia="Calibri"/>
          <w:b/>
          <w:i w:val="0"/>
          <w:color w:val="000000"/>
          <w:sz w:val="20"/>
        </w:rPr>
        <w:t xml:space="preserve">Somente efetue pagamentos após receber nossa comunicação oficial pelo e-mail: contato@glcmadv.com.br. </w:t>
      </w: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/>
        <w:tab/>
      </w:r>
      <w:r>
        <w:rPr>
          <w:rFonts w:ascii="Calibri" w:hAnsi="Calibri" w:eastAsia="Calibri"/>
          <w:b/>
          <w:i w:val="0"/>
          <w:color w:val="000000"/>
          <w:sz w:val="20"/>
        </w:rPr>
        <w:t xml:space="preserve">Salve em seu celular o número da nossa Central de Atendimento: (71) 99628-4018. </w:t>
      </w:r>
    </w:p>
    <w:p>
      <w:pPr>
        <w:autoSpaceDN w:val="0"/>
        <w:tabs>
          <w:tab w:pos="720" w:val="left"/>
        </w:tabs>
        <w:autoSpaceDE w:val="0"/>
        <w:widowControl/>
        <w:spacing w:line="245" w:lineRule="auto" w:before="6" w:after="0"/>
        <w:ind w:left="36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/>
        <w:tab/>
      </w:r>
      <w:r>
        <w:rPr>
          <w:rFonts w:ascii="Calibri" w:hAnsi="Calibri" w:eastAsia="Calibri"/>
          <w:b/>
          <w:i w:val="0"/>
          <w:color w:val="000000"/>
          <w:sz w:val="20"/>
        </w:rPr>
        <w:t xml:space="preserve">Fique atento a tentativas de golpe. Em caso de dúvida, entre em contato conosco imediatamente. </w:t>
      </w:r>
    </w:p>
    <w:p>
      <w:pPr>
        <w:autoSpaceDN w:val="0"/>
        <w:autoSpaceDE w:val="0"/>
        <w:widowControl/>
        <w:spacing w:line="197" w:lineRule="auto" w:before="288" w:after="0"/>
        <w:ind w:left="0" w:right="28" w:firstLine="0"/>
        <w:jc w:val="right"/>
      </w:pPr>
      <w:r>
        <w:rPr>
          <w:rFonts w:ascii="Calibri" w:hAnsi="Calibri" w:eastAsia="Calibri"/>
          <w:b/>
          <w:i w:val="0"/>
          <w:color w:val="000000"/>
          <w:sz w:val="20"/>
        </w:rPr>
        <w:t xml:space="preserve"> CONTRATO: {NUMERO_CONTRATO} </w:t>
      </w:r>
    </w:p>
    <w:p>
      <w:pPr>
        <w:autoSpaceDN w:val="0"/>
        <w:autoSpaceDE w:val="0"/>
        <w:widowControl/>
        <w:spacing w:line="245" w:lineRule="auto" w:before="328" w:after="0"/>
        <w:ind w:left="0" w:right="24" w:firstLine="0"/>
        <w:jc w:val="both"/>
      </w:pP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6.6.     Qualquer aditamento, alteração ou rescisão deste contrato também poderá ser realizado por meio </w:t>
      </w: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eletrônico, observadas as mesmas modalidades de assinatura previstas nesta Cláusula, sendo dispensada </w:t>
      </w: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a assinatura física em papel, salvo exigência legal específica em contrário. </w:t>
      </w:r>
    </w:p>
    <w:p>
      <w:pPr>
        <w:autoSpaceDN w:val="0"/>
        <w:autoSpaceDE w:val="0"/>
        <w:widowControl/>
        <w:spacing w:line="197" w:lineRule="auto" w:before="640" w:after="0"/>
        <w:ind w:left="0" w:right="0" w:firstLine="0"/>
        <w:jc w:val="left"/>
      </w:pPr>
      <w:r>
        <w:rPr>
          <w:rFonts w:ascii="Calibri" w:hAnsi="Calibri" w:eastAsia="Calibri"/>
          <w:b/>
          <w:i w:val="0"/>
          <w:color w:val="000000"/>
          <w:sz w:val="24"/>
          <w:u w:val="single"/>
        </w:rPr>
        <w:t xml:space="preserve">CLÁUSULA 7ª. OUTRAS CONDIÇÕES </w:t>
      </w:r>
    </w:p>
    <w:p>
      <w:pPr>
        <w:autoSpaceDN w:val="0"/>
        <w:autoSpaceDE w:val="0"/>
        <w:widowControl/>
        <w:spacing w:line="245" w:lineRule="auto" w:before="348" w:after="0"/>
        <w:ind w:left="0" w:right="0" w:firstLine="0"/>
        <w:jc w:val="left"/>
      </w:pP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- </w:t>
      </w:r>
      <w:r>
        <w:rPr/>
        <w:br/>
      </w: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7.1. O prazo deste contrato será aquele necessário à execução dos serviços ora contratados e o recebimento </w:t>
      </w: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dos honorários na forma aqui pactuada. </w:t>
      </w:r>
    </w:p>
    <w:p>
      <w:pPr>
        <w:autoSpaceDN w:val="0"/>
        <w:autoSpaceDE w:val="0"/>
        <w:widowControl/>
        <w:spacing w:line="245" w:lineRule="auto" w:before="346" w:after="0"/>
        <w:ind w:left="0" w:right="22" w:firstLine="0"/>
        <w:jc w:val="both"/>
      </w:pP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7.2. Se o </w:t>
      </w:r>
      <w:r>
        <w:rPr>
          <w:rFonts w:ascii="Calibri" w:hAnsi="Calibri" w:eastAsia="Calibri"/>
          <w:b/>
          <w:i w:val="0"/>
          <w:color w:val="000000"/>
          <w:sz w:val="24"/>
        </w:rPr>
        <w:t>CONTRATANTE</w:t>
      </w: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, após a protocolização da ação, rescindir este contrato, outorgar procuração a outros </w:t>
      </w: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advogados, atravessar petição própria nos autos ou solicitar aos </w:t>
      </w:r>
      <w:r>
        <w:rPr>
          <w:rFonts w:ascii="Calibri" w:hAnsi="Calibri" w:eastAsia="Calibri"/>
          <w:b/>
          <w:i w:val="0"/>
          <w:color w:val="000000"/>
          <w:sz w:val="24"/>
        </w:rPr>
        <w:t>CONTRATADOS</w:t>
      </w: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 que substabeleçam os </w:t>
      </w: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poderes relativamente a esse processo, pagará de imediato, no ato da rescisão, substabelecimento, </w:t>
      </w: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peticionamento ou da outorga do mandato, honorários equivalentes àqueles que seriam devidos caso se </w:t>
      </w: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obtivesse êxito total na ação. </w:t>
      </w:r>
    </w:p>
    <w:p>
      <w:pPr>
        <w:autoSpaceDN w:val="0"/>
        <w:autoSpaceDE w:val="0"/>
        <w:widowControl/>
        <w:spacing w:line="245" w:lineRule="auto" w:before="346" w:after="0"/>
        <w:ind w:left="0" w:right="24" w:firstLine="0"/>
        <w:jc w:val="both"/>
      </w:pP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7.3. Se houver desistência da ação por pedido do </w:t>
      </w:r>
      <w:r>
        <w:rPr>
          <w:rFonts w:ascii="Calibri" w:hAnsi="Calibri" w:eastAsia="Calibri"/>
          <w:b/>
          <w:i w:val="0"/>
          <w:color w:val="000000"/>
          <w:sz w:val="24"/>
        </w:rPr>
        <w:t>CONTRATANTE</w:t>
      </w: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, independente do motivo ou razão, os </w:t>
      </w:r>
      <w:r>
        <w:rPr>
          <w:rFonts w:ascii="Calibri" w:hAnsi="Calibri" w:eastAsia="Calibri"/>
          <w:b/>
          <w:i w:val="0"/>
          <w:color w:val="000000"/>
          <w:sz w:val="24"/>
        </w:rPr>
        <w:t>CONTRATADOS</w:t>
      </w: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 terão, incondicionalmente, direito ao recebimento de honorários equivalentes a 50% </w:t>
      </w: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(cinquenta por cento) daqueles que seriam devidos caso se obtivesse êxito total na ação. </w:t>
      </w:r>
    </w:p>
    <w:p>
      <w:pPr>
        <w:autoSpaceDN w:val="0"/>
        <w:autoSpaceDE w:val="0"/>
        <w:widowControl/>
        <w:spacing w:line="197" w:lineRule="auto" w:before="348" w:after="0"/>
        <w:ind w:left="0" w:right="0" w:firstLine="0"/>
        <w:jc w:val="left"/>
      </w:pP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7.3.1. É obrigação dos </w:t>
      </w:r>
      <w:r>
        <w:rPr>
          <w:rFonts w:ascii="Calibri" w:hAnsi="Calibri" w:eastAsia="Calibri"/>
          <w:b/>
          <w:i w:val="0"/>
          <w:color w:val="000000"/>
          <w:sz w:val="24"/>
        </w:rPr>
        <w:t>CONTRATADOS</w:t>
      </w: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 acompanhar o processo até o trânsito em julgado na esfera judicial. </w:t>
      </w:r>
    </w:p>
    <w:p>
      <w:pPr>
        <w:autoSpaceDN w:val="0"/>
        <w:autoSpaceDE w:val="0"/>
        <w:widowControl/>
        <w:spacing w:line="245" w:lineRule="auto" w:before="346" w:after="0"/>
        <w:ind w:left="0" w:right="0" w:firstLine="0"/>
        <w:jc w:val="left"/>
      </w:pP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7.4. A celebração do presente contrato não estabelece qualquer vínculo empregatício entre o </w:t>
      </w:r>
      <w:r>
        <w:rPr>
          <w:rFonts w:ascii="Calibri" w:hAnsi="Calibri" w:eastAsia="Calibri"/>
          <w:b/>
          <w:i w:val="0"/>
          <w:color w:val="000000"/>
          <w:sz w:val="24"/>
        </w:rPr>
        <w:t xml:space="preserve">CONTRATANTE </w:t>
      </w: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e os profissionais dos </w:t>
      </w:r>
      <w:r>
        <w:rPr>
          <w:rFonts w:ascii="Calibri" w:hAnsi="Calibri" w:eastAsia="Calibri"/>
          <w:b/>
          <w:i w:val="0"/>
          <w:color w:val="000000"/>
          <w:sz w:val="24"/>
        </w:rPr>
        <w:t>CONTRATADOS</w:t>
      </w: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, da mesma forma que não proíbe nem impede o </w:t>
      </w:r>
      <w:r>
        <w:rPr>
          <w:rFonts w:ascii="Calibri" w:hAnsi="Calibri" w:eastAsia="Calibri"/>
          <w:b/>
          <w:i w:val="0"/>
          <w:color w:val="000000"/>
          <w:sz w:val="24"/>
        </w:rPr>
        <w:t>CONTRATANTE</w:t>
      </w: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 de </w:t>
      </w: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possuir ou constituir outros Advogados ou Assessores Técnicos, bem como, igualmente, aos profissionais dos </w:t>
      </w:r>
      <w:r>
        <w:rPr>
          <w:rFonts w:ascii="Calibri" w:hAnsi="Calibri" w:eastAsia="Calibri"/>
          <w:b/>
          <w:i w:val="0"/>
          <w:color w:val="000000"/>
          <w:sz w:val="24"/>
        </w:rPr>
        <w:t>CONTRATADOS</w:t>
      </w: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 constituírem-se patronos e consultores de outras pessoas físicas, firmas, sociedades, </w:t>
      </w: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empresas, etc., ressalvados os impedimentos legais, porventura existentes. </w:t>
      </w:r>
    </w:p>
    <w:p>
      <w:pPr>
        <w:autoSpaceDN w:val="0"/>
        <w:autoSpaceDE w:val="0"/>
        <w:widowControl/>
        <w:spacing w:line="245" w:lineRule="auto" w:before="346" w:after="0"/>
        <w:ind w:left="0" w:right="0" w:firstLine="0"/>
        <w:jc w:val="left"/>
      </w:pP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7.5. Os casos fortuitos ou de força maior serão excludentes da responsabilidade do </w:t>
      </w:r>
      <w:r>
        <w:rPr>
          <w:rFonts w:ascii="Calibri" w:hAnsi="Calibri" w:eastAsia="Calibri"/>
          <w:b/>
          <w:i w:val="0"/>
          <w:color w:val="000000"/>
          <w:sz w:val="24"/>
        </w:rPr>
        <w:t>CONTRATANTE</w:t>
      </w: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 e dos </w:t>
      </w:r>
      <w:r>
        <w:rPr>
          <w:rFonts w:ascii="Calibri" w:hAnsi="Calibri" w:eastAsia="Calibri"/>
          <w:b/>
          <w:i w:val="0"/>
          <w:color w:val="000000"/>
          <w:sz w:val="24"/>
        </w:rPr>
        <w:t>CONTRATADOS</w:t>
      </w: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, na forma do parágrafo único do art. 393 do Código Civil Brasileiro. </w:t>
      </w:r>
    </w:p>
    <w:p>
      <w:pPr>
        <w:autoSpaceDN w:val="0"/>
        <w:autoSpaceDE w:val="0"/>
        <w:widowControl/>
        <w:spacing w:line="245" w:lineRule="auto" w:before="346" w:after="0"/>
        <w:ind w:left="0" w:right="0" w:firstLine="0"/>
        <w:jc w:val="left"/>
      </w:pP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7.6. Este contrato contém a totalidade do acordo entre as partes, cancelando e substituindo qualquer </w:t>
      </w: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entendimento anterior, oral ou escrito, com referência ao objeto do presente ajuste. </w:t>
      </w:r>
    </w:p>
    <w:p>
      <w:pPr>
        <w:autoSpaceDN w:val="0"/>
        <w:autoSpaceDE w:val="0"/>
        <w:widowControl/>
        <w:spacing w:line="245" w:lineRule="auto" w:before="348" w:after="0"/>
        <w:ind w:left="0" w:right="0" w:firstLine="0"/>
        <w:jc w:val="left"/>
      </w:pP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7.7. Toda e qualquer alteração a este instrumento só terá validade se apresentada por escrito, na forma de </w:t>
      </w: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Termo Aditivo e assinada pelo </w:t>
      </w:r>
      <w:r>
        <w:rPr>
          <w:rFonts w:ascii="Calibri" w:hAnsi="Calibri" w:eastAsia="Calibri"/>
          <w:b/>
          <w:i w:val="0"/>
          <w:color w:val="000000"/>
          <w:sz w:val="24"/>
        </w:rPr>
        <w:t>CONTRATANTE</w:t>
      </w: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 e pelo representante legal dos </w:t>
      </w:r>
      <w:r>
        <w:rPr>
          <w:rFonts w:ascii="Calibri" w:hAnsi="Calibri" w:eastAsia="Calibri"/>
          <w:b/>
          <w:i w:val="0"/>
          <w:color w:val="000000"/>
          <w:sz w:val="24"/>
        </w:rPr>
        <w:t>CONTRATADOS</w:t>
      </w: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. </w:t>
      </w:r>
    </w:p>
    <w:p>
      <w:pPr>
        <w:autoSpaceDN w:val="0"/>
        <w:autoSpaceDE w:val="0"/>
        <w:widowControl/>
        <w:spacing w:line="245" w:lineRule="auto" w:before="346" w:after="0"/>
        <w:ind w:left="0" w:right="30" w:firstLine="0"/>
        <w:jc w:val="both"/>
      </w:pP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7.8. Não valerá como precedente de novação ou como renúncia aos direitos que a lei e o presente contrato </w:t>
      </w: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asseguram às partes, a tolerância por qualquer delas, de eventuais infrações da outra às condições aqui </w:t>
      </w: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estipuladas. </w:t>
      </w:r>
    </w:p>
    <w:p>
      <w:pPr/>
    </w:p>
    <w:p>
      <w:pPr>
        <w:autoSpaceDN w:val="0"/>
        <w:autoSpaceDE w:val="0"/>
        <w:widowControl/>
        <w:spacing w:line="34" w:lineRule="exact" w:before="0" w:after="0"/>
        <w:ind w:left="0" w:right="0"/>
      </w:pPr>
    </w:p>
    <w:p>
      <w:pPr>
        <w:autoSpaceDN w:val="0"/>
        <w:autoSpaceDE w:val="0"/>
        <w:widowControl/>
        <w:spacing w:line="197" w:lineRule="auto" w:before="0" w:after="0"/>
        <w:ind w:left="0" w:right="4130" w:firstLine="0"/>
        <w:jc w:val="right"/>
      </w:pPr>
      <w:r>
        <w:rPr>
          <w:rFonts w:ascii="Calibri" w:hAnsi="Calibri" w:eastAsia="Calibri"/>
          <w:b/>
          <w:i w:val="0"/>
          <w:color w:val="000000"/>
          <w:sz w:val="20"/>
        </w:rPr>
        <w:t xml:space="preserve"> ATENÇÃO: AVISO IMPORTANTE </w:t>
      </w:r>
    </w:p>
    <w:p>
      <w:pPr>
        <w:autoSpaceDN w:val="0"/>
        <w:tabs>
          <w:tab w:pos="720" w:val="left"/>
        </w:tabs>
        <w:autoSpaceDE w:val="0"/>
        <w:widowControl/>
        <w:spacing w:line="245" w:lineRule="auto" w:before="250" w:after="0"/>
        <w:ind w:left="36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/>
        <w:tab/>
      </w:r>
      <w:r>
        <w:rPr>
          <w:rFonts w:ascii="Calibri" w:hAnsi="Calibri" w:eastAsia="Calibri"/>
          <w:b/>
          <w:i w:val="0"/>
          <w:color w:val="000000"/>
          <w:sz w:val="20"/>
        </w:rPr>
        <w:t>Confira sempre os dados bancários do Escritório antes de realizar qualquer pagamento.</w:t>
      </w:r>
    </w:p>
    <w:p>
      <w:pPr>
        <w:autoSpaceDN w:val="0"/>
        <w:tabs>
          <w:tab w:pos="720" w:val="left"/>
        </w:tabs>
        <w:autoSpaceDE w:val="0"/>
        <w:widowControl/>
        <w:spacing w:line="247" w:lineRule="auto" w:before="4" w:after="0"/>
        <w:ind w:left="360" w:right="1152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/>
        <w:tab/>
      </w:r>
      <w:r>
        <w:rPr>
          <w:rFonts w:ascii="Calibri" w:hAnsi="Calibri" w:eastAsia="Calibri"/>
          <w:b/>
          <w:i w:val="0"/>
          <w:color w:val="000000"/>
          <w:sz w:val="20"/>
        </w:rPr>
        <w:t>Somente efetue pagamentos após receber nossa comunicação oficial pelo e-mail: contato@glcmadv.com.br.</w:t>
      </w: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/>
        <w:tab/>
      </w:r>
      <w:r>
        <w:rPr>
          <w:rFonts w:ascii="Calibri" w:hAnsi="Calibri" w:eastAsia="Calibri"/>
          <w:b/>
          <w:i w:val="0"/>
          <w:color w:val="000000"/>
          <w:sz w:val="20"/>
        </w:rPr>
        <w:t>Salve em seu celular o número da nossa Central de Atendimento: (71) 99628-4018.</w:t>
      </w:r>
    </w:p>
    <w:p>
      <w:pPr>
        <w:autoSpaceDN w:val="0"/>
        <w:tabs>
          <w:tab w:pos="720" w:val="left"/>
        </w:tabs>
        <w:autoSpaceDE w:val="0"/>
        <w:widowControl/>
        <w:spacing w:line="245" w:lineRule="auto" w:before="6" w:after="0"/>
        <w:ind w:left="36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/>
        <w:tab/>
      </w:r>
      <w:r>
        <w:rPr>
          <w:rFonts w:ascii="Calibri" w:hAnsi="Calibri" w:eastAsia="Calibri"/>
          <w:b/>
          <w:i w:val="0"/>
          <w:color w:val="000000"/>
          <w:sz w:val="20"/>
        </w:rPr>
        <w:t>Fique atento a tentativas de golpe. Em caso de dúvida, entre em contato conosco imediatamente.</w:t>
      </w:r>
    </w:p>
    <w:p>
      <w:pPr>
        <w:autoSpaceDN w:val="0"/>
        <w:autoSpaceDE w:val="0"/>
        <w:widowControl/>
        <w:spacing w:line="197" w:lineRule="auto" w:before="288" w:after="0"/>
        <w:ind w:left="0" w:right="30" w:firstLine="0"/>
        <w:jc w:val="right"/>
      </w:pPr>
      <w:r>
        <w:rPr>
          <w:rFonts w:ascii="Calibri" w:hAnsi="Calibri" w:eastAsia="Calibri"/>
          <w:b/>
          <w:i w:val="0"/>
          <w:color w:val="000000"/>
          <w:sz w:val="20"/>
        </w:rPr>
        <w:t xml:space="preserve"> CONTRATO: {NUMERO_CONTRATO} </w:t>
      </w:r>
    </w:p>
    <w:p>
      <w:pPr>
        <w:autoSpaceDN w:val="0"/>
        <w:autoSpaceDE w:val="0"/>
        <w:widowControl/>
        <w:spacing w:line="245" w:lineRule="auto" w:before="328" w:after="0"/>
        <w:ind w:left="0" w:right="0" w:firstLine="0"/>
        <w:jc w:val="left"/>
      </w:pP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7.9. As partes obrigam-se por si e seus herdeiros e sucessores a respeitar o presente instrumento na sua </w:t>
      </w: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íntegra, fazendo-o sempre firme e valioso. </w:t>
      </w:r>
    </w:p>
    <w:p>
      <w:pPr>
        <w:autoSpaceDN w:val="0"/>
        <w:autoSpaceDE w:val="0"/>
        <w:widowControl/>
        <w:spacing w:line="245" w:lineRule="auto" w:before="346" w:after="0"/>
        <w:ind w:left="0" w:right="24" w:firstLine="0"/>
        <w:jc w:val="both"/>
      </w:pP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7.10. Os </w:t>
      </w:r>
      <w:r>
        <w:rPr>
          <w:rFonts w:ascii="Calibri" w:hAnsi="Calibri" w:eastAsia="Calibri"/>
          <w:b/>
          <w:i w:val="0"/>
          <w:color w:val="000000"/>
          <w:sz w:val="24"/>
        </w:rPr>
        <w:t>CONTRATADOS,</w:t>
      </w: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 na condução das suas atividades, comprometem-se a atuar de acordo com a Lei </w:t>
      </w: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Geral de Proteção de Dados (Lei 13.709/18), em conformidade com as boas práticas profissionais definidas em </w:t>
      </w: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lei e com a sua POLÍTICA DE PRIVACIDADE DE DADOS PESSOAIS. </w:t>
      </w:r>
    </w:p>
    <w:p>
      <w:pPr>
        <w:autoSpaceDN w:val="0"/>
        <w:autoSpaceDE w:val="0"/>
        <w:widowControl/>
        <w:spacing w:line="245" w:lineRule="auto" w:before="348" w:after="0"/>
        <w:ind w:left="0" w:right="0" w:firstLine="0"/>
        <w:jc w:val="left"/>
      </w:pP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7.11. Os </w:t>
      </w:r>
      <w:r>
        <w:rPr>
          <w:rFonts w:ascii="Calibri" w:hAnsi="Calibri" w:eastAsia="Calibri"/>
          <w:b/>
          <w:i w:val="0"/>
          <w:color w:val="000000"/>
          <w:sz w:val="24"/>
        </w:rPr>
        <w:t>CONTRATADOS</w:t>
      </w: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, na qualidade de Controladores de Dados Pessoais, declaram que: </w:t>
      </w:r>
      <w:r>
        <w:rPr/>
        <w:br/>
      </w: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I. Utilizarão os Dados Pessoais compartilhados pelo </w:t>
      </w:r>
      <w:r>
        <w:rPr>
          <w:rFonts w:ascii="Calibri" w:hAnsi="Calibri" w:eastAsia="Calibri"/>
          <w:b/>
          <w:i w:val="0"/>
          <w:color w:val="000000"/>
          <w:sz w:val="24"/>
        </w:rPr>
        <w:t>CONTRATANTE</w:t>
      </w: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 exclusivamente para o exercício das suas </w:t>
      </w: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atividades relacionadas ao objeto do presente contrato; </w:t>
      </w:r>
      <w:r>
        <w:rPr/>
        <w:br/>
      </w: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II. Os Dados Pessoais coletados são os estritamente necessários para o cumprimento de referida finalidade; </w:t>
      </w: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III. Os Dados Pessoais serão tratados durante o período necessário para o efetivo cumprimento da finalidade, </w:t>
      </w: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finda a qual serão descartados, salvo por determinação legal em contrário; </w:t>
      </w:r>
      <w:r>
        <w:rPr/>
        <w:br/>
      </w:r>
      <w:r>
        <w:rPr>
          <w:rFonts w:ascii="Calibri" w:hAnsi="Calibri" w:eastAsia="Calibri"/>
          <w:b w:val="0"/>
          <w:i w:val="0"/>
          <w:color w:val="000000"/>
          <w:sz w:val="24"/>
        </w:rPr>
        <w:t>IV. Todos os Dados Pessoais são tratados com base legal adequada nos termos do artigo 7° e 11 da LGPD.</w:t>
      </w:r>
    </w:p>
    <w:p>
      <w:pPr>
        <w:autoSpaceDN w:val="0"/>
        <w:autoSpaceDE w:val="0"/>
        <w:widowControl/>
        <w:spacing w:line="245" w:lineRule="auto" w:before="346" w:after="0"/>
        <w:ind w:left="0" w:right="28" w:firstLine="0"/>
        <w:jc w:val="both"/>
      </w:pP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7.12. Em sendo necessário, os </w:t>
      </w:r>
      <w:r>
        <w:rPr>
          <w:rFonts w:ascii="Calibri" w:hAnsi="Calibri" w:eastAsia="Calibri"/>
          <w:b/>
          <w:i w:val="0"/>
          <w:color w:val="000000"/>
          <w:sz w:val="24"/>
        </w:rPr>
        <w:t>CONTRATADOS</w:t>
      </w: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 poderão compartilhar os Dados Pessoais com terceiros, dentre </w:t>
      </w: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os quais: prestadores de serviço, órgãos da administração pública direta e indireta em todos os seus níveis, </w:t>
      </w: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órgãos jurisdicionais e arbitrais. </w:t>
      </w:r>
    </w:p>
    <w:p>
      <w:pPr>
        <w:autoSpaceDN w:val="0"/>
        <w:autoSpaceDE w:val="0"/>
        <w:widowControl/>
        <w:spacing w:line="245" w:lineRule="auto" w:before="346" w:after="0"/>
        <w:ind w:left="0" w:right="0" w:firstLine="0"/>
        <w:jc w:val="left"/>
      </w:pP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7.13. Os </w:t>
      </w:r>
      <w:r>
        <w:rPr>
          <w:rFonts w:ascii="Calibri" w:hAnsi="Calibri" w:eastAsia="Calibri"/>
          <w:b/>
          <w:i w:val="0"/>
          <w:color w:val="000000"/>
          <w:sz w:val="24"/>
        </w:rPr>
        <w:t xml:space="preserve">CONTRATADOS </w:t>
      </w: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declaram que, nos termos do artigo 18 da LGPD e da sua POLÍTICA DE PRIVACIDADE </w:t>
      </w: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DE DADOS PESSOAIS, reconhecem os direitos dos Titulares dos Dados Pessoais. </w:t>
      </w:r>
    </w:p>
    <w:p>
      <w:pPr>
        <w:autoSpaceDN w:val="0"/>
        <w:autoSpaceDE w:val="0"/>
        <w:widowControl/>
        <w:spacing w:line="245" w:lineRule="auto" w:before="344" w:after="0"/>
        <w:ind w:left="0" w:right="0" w:firstLine="0"/>
        <w:jc w:val="left"/>
      </w:pP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7.14. Os </w:t>
      </w:r>
      <w:r>
        <w:rPr>
          <w:rFonts w:ascii="Calibri" w:hAnsi="Calibri" w:eastAsia="Calibri"/>
          <w:b/>
          <w:i w:val="0"/>
          <w:color w:val="000000"/>
          <w:sz w:val="24"/>
        </w:rPr>
        <w:t>CONTRATADOS</w:t>
      </w: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 adotam as medidas administrativas e técnicas possíveis referentes à segurança das </w:t>
      </w: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informações, especialmente em relação à proteção de Dados Pessoais. </w:t>
      </w:r>
    </w:p>
    <w:p>
      <w:pPr>
        <w:autoSpaceDN w:val="0"/>
        <w:autoSpaceDE w:val="0"/>
        <w:widowControl/>
        <w:spacing w:line="245" w:lineRule="auto" w:before="346" w:after="0"/>
        <w:ind w:left="0" w:right="0" w:firstLine="0"/>
        <w:jc w:val="left"/>
      </w:pP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7.15. Qualquer dúvida ou esclarecimento sobre o tratamento de Dados Pessoais poderá ser encaminhada </w:t>
      </w: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pelo e-mail: </w:t>
      </w: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 </w:t>
      </w:r>
      <w:r>
        <w:rPr>
          <w:u w:val="single" w:color="0000ed"/>
          <w:rFonts w:ascii="Calibri" w:hAnsi="Calibri" w:eastAsia="Calibri"/>
          <w:b w:val="0"/>
          <w:i w:val="0"/>
          <w:color w:val="0000EE"/>
          <w:sz w:val="24"/>
        </w:rPr>
        <w:hyperlink r:id="rId10" w:history="1">
          <w:r>
            <w:rPr>
              <w:rStyle w:val="Hyperlink"/>
            </w:rPr>
            <w:t>dpo@glcm.com.br</w:t>
          </w:r>
        </w:hyperlink>
      </w:r>
    </w:p>
    <w:p>
      <w:pPr>
        <w:autoSpaceDN w:val="0"/>
        <w:autoSpaceDE w:val="0"/>
        <w:widowControl/>
        <w:spacing w:line="245" w:lineRule="auto" w:before="346" w:after="0"/>
        <w:ind w:left="0" w:right="20" w:firstLine="0"/>
        <w:jc w:val="both"/>
      </w:pP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7.16. As partes contratantes reconhecem como legítimos os dados constantes do preâmbulo, considerando-se </w:t>
      </w: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entregues quaisquer documentos ou correspondências comprovadamente encaminhados para os endereços </w:t>
      </w: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constantes do cabeçalho deste contrato. </w:t>
      </w:r>
    </w:p>
    <w:p>
      <w:pPr>
        <w:autoSpaceDN w:val="0"/>
        <w:autoSpaceDE w:val="0"/>
        <w:widowControl/>
        <w:spacing w:line="245" w:lineRule="auto" w:before="638" w:after="0"/>
        <w:ind w:left="0" w:right="28" w:firstLine="0"/>
        <w:jc w:val="both"/>
      </w:pP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7.17. As partes elegem o foro da Comarca da Capital do Estado da Bahia, Cidade do Salvador, para dirimir </w:t>
      </w: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quaisquer dúvidas e/ou ação relativas a este contrato, renunciando qualquer outro por mais privilegiado que </w:t>
      </w: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seja. </w:t>
      </w:r>
    </w:p>
    <w:p>
      <w:pPr>
        <w:autoSpaceDN w:val="0"/>
        <w:autoSpaceDE w:val="0"/>
        <w:widowControl/>
        <w:spacing w:line="197" w:lineRule="auto" w:before="52" w:after="0"/>
        <w:ind w:left="0" w:right="0" w:firstLine="0"/>
        <w:jc w:val="left"/>
      </w:pP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 E por estarem assim, justos e contratados, assinam o presente instrumento em 02 (duas) vias de igual teor. </w:t>
      </w:r>
    </w:p>
    <w:p>
      <w:pPr>
        <w:autoSpaceDN w:val="0"/>
        <w:autoSpaceDE w:val="0"/>
        <w:widowControl/>
        <w:spacing w:line="264" w:lineRule="auto" w:before="572" w:after="0"/>
        <w:ind w:left="0" w:right="0" w:firstLine="0"/>
        <w:jc w:val="left"/>
      </w:pPr>
      <w:r>
        <w:rPr>
          <w:rFonts w:ascii="Calibri" w:hAnsi="Calibri" w:eastAsia="Calibri"/>
          <w:b w:val="0"/>
          <w:i w:val="0"/>
          <w:color w:val="000000"/>
          <w:sz w:val="24"/>
        </w:rPr>
        <w:t>{LOCAL_ASSINATURA}, {DATA}</w:t>
      </w:r>
      <w:r>
        <w:rPr>
          <w:rFonts w:ascii="Calibri" w:hAnsi="Calibri" w:eastAsia="Calibri"/>
          <w:b w:val="0"/>
          <w:i w:val="0"/>
          <w:color w:val="000000"/>
          <w:sz w:val="24"/>
        </w:rPr>
      </w:r>
    </w:p>
    <w:p>
      <w:pPr/>
    </w:p>
    <w:p>
      <w:pPr>
        <w:autoSpaceDN w:val="0"/>
        <w:autoSpaceDE w:val="0"/>
        <w:widowControl/>
        <w:spacing w:line="34" w:lineRule="exact" w:before="0" w:after="0"/>
        <w:ind w:left="0" w:right="0"/>
      </w:pPr>
    </w:p>
    <w:p>
      <w:pPr>
        <w:autoSpaceDN w:val="0"/>
        <w:autoSpaceDE w:val="0"/>
        <w:widowControl/>
        <w:spacing w:line="197" w:lineRule="auto" w:before="0" w:after="0"/>
        <w:ind w:left="0" w:right="4188" w:firstLine="0"/>
        <w:jc w:val="right"/>
      </w:pPr>
      <w:r>
        <w:rPr>
          <w:rFonts w:ascii="Calibri" w:hAnsi="Calibri" w:eastAsia="Calibri"/>
          <w:b/>
          <w:i w:val="0"/>
          <w:color w:val="000000"/>
          <w:sz w:val="20"/>
        </w:rPr>
        <w:t xml:space="preserve"> ATENÇÃO: AVISO IMPORTANTE </w:t>
      </w:r>
    </w:p>
    <w:p>
      <w:pPr>
        <w:autoSpaceDN w:val="0"/>
        <w:tabs>
          <w:tab w:pos="776" w:val="left"/>
        </w:tabs>
        <w:autoSpaceDE w:val="0"/>
        <w:widowControl/>
        <w:spacing w:line="245" w:lineRule="auto" w:before="250" w:after="0"/>
        <w:ind w:left="416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/>
        <w:tab/>
      </w:r>
      <w:r>
        <w:rPr>
          <w:rFonts w:ascii="Calibri" w:hAnsi="Calibri" w:eastAsia="Calibri"/>
          <w:b/>
          <w:i w:val="0"/>
          <w:color w:val="000000"/>
          <w:sz w:val="20"/>
        </w:rPr>
        <w:t>Confira sempre os dados bancários do Escritório antes de realizar qualquer pagamento.</w:t>
      </w:r>
    </w:p>
    <w:p>
      <w:pPr>
        <w:autoSpaceDN w:val="0"/>
        <w:tabs>
          <w:tab w:pos="776" w:val="left"/>
        </w:tabs>
        <w:autoSpaceDE w:val="0"/>
        <w:widowControl/>
        <w:spacing w:line="247" w:lineRule="auto" w:before="4" w:after="0"/>
        <w:ind w:left="416" w:right="1152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/>
        <w:tab/>
      </w:r>
      <w:r>
        <w:rPr>
          <w:rFonts w:ascii="Calibri" w:hAnsi="Calibri" w:eastAsia="Calibri"/>
          <w:b/>
          <w:i w:val="0"/>
          <w:color w:val="000000"/>
          <w:sz w:val="20"/>
        </w:rPr>
        <w:t>Somente efetue pagamentos após receber nossa comunicação oficial pelo e-mail: contato@glcmadv.com.br.</w:t>
      </w: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/>
        <w:tab/>
      </w:r>
      <w:r>
        <w:rPr>
          <w:rFonts w:ascii="Calibri" w:hAnsi="Calibri" w:eastAsia="Calibri"/>
          <w:b/>
          <w:i w:val="0"/>
          <w:color w:val="000000"/>
          <w:sz w:val="20"/>
        </w:rPr>
        <w:t>Salve em seu celular o número da nossa Central de Atendimento: (71) 99628-4018.</w:t>
      </w:r>
    </w:p>
    <w:p>
      <w:pPr>
        <w:autoSpaceDN w:val="0"/>
        <w:tabs>
          <w:tab w:pos="776" w:val="left"/>
        </w:tabs>
        <w:autoSpaceDE w:val="0"/>
        <w:widowControl/>
        <w:spacing w:line="245" w:lineRule="auto" w:before="6" w:after="0"/>
        <w:ind w:left="416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/>
        <w:tab/>
      </w:r>
      <w:r>
        <w:rPr>
          <w:rFonts w:ascii="Calibri" w:hAnsi="Calibri" w:eastAsia="Calibri"/>
          <w:b/>
          <w:i w:val="0"/>
          <w:color w:val="000000"/>
          <w:sz w:val="20"/>
        </w:rPr>
        <w:t>Fique atento a tentativas de golpe. Em caso de dúvida, entre em contato conosco imediatamente.</w:t>
      </w:r>
    </w:p>
    <w:p>
      <w:pPr>
        <w:autoSpaceDN w:val="0"/>
        <w:autoSpaceDE w:val="0"/>
        <w:widowControl/>
        <w:spacing w:line="197" w:lineRule="auto" w:before="288" w:after="0"/>
        <w:ind w:left="0" w:right="88" w:firstLine="0"/>
        <w:jc w:val="right"/>
      </w:pPr>
      <w:r>
        <w:rPr>
          <w:rFonts w:ascii="Calibri" w:hAnsi="Calibri" w:eastAsia="Calibri"/>
          <w:b/>
          <w:i w:val="0"/>
          <w:color w:val="000000"/>
          <w:sz w:val="20"/>
        </w:rPr>
        <w:t xml:space="preserve"> CONTRATO: {NUMERO_CONTRATO} </w:t>
      </w:r>
    </w:p>
    <w:p>
      <w:pPr>
        <w:autoSpaceDN w:val="0"/>
        <w:autoSpaceDE w:val="0"/>
        <w:widowControl/>
        <w:spacing w:line="245" w:lineRule="auto" w:before="1498" w:after="0"/>
        <w:ind w:left="56" w:right="7200" w:firstLine="0"/>
        <w:jc w:val="left"/>
      </w:pPr>
      <w:r>
        <w:rPr>
          <w:rFonts w:ascii="Calibri" w:hAnsi="Calibri" w:eastAsia="Calibri"/>
          <w:b/>
          <w:i w:val="0"/>
          <w:color w:val="000000"/>
          <w:sz w:val="24"/>
        </w:rPr>
        <w:t xml:space="preserve">__________________________ </w:t>
      </w:r>
      <w:r>
        <w:rPr/>
        <w:br/>
      </w:r>
      <w:r>
        <w:rPr>
          <w:rFonts w:ascii="Calibri" w:hAnsi="Calibri" w:eastAsia="Calibri"/>
          <w:b/>
          <w:i w:val="0"/>
          <w:color w:val="000000"/>
          <w:sz w:val="24"/>
        </w:rPr>
        <w:t xml:space="preserve">{NOME_CLIENTE} </w:t>
      </w:r>
      <w:r>
        <w:rPr>
          <w:rFonts w:ascii="Calibri" w:hAnsi="Calibri" w:eastAsia="Calibri"/>
          <w:b/>
          <w:i w:val="0"/>
          <w:color w:val="000000"/>
          <w:sz w:val="24"/>
        </w:rPr>
        <w:t xml:space="preserve"> - Contratante </w:t>
      </w:r>
    </w:p>
    <w:p>
      <w:pPr>
        <w:autoSpaceDN w:val="0"/>
        <w:autoSpaceDE w:val="0"/>
        <w:widowControl/>
        <w:spacing w:line="245" w:lineRule="auto" w:before="934" w:after="0"/>
        <w:ind w:left="56" w:right="3888" w:firstLine="0"/>
        <w:jc w:val="left"/>
      </w:pPr>
      <w:r>
        <w:rPr>
          <w:rFonts w:ascii="Calibri" w:hAnsi="Calibri" w:eastAsia="Calibri"/>
          <w:b/>
          <w:i w:val="0"/>
          <w:color w:val="000000"/>
          <w:sz w:val="24"/>
        </w:rPr>
        <w:t xml:space="preserve">__________________________ </w:t>
      </w:r>
      <w:r>
        <w:rPr/>
        <w:br/>
      </w:r>
      <w:r>
        <w:rPr>
          <w:rFonts w:ascii="Calibri" w:hAnsi="Calibri" w:eastAsia="Calibri"/>
          <w:b/>
          <w:i w:val="0"/>
          <w:color w:val="000000"/>
          <w:sz w:val="24"/>
        </w:rPr>
        <w:t xml:space="preserve">GARCIA LANDEIRO CARVALHO MORAES ADVOGADOS ASSOCIADOS </w:t>
      </w:r>
      <w:r>
        <w:rPr>
          <w:rFonts w:ascii="Calibri" w:hAnsi="Calibri" w:eastAsia="Calibri"/>
          <w:b/>
          <w:i w:val="0"/>
          <w:color w:val="000000"/>
          <w:sz w:val="24"/>
        </w:rPr>
        <w:t xml:space="preserve">SARA ALEXANDRINA DOS SANTOS CARVALHO – Sócia Administradora </w:t>
      </w:r>
    </w:p>
    <w:p>
      <w:pPr>
        <w:autoSpaceDN w:val="0"/>
        <w:autoSpaceDE w:val="0"/>
        <w:widowControl/>
        <w:spacing w:line="245" w:lineRule="auto" w:before="930" w:after="0"/>
        <w:ind w:left="56" w:right="5616" w:firstLine="0"/>
        <w:jc w:val="left"/>
      </w:pPr>
      <w:r>
        <w:rPr>
          <w:rFonts w:ascii="Calibri" w:hAnsi="Calibri" w:eastAsia="Calibri"/>
          <w:b/>
          <w:i w:val="0"/>
          <w:color w:val="000000"/>
          <w:sz w:val="24"/>
        </w:rPr>
        <w:t xml:space="preserve">__________________________ </w:t>
      </w:r>
      <w:r>
        <w:rPr/>
        <w:br/>
      </w:r>
      <w:r>
        <w:rPr>
          <w:rFonts w:ascii="Calibri" w:hAnsi="Calibri" w:eastAsia="Calibri"/>
          <w:b/>
          <w:i w:val="0"/>
          <w:color w:val="000000"/>
          <w:sz w:val="24"/>
        </w:rPr>
        <w:t xml:space="preserve">POLKOWSKI SOCIEDADE INDIVIDUAL DE ADVOCACIA </w:t>
      </w:r>
      <w:r>
        <w:rPr/>
        <w:br/>
      </w:r>
      <w:r>
        <w:rPr>
          <w:rFonts w:ascii="Calibri" w:hAnsi="Calibri" w:eastAsia="Calibri"/>
          <w:b/>
          <w:i w:val="0"/>
          <w:color w:val="000000"/>
          <w:sz w:val="24"/>
        </w:rPr>
        <w:t xml:space="preserve">ANA CLARA DE CARVALHO POLKOWSKI </w:t>
      </w:r>
    </w:p>
    <w:p>
      <w:pPr>
        <w:autoSpaceDN w:val="0"/>
        <w:autoSpaceDE w:val="0"/>
        <w:widowControl/>
        <w:spacing w:line="197" w:lineRule="auto" w:before="1520" w:after="0"/>
        <w:ind w:left="56" w:right="0" w:firstLine="0"/>
        <w:jc w:val="left"/>
      </w:pPr>
      <w:r>
        <w:rPr>
          <w:rFonts w:ascii="Calibri" w:hAnsi="Calibri" w:eastAsia="Calibri"/>
          <w:b/>
          <w:i w:val="0"/>
          <w:color w:val="000000"/>
          <w:sz w:val="24"/>
        </w:rPr>
        <w:t xml:space="preserve">TESTEMUNHAS: </w:t>
      </w:r>
    </w:p>
    <w:p>
      <w:pPr>
        <w:autoSpaceDN w:val="0"/>
        <w:autoSpaceDE w:val="0"/>
        <w:widowControl/>
        <w:spacing w:line="245" w:lineRule="auto" w:before="638" w:after="84"/>
        <w:ind w:left="56" w:right="7200" w:firstLine="0"/>
        <w:jc w:val="left"/>
      </w:pPr>
      <w:r>
        <w:rPr>
          <w:rFonts w:ascii="Calibri" w:hAnsi="Calibri" w:eastAsia="Calibri"/>
          <w:b/>
          <w:i w:val="0"/>
          <w:color w:val="000000"/>
          <w:sz w:val="24"/>
        </w:rPr>
        <w:t xml:space="preserve">___________________________ </w:t>
      </w:r>
      <w:r>
        <w:rPr/>
        <w:br/>
      </w:r>
      <w:r>
        <w:rPr>
          <w:rFonts w:ascii="Calibri" w:hAnsi="Calibri" w:eastAsia="Calibri"/>
          <w:b/>
          <w:i w:val="0"/>
          <w:color w:val="000000"/>
          <w:sz w:val="24"/>
        </w:rPr>
        <w:t xml:space="preserve">ELISÂNGELA DE MELO CAVALCANTE </w:t>
      </w:r>
      <w:r>
        <w:rPr/>
        <w:br/>
      </w:r>
      <w:r>
        <w:rPr>
          <w:rFonts w:ascii="Calibri" w:hAnsi="Calibri" w:eastAsia="Calibri"/>
          <w:b/>
          <w:i w:val="0"/>
          <w:color w:val="000000"/>
          <w:sz w:val="24"/>
        </w:rPr>
        <w:t xml:space="preserve">CPF 948.324.205-34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5.999999999999943" w:type="dxa"/>
      </w:tblPr>
      <w:tblGrid>
        <w:gridCol w:w="5496"/>
        <w:gridCol w:w="5496"/>
      </w:tblGrid>
      <w:tr>
        <w:trPr>
          <w:trHeight w:hRule="exact" w:val="1114"/>
        </w:trPr>
        <w:tc>
          <w:tcPr>
            <w:tcW w:type="dxa" w:w="6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848" w:after="0"/>
              <w:ind w:left="4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>___________________________</w:t>
            </w:r>
          </w:p>
        </w:tc>
        <w:tc>
          <w:tcPr>
            <w:tcW w:type="dxa" w:w="4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3274.000000000001" w:type="dxa"/>
            </w:tblPr>
            <w:tblGrid>
              <w:gridCol w:w="2230"/>
              <w:gridCol w:w="2230"/>
            </w:tblGrid>
            <w:tr>
              <w:trPr>
                <w:trHeight w:hRule="exact" w:val="282"/>
              </w:trPr>
              <w:tc>
                <w:tcPr>
                  <w:tcW w:type="dxa" w:w="370"/>
                  <w:tcBorders>
                    <w:start w:sz="3.199999999999818" w:val="single" w:color="#000000"/>
                    <w:top w:sz="3.199999999999818" w:val="single" w:color="#000000"/>
                    <w:end w:sz="3.199999999999818" w:val="single" w:color="#000000"/>
                    <w:bottom w:sz="4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97" w:lineRule="auto" w:before="46" w:after="0"/>
                    <w:ind w:left="0" w:right="0" w:firstLine="0"/>
                    <w:jc w:val="center"/>
                  </w:pPr>
                  <w:r>
                    <w:rPr>
                      <w:rFonts w:ascii="Calibri" w:hAnsi="Calibri" w:eastAsia="Calibri"/>
                      <w:b w:val="0"/>
                      <w:i w:val="0"/>
                      <w:color w:val="000000"/>
                      <w:sz w:val="22"/>
                    </w:rPr>
                    <w:t xml:space="preserve">C </w:t>
                  </w:r>
                </w:p>
              </w:tc>
              <w:tc>
                <w:tcPr>
                  <w:tcW w:type="dxa" w:w="806"/>
                  <w:tcBorders>
                    <w:start w:sz="3.199999999999818" w:val="single" w:color="#000000"/>
                    <w:top w:sz="3.199999999999818" w:val="single" w:color="#000000"/>
                    <w:end w:sz="4.0" w:val="single" w:color="#000000"/>
                    <w:bottom w:sz="4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44" w:lineRule="exact" w:before="0" w:after="0"/>
                    <w:ind w:left="0" w:right="0"/>
                  </w:pPr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50.0" w:type="dxa"/>
                  </w:tblPr>
                  <w:tblGrid>
                    <w:gridCol w:w="806"/>
                  </w:tblGrid>
                  <w:tr>
                    <w:trPr>
                      <w:trHeight w:hRule="exact" w:val="202"/>
                    </w:trPr>
                    <w:tc>
                      <w:tcPr>
                        <w:tcW w:type="dxa" w:w="642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197" w:lineRule="auto" w:before="0" w:after="0"/>
                          <w:ind w:left="0" w:right="0" w:firstLine="0"/>
                          <w:jc w:val="center"/>
                        </w:pPr>
                        <w:r>
                          <w:rPr>
                            <w:rFonts w:ascii="Calibri" w:hAnsi="Calibri" w:eastAsia="Calibri"/>
                            <w:b w:val="0"/>
                            <w:i w:val="0"/>
                            <w:color w:val="000000"/>
                            <w:sz w:val="22"/>
                          </w:rPr>
                          <w:t xml:space="preserve">GLCM </w:t>
                        </w:r>
                      </w:p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14" w:lineRule="exact" w:before="0" w:after="0"/>
                    <w:ind w:left="0" w:right="0"/>
                  </w:pPr>
                </w:p>
              </w:tc>
            </w:tr>
            <w:tr>
              <w:trPr>
                <w:trHeight w:hRule="exact" w:val="278"/>
              </w:trPr>
              <w:tc>
                <w:tcPr>
                  <w:tcW w:type="dxa" w:w="370"/>
                  <w:tcBorders>
                    <w:start w:sz="3.199999999999818" w:val="single" w:color="#000000"/>
                    <w:top w:sz="4.0" w:val="single" w:color="#000000"/>
                    <w:end w:sz="3.199999999999818" w:val="single" w:color="#000000"/>
                    <w:bottom w:sz="4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97" w:lineRule="auto" w:before="42" w:after="0"/>
                    <w:ind w:left="0" w:right="0" w:firstLine="0"/>
                    <w:jc w:val="center"/>
                  </w:pPr>
                  <w:r>
                    <w:rPr>
                      <w:rFonts w:ascii="Calibri" w:hAnsi="Calibri" w:eastAsia="Calibri"/>
                      <w:b w:val="0"/>
                      <w:i w:val="0"/>
                      <w:color w:val="000000"/>
                      <w:sz w:val="22"/>
                    </w:rPr>
                    <w:t xml:space="preserve">E </w:t>
                  </w:r>
                </w:p>
              </w:tc>
              <w:tc>
                <w:tcPr>
                  <w:tcW w:type="dxa" w:w="806"/>
                  <w:tcBorders>
                    <w:start w:sz="3.199999999999818" w:val="single" w:color="#000000"/>
                    <w:top w:sz="4.0" w:val="single" w:color="#000000"/>
                    <w:end w:sz="4.0" w:val="single" w:color="#000000"/>
                    <w:bottom w:sz="4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97" w:lineRule="auto" w:before="42" w:after="0"/>
                    <w:ind w:left="102" w:right="0" w:firstLine="0"/>
                    <w:jc w:val="left"/>
                  </w:pPr>
                  <w:r>
                    <w:rPr>
                      <w:rFonts w:ascii="Calibri" w:hAnsi="Calibri" w:eastAsia="Calibri"/>
                      <w:b w:val="0"/>
                      <w:i w:val="0"/>
                      <w:color w:val="000000"/>
                      <w:sz w:val="22"/>
                    </w:rPr>
                    <w:t xml:space="preserve">LM </w:t>
                  </w:r>
                </w:p>
              </w:tc>
            </w:tr>
            <w:tr>
              <w:trPr>
                <w:trHeight w:hRule="exact" w:val="260"/>
              </w:trPr>
              <w:tc>
                <w:tcPr>
                  <w:tcW w:type="dxa" w:w="370"/>
                  <w:tcBorders>
                    <w:start w:sz="3.199999999999818" w:val="single" w:color="#000000"/>
                    <w:top w:sz="4.0" w:val="single" w:color="#000000"/>
                    <w:end w:sz="3.199999999999818" w:val="single" w:color="#000000"/>
                    <w:bottom w:sz="4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97" w:lineRule="auto" w:before="44" w:after="0"/>
                    <w:ind w:left="0" w:right="0" w:firstLine="0"/>
                    <w:jc w:val="center"/>
                  </w:pPr>
                  <w:r>
                    <w:rPr>
                      <w:rFonts w:ascii="Calibri" w:hAnsi="Calibri" w:eastAsia="Calibri"/>
                      <w:b w:val="0"/>
                      <w:i w:val="0"/>
                      <w:color w:val="000000"/>
                      <w:sz w:val="22"/>
                    </w:rPr>
                    <w:t xml:space="preserve">R </w:t>
                  </w:r>
                </w:p>
              </w:tc>
              <w:tc>
                <w:tcPr>
                  <w:tcW w:type="dxa" w:w="806"/>
                  <w:tcBorders>
                    <w:start w:sz="3.199999999999818" w:val="single" w:color="#000000"/>
                    <w:top w:sz="4.0" w:val="single" w:color="#000000"/>
                    <w:end w:sz="4.0" w:val="single" w:color="#000000"/>
                    <w:bottom w:sz="4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97" w:lineRule="auto" w:before="44" w:after="0"/>
                    <w:ind w:left="102" w:right="0" w:firstLine="0"/>
                    <w:jc w:val="left"/>
                  </w:pPr>
                  <w:r>
                    <w:rPr>
                      <w:rFonts w:ascii="Calibri" w:hAnsi="Calibri" w:eastAsia="Calibri"/>
                      <w:b w:val="0"/>
                      <w:i w:val="0"/>
                      <w:color w:val="000000"/>
                      <w:sz w:val="22"/>
                    </w:rPr>
                    <w:t xml:space="preserve">AC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45" w:lineRule="auto" w:before="26" w:after="0"/>
        <w:ind w:left="56" w:right="8784" w:firstLine="0"/>
        <w:jc w:val="left"/>
      </w:pPr>
      <w:r>
        <w:rPr>
          <w:rFonts w:ascii="Calibri" w:hAnsi="Calibri" w:eastAsia="Calibri"/>
          <w:b/>
          <w:i w:val="0"/>
          <w:color w:val="000000"/>
          <w:sz w:val="24"/>
        </w:rPr>
        <w:t xml:space="preserve">LAISA SILVA SANTOS </w:t>
      </w:r>
      <w:r>
        <w:rPr/>
        <w:br/>
      </w:r>
      <w:r>
        <w:rPr>
          <w:rFonts w:ascii="Calibri" w:hAnsi="Calibri" w:eastAsia="Calibri"/>
          <w:b/>
          <w:i w:val="0"/>
          <w:color w:val="000000"/>
          <w:sz w:val="24"/>
        </w:rPr>
        <w:t>CPF 044.095.125-95</w:t>
      </w:r>
    </w:p>
    <w:p>
      <w:pPr>
        <w:autoSpaceDN w:val="0"/>
        <w:autoSpaceDE w:val="0"/>
        <w:widowControl/>
        <w:spacing w:line="197" w:lineRule="auto" w:before="930" w:after="0"/>
        <w:ind w:left="56" w:right="0" w:firstLine="0"/>
        <w:jc w:val="left"/>
      </w:pPr>
      <w:r>
        <w:rPr>
          <w:rFonts w:ascii="Calibri" w:hAnsi="Calibri" w:eastAsia="Calibri"/>
          <w:b/>
          <w:i w:val="0"/>
          <w:color w:val="000000"/>
          <w:sz w:val="24"/>
        </w:rPr>
        <w:t>TELEFONE: {TELEFONE_CLIENTE}</w:t>
      </w: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 (    )_______________________ (    )_________________________ </w:t>
      </w:r>
    </w:p>
    <w:p>
      <w:pPr>
        <w:autoSpaceDN w:val="0"/>
        <w:autoSpaceDE w:val="0"/>
        <w:widowControl/>
        <w:spacing w:line="197" w:lineRule="auto" w:before="346" w:after="0"/>
        <w:ind w:left="56" w:right="0" w:firstLine="0"/>
        <w:jc w:val="left"/>
      </w:pPr>
      <w:r>
        <w:rPr>
          <w:rFonts w:ascii="Calibri" w:hAnsi="Calibri" w:eastAsia="Calibri"/>
          <w:b/>
          <w:i w:val="0"/>
          <w:color w:val="000000"/>
          <w:sz w:val="24"/>
        </w:rPr>
        <w:t>E-MAIL: {EMAIL_CLIENTE}</w:t>
      </w: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  __________________________________________________________</w:t>
      </w:r>
    </w:p>
    <w:p>
      <w:pPr>
        <w:autoSpaceDN w:val="0"/>
        <w:autoSpaceDE w:val="0"/>
        <w:widowControl/>
        <w:spacing w:line="197" w:lineRule="auto" w:before="346" w:after="0"/>
        <w:ind w:left="56" w:right="0" w:firstLine="0"/>
        <w:jc w:val="left"/>
      </w:pPr>
      <w:r>
        <w:rPr>
          <w:rFonts w:ascii="Calibri" w:hAnsi="Calibri" w:eastAsia="Calibri"/>
          <w:b/>
          <w:i w:val="0"/>
          <w:color w:val="000000"/>
          <w:sz w:val="24"/>
        </w:rPr>
        <w:t>CONTATO DE EMERGÊNCIA:</w:t>
      </w:r>
      <w:r>
        <w:rPr>
          <w:rFonts w:ascii="Calibri" w:hAnsi="Calibri" w:eastAsia="Calibri"/>
          <w:b w:val="0"/>
          <w:i w:val="0"/>
          <w:color w:val="000000"/>
          <w:sz w:val="24"/>
        </w:rPr>
        <w:t xml:space="preserve"> (   )_____________________ </w:t>
      </w:r>
    </w:p>
    <w:sectPr w:rsidR="00FC693F" w:rsidRPr="0006063C" w:rsidSect="00034616">
      <w:headerReference w:type="default" r:id="rId11"/>
      <w:footerReference w:type="default" r:id="rId12"/>
      <w:pgSz w:w="12240" w:h="15840"/>
      <w:pgMar w:top="32" w:right="584" w:bottom="474" w:left="664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contato@glcmadv.com.br" TargetMode="External"/><Relationship Id="rId10" Type="http://schemas.openxmlformats.org/officeDocument/2006/relationships/hyperlink" Target="mailto:dpo@glcm.com.br" TargetMode="External"/><Relationship Id="rId11" Type="http://schemas.openxmlformats.org/officeDocument/2006/relationships/header" Target="header1.xml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