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EXPEDIÇÃO DE PRODUTOS ACABADOS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Liberação, separação FEFO, conferência de carga e registro de saída por lote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Expedição de Produtos Acabados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POP-ALM-EXP-001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275/2002; RDC nº 243/2018; IN nº 75/2020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os critérios de expedição de produtos acabados, garantindo que apenas lotes liberados pelo Controle de Qualidade sejam expedidos, com registro de destino por lote.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Assegurar a rastreabilidade da distribuição e condições adequadas de transporte.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à expedição de todos os produtos acabados da Lemoncaps: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Produtos liberados pelo CQ para venda;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Amostras e cortesias;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Transferências entre unidades/depósitos.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Expedição / Logística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Separar, conferir e registrar a saída por lote; garantir o transporte adequado.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Qualidade (CQ)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Confirmar a liberação do lote antes da expedição.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Comercial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Vincular o pedido/NF ao lote expedido.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Assegurar que nenhum lote não liberado seja expedido.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Lote liberado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Produto aprovado pelo CQ/RT para comercialização.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Separação FEFO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Expedir primeiro o lote de menor validade.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de saída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Vínculo lote → cliente/NF/quantidade.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Condição de transporte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guarda durante o transporte.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Nota fiscal (NF)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fiscal que acompanha a carga.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BPF: exige controle e registro da expedição.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distribuição de suplementos.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 ANVISA nº 75/2020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Conformidade metrológica/quantitativa do produto.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 expedição confirma a liberação, separa por FEFO, confere a carga e registra a saída por lote.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Conferência de liberação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Confirmar que o lote a expedir está liberado pelo CQ.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Verificar o status 'aprovado' (etiqueta verde/laudo); bloquear lotes não liberados.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Expedição de produto não liberado é NC CRÍTICA (item 2.13).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FOR-LPA-01 (liberação); registro de conferência.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Separação FEFO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Separar os lotes por ordem de validade (FEFO).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Selecionar primeiro o de menor validade; conferir integridade das embalagens.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Expedir lote vencido/próximo do vencimento é falha grave.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Ordem de separação.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Conferência de carga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Conferir produto, lote, quantidade e NF antes do embarque.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Confrontar carga × pedido × NF; conferir o lote impresso; avaliar as condições do veículo.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Divergência de lote/quantidade compromete a rastreabilidade.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FOR-RAS-03 — Expedição e destino por lote.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Registro de saída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a saída vinculando lote a cliente/NF.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Lançar o destino por lote; arquivar o comprovante de expedição.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Sem registro de destino por lote, o recall é inviável.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FOR-RAS-03; comprovante de expedição.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Conferência de liberação e carga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expedição.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de saída por lote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expedição.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do procedimento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24 meses ou por mudança.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(item 2.13), a expedição deve: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Somente liberado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Apenas lotes aprovados pelo CQ.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FEFO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Separação por validade.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Vínculo de lote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Saída vinculada ao lote e à NF.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Condição de transporte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Transporte adequado.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Destino por lote registrado.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(item 2.13)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Expedição de produto não liberado.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Bloquear expedição de não liberados; conferência obrigatória de status.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Sem registro de lote na saída.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Implantar registro de destino por lote.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de saída incompleto.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Corrigir e completar os registros.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Liga-se à Liberação de Produto Acabado (POP-QUA-LPA-001), à Rastreabilidade (POP-QUA-RAS-001) e ao Recolhimento (POP-QUA-REC-001).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FOR-RAS-03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Expedição e Destino por Lote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Comprovantes de expedição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Notas fiscais e comprovantes de entrega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