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8"/>
          <w:szCs w:val="48"/>
        </w:rPr>
        <w:t xml:space="preserve">PRODUÇÃO DE GUMMIES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(Gomas / Suplementos em Goma Mastigável)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 de Produção de Gummies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POP-PRD-GUM-001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Documento elaborado em conformidade com a RDC 275/2002, RDC 243/2018, IN 28/2018, RDC 727/2022 e RDC 655/2022.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Toda alteração de conteúdo técnico ou regulatório deste POP deve gerar nova revisão, aprovada pelo Responsável Técnico e comunicada às áreas envolvidas. A revisão obsoleta deve ser recolhida e arquivada.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9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a sistemática padronizada, controlada e auditável para a produção de suplementos alimentares na forma de gummies (gomas) na Lemoncaps, definindo as etapas do processo, os parâmetros de controle, os critérios de aceitação e reprovação, as responsabilidades e os registros, de modo a garantir a identidade, a qualidade, a segurança e a rastreabilidade do produto.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visa especificamente assegurar: (a) a correta dosagem e homogeneidade dos constituintes ativos; (b) a estabilidade microbiológica do produto por meio do controle da atividade de água (Aw); (c) a preservação dos ativos termossensíveis durante o processo; (d) a prevenção de contaminação cruzada e de alergênicos; e (e) a comprovação documental de cada lote produzido, em conformidade com as Boas Práticas de Fabricação e a legislação sanitária vigente.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POP aplica-se a todas as operações de fabricação de gummies da Lemoncaps, desde a liberação da linha e a pesagem das matérias-primas até a inspeção, identificação e encaminhamento do produto para liberação pelo Controle de Qualidade. Abrange os seguintes setores e áreas: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Sala de pesagem de matérias-primas;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Sala de manipulação/preparo e cozimento (área de produção de gummies);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Área de deposição/moldagem e de cura/secagem;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Área de polimento, inspeção e identificação;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Controle de Qualidade (amostragem e liberação);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Almoxarifado e áreas de armazenamento (matérias-primas, embalagens e produto acabado).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todos os colaboradores que executam, conferem, supervisionam ou liberam as etapas descritas, incluindo terceiros sob supervisão.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Executar as etapas conforme este POP; preencher os registros de produção em tempo real; respeitar os parâmetros de processo; comunicar imediatamente qualquer desvio ao supervisor.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Realizar pesagem, preparo, cozimento, deposição, cura, desmoldagem, polimento e inspeção conforme o método; registrar dados e assinar; usar EPIs e cumprir as BPF; segregar produto/insumo não conforme.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Supervisionar a execução; conferir o preenchimento dos registros; autorizar passagens de etapa; verificar a liberação de linha (line clearance);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Definir e executar amostragem; analisar parâmetros (Aw, pH, peso, dosagem, microbiologia); avaliar resultados; gerir desvios e OOS; subsidiar a liberação.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Manter o POP e os formulários controlados e atualizados; conduzir auditorias internas; gerir não conformidades, desvios, mudanças e CAPA; arquivar registros.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Aprovar este POP e suas revisões; supervisionar tecnicamente a produção; decidir sobre a liberação ou reprovação do lote; responder tecnicamente perante a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BASE LEGAL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foi elaborado em conformidade com as seguintes legislações e referências aplicáveis à fabricação de suplementos alimentares: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 a este POP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Regulamento Técnico de Procedimentos Operacionais Padronizados e Lista de Verificação das Boas Práticas de Fabricação para estabelecimentos produtores/industrializadores de alimentos — base para a estrutura, os controles e os registros deste POP.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dos suplementos alimentares — composição, constituintes, limites, aditivos, fabricação e controle de qualidade.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 28/2018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Listas de constituintes, limites de uso, alegações e advertências dos suplementos alimentares — base para o controle de dosagem e formulação.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727/2022 e IN 75/2020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Rotulagem nutricional — base para a conferência das informações do produto acabado.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655/2022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Recolhimento (recall) de alimentos — base para a rastreabilidade por lote exigida neste POP.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259/2002 e RDC 26/2015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Rotulagem geral de alimentos e declaração de alergênicos — controle de identificação e contaminação cruzada.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Portaria GM/MS nº 888/2021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Potabilidade da água utilizada como ingrediente e na higienização.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216/2004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(referência complementar de higiene e manipulação).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Guia nº 16/2018 ANVISA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Estudos de estabilidade — fundamenta o prazo de validade do produto.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 6.437/1977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Infrações à legislação sanitária e penalidades.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Gummies (gomas)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Suplemento alimentar na forma de goma mastigável, obtido pela gelificação de um xarope açucarado/edulcorado, contendo constituintes ativos autorizados.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Constituinte ativo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Substância (vitamina, mineral, etc.) declarada no produto, cuja dosagem deve respeitar os limites mínimo e máximo da IN 28/2018.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Gelificante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Agente responsável pela textura da goma (ex.: gelatina ou pectina), que define a hidratação e o ponto de gelificação.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Brix / sólidos solúveis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Medida do teor de sólidos solúveis (açúcares) do xarope, indicador de cozimento e de estabilidade.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Atividade de água (Aw)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Medida da água livre disponível no produto; parâmetro crítico de segurança microbiológica (quanto menor a Aw, menor o risco microbiológico).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Depositadora / moldagem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Equipamento/etapa que dosa o xarope nos moldes (amido ou silicone), definindo o peso e o formato da goma.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Cura / secagem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Etapa de estabilização da goma em condições controladas de temperatura, umidade e tempo, que reduz a Aw até a faixa-alvo.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Agente de polimento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Substância aplicada à goma (ex.: óleo/cera autorizados) para conferir brilho e reduzir a aderência.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definida de produto fabricada em um ciclo, identificada por código único, que permite a rastreabilidade.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 (Ponto Crítico de Controle)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Etapa em que o controle é essencial para prevenir, eliminar ou reduzir um perigo a níveis aceitáveis.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Fabricação: conjunto de medidas que garantem a qualidade sanitária dos produtos.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 (Certificado de Análise)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Documento do fornecedor/laboratório que atesta as características analíticas de um lote de matéria-prima ou produto.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Line clearance (liberação de linha)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Verificação que garante que a linha está limpa, sem resíduos do produto anterior e com documentação/insumos corretos antes de iniciar.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Afastamento de um parâmetro, procedimento ou especificação estabelecido.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 conformidade (NC)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 atendimento a um requisito especificado (legal, de processo ou de qualidade).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Ação Corretiva e Ação Preventiva decorrente da investigação de desvios/NC.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 processo de produção de gummies é descrito a seguir, etapa a etapa, de forma auditável. As etapas assinaladas como PCC (Ponto Crítico de Controle) exigem registro obrigatório e verificação por conferente. Todos os parâmetros indicados são exemplos de referência e devem ser confirmados/ajustados na validação de processo e na especificação de cada produto.</w:t>
      </w:r>
    </w:p>
    <w:tbl>
      <w:tblPr>
        <w:tblW w:type="dxa" w:w="9360"/>
        <w:tblBorders>
          <w:top w:val="single" w:color="1F5C99" w:sz="4"/>
          <w:left w:val="single" w:color="1F5C99" w:sz="18"/>
          <w:bottom w:val="single" w:color="1F5C99" w:sz="4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Pré-requisitos para iniciar a produção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Matérias-primas liberadas pelo CQ (status “aprovado”), identificadas e com CoA; ordem de produção emitida; linha liberada (line clearance); colaboradores paramentados conforme BPF; equipamentos limpos, sanitizados e, quando aplicável, calibrados.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Verificação inicial e liberação de linha (line clearance)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Garantir que a linha esteja limpa, livre de resíduos do produto anterior e com documentação e insumos corretos, prevenindo contaminação cruzada e troca de produto.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(execução) e Supervisor (verificação/autorização).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a ordem de produção: produto, fórmula, lote, quantidade.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limpeza e sanitização da área e dos equipamentos (registro de limpeza vigente).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 ausência de matérias-primas, embalagens ou rótulos do produto anterior na área.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a identificação e o status “aprovado” das matérias-primas a serem usadas.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5)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liberação de linha no formulário FOR-GUM-04.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Área limpa e sanitizada, sem resíduos/itens do lote anterior; documentação e MP corretas e liberadas.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Presença de resíduo/insumo do produto anterior; ausência de registro de limpeza; MP não identificada/não liberada.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FOR-GUM-04 (liberação de linha) assinado; registro de limpeza/sanitização vigente.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Pesagem das matérias-primas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Pesar com exatidão cada matéria-prima conforme a fórmula, garantindo a dosagem correta dos ativos.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pesagem (execução) e Conferente (dupla conferência).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Utilizar balança calibrada (verificar etiqueta de calibração vigente).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Pesar cada matéria-prima conforme a fórmula da ordem de produção, registrando lote e CoA de cada insumo.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Realizar dupla conferência (operador + conferente) de cada pesagem.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cada pesada e segregar por lote; registrar no FOR-GUM-03.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Pesos dentro da tolerância especificada na fórmula; dupla conferência registrada; lotes de MP anotados.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Peso fora da tolerância; balança sem calibração vigente; ausência de dupla conferência ou de registro de lote.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FOR-GUM-03 (registro de pesagem) com lotes de MP; etiqueta de calibração da balança.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Hidratação do gelificante e preparo de soluções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Preparar corretamente o gelificante (gelatina/pectina) e as soluções, garantindo a textura e a homogeneidade.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Hidratar o gelificante na proporção e na temperatura definidas na ficha técnica do produto.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Preparar as soluções de ativos hidrossolúveis e demais componentes conforme a fórmula.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Respeitar o tempo de hidratação e evitar a formação de grumos.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temperatura, tempo e lote no FOR-GUM-02.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Gelificante totalmente hidratado, sem grumos; temperatura e tempo conforme a ficha técnica.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Hidratação incompleta/com grumos; temperatura ou tempo fora do especificado.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FOR-GUM-02 (controle de processo) com temperatura/tempo registrados.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4 — Preparo do xarope base e cozimento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Obter o xarope base no teor de sólidos solúveis (Brix) e na temperatura corretos, condição essencial para a textura e a estabilidade da goma.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 e Conferente/Supervisor (verificação do PCC).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Aquecer e dissolver os açúcares/edulcorantes e xaropes conforme a fórmula.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Controlar a temperatura de cozimento e medir o Brix com refratômetro calibrado.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Manter o cozimento até atingir o Brix-alvo definido na ficha técnica.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temperatura e Brix no FOR-GUM-02 (com verificação do conferente).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Brix e temperatura dentro da faixa-alvo definida na ficha técnica do produto.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Brix abaixo/acima da faixa; temperatura fora do especificado; refratômetro sem calibração.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FOR-GUM-02 com Brix e temperatura registrados e conferidos; etiqueta de calibração do refratômetro.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5 — Adição e homogeneização dos constituintes ativos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Incorporar os ativos de forma homogênea e à temperatura adequada, garantindo a dosagem correta e a preservação de ativos termossensíveis.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(execução), Conferente (dupla conferência) e CQ (amostragem quando aplicável).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Resfriar o xarope até a temperatura máxima de adição dos ativos definida na ficha técnica (proteção de termossensíveis, ex.: vitaminas).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os ativos previamente pesados/preparados, com dupla conferência da dosagem.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Homogeneizar pelo tempo e modo definidos para garantir distribuição uniforme.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temperatura de adição, tempo de homogeneização e lote dos ativos no FOR-GUM-02.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Temperatura de adição ≤ máximo especificado; dosagem conferida (dupla checagem); homogeneização completa.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Adição acima da temperatura máxima (risco de degradação do ativo); dosagem divergente; homogeneização insuficiente.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FOR-GUM-02 (temperatura/tempo/dosagem) com dupla conferência; lotes dos ativos.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6 — Adição de ácido, aroma e corante; ajuste de pH e Brix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Finalizar a massa com acidulante, aroma e corante autorizados, ajustando pH e Brix às faixas especificadas.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acidulante, aroma e corante (somente aditivos autorizados pela RDC 243/2018 e IN 28/2018), nas quantidades da fórmula.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Medir e ajustar o pH e o Brix às faixas da ficha técnica.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pH, Brix e lotes dos aditivos no FOR-GUM-02.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pH e Brix dentro das faixas; uso exclusivo de aditivos autorizados nas quantidades da fórmula.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pH/Brix fora da faixa; uso de aditivo não autorizado ou fora de quantidade.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FOR-GUM-02 (pH/Brix) e lotes dos aditivos registrados.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7 — Deposição / moldagem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Dosar a massa nos moldes garantindo o peso e o formato corretos da goma.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deposição (execução)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Ajustar a depositadora para o peso-alvo da goma definido na ficha técnica.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Depositar a massa nos moldes (amido ou silicone), mantendo temperatura adequada da massa.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periodicamente o peso das gomas e o preenchimento dos moldes.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o peso médio e a faixa no FOR-GUM-02.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Peso da goma dentro da tolerância; moldes corretamente preenchidos, sem deformações.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Peso fora da tolerância; falhas de preenchimento/deformação recorrentes.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FOR-GUM-02 com pesos de deposição registrados.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8 — Resfriamento, cura e secagem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Estabilizar a goma em condições controladas, reduzindo a atividade de água (Aw) até a faixa-alvo, garantindo a segurança microbiológica e a textura.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(execução), Supervisor (verificação) e CQ (medição de Aw).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Conduzir a cura/secagem na temperatura, umidade e tempo definidos na ficha técnica (estufa/sala de cura).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Monitorar e registrar temperatura e umidade ao longo do período.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Ao final, medir a atividade de água (Aw) por amostragem (CQ).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condições e Aw no FOR-GUM-02.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Aw final ≤ limite-alvo especificado (segurança microbiológica); temperatura/umidade/tempo conforme a ficha técnica.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Aw acima do limite (risco microbiológico); desvio de temperatura/umidade/tempo de cura.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FOR-GUM-02 com registro de cura e Aw; laudo/medição de Aw do CQ.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9 — Desmoldagem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Retirar as gomas dos moldes preservando a integridade e evitando contaminação.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(execução)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Desmoldar as gomas em condições higiênicas; quando em amido, remover e peneirar o excesso.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Descartar gomas deformadas/fora de padrão (segregar).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quantidade e eventuais perdas no FOR-GUM-01.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Gomas íntegras, sem excesso de amido/resíduo; não conformes segregadas.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Gomas danificadas em excesso; ausência de segregação de não conformes.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FOR-GUM-01 (ficha de produção) com quantidades/perdas.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10 — Polimento e aplicação de agente de brilho/antiaderente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Aplicar agente de polimento autorizado para conferir brilho e reduzir a aderência das gomas.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(execução)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Aplicar o agente de polimento (autorizado) na proporção definida na ficha técnica.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Homogeneizar até cobertura uniforme; evitar excesso.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o agente, lote e quantidade no FOR-GUM-01.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Cobertura uniforme, sem aderência ou excesso; uso de agente autorizado.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Aderência excessiva; uso de agente não autorizado; cobertura irregular.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FOR-GUM-01 com agente de polimento e lote.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11 — Inspeção de processo e amostragem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os atributos do produto em processo (peso, aspecto, Aw, dosagem) e coletar amostras para o 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(inspeção 100% visual), CQ (amostragem e análises)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Inspecionar visualmente (cor, formato, integridade, ausência de corpos estranhos).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peso por amostragem conforme plano de amostragem.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Coletar amostras para análises do CQ (Aw, pH, dosagem do ativo, microbiologia conforme especificação).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resultados no FOR-GUM-05.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Atributos visuais conformes; peso e Aw dentro do especificado; amostras coletadas conforme plano.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Presença de corpo estranho; peso/Aw fora do especificado; ausência de amostragem.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FOR-GUM-05 (inspeção) e registro de amostragem do CQ.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12 — Identificação, quarentena e encaminhamento ao CQ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o lote, colocar o produto em quarentena e encaminhá-lo à liberação pelo CQ/RT.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Operador/Supervisor (identificação e segregação) e CQ/RT (liberação).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o produto com o número de lote, produto, data e status “EM QUARENTENA”.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Segregar fisicamente o lote na área de quarentena.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Encaminhar a documentação (FOR-GUM-01/02/03/05) e as amostras ao CQ.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Aguardar a decisão de liberação/reprovação do RT antes de qualquer envase.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Lote identificado e segregado em quarentena; documentação completa encaminhada ao 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Produto sem identificação/lote; ausência de segregação; envase antes da liberação.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Etiqueta de status “quarentena”; documentação do lote; registro de liberação (Seção de Registros).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13 — Envase e embalagem (após liberação)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Envasar e embalar o produto somente após a liberação formal pelo CQ/RT, garantindo identificação e rastreabilidade.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envase (execução), Supervisor (verificação) e CQ (conferência de rótulo/lote).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 liberação do lote pelo RT antes de iniciar.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o material de embalagem e o rótulo (denominação, lote, validade, alergênicos, alegações) frente à arte aprovada.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Envasar, codificar lote e validade, e registrar a quantidade envasada no FOR-GUM-01.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Encaminhar ao armazenamento de produto acabado com status “liberado”.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Envase apenas de lote liberado; rótulo/lote/validade corretos e conferidos; quantidade registrada.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Envase de lote não liberado; rótulo incorreto (lote/validade/alergênico); ausência de registro.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FOR-GUM-01 (quantidade envasada); registro de liberação; conferência de rótulo.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REGISTROS (FORMULÁRIOS)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são parte integrante deste POP e devem ser preenchidos em tempo real, com tinta indelével (ou sistema eletrônico validado), datados, assinados e arquivados por lote. Rasuras devem ser tratadas com traço único, rubrica e data. Cada lote produzido gera um conjunto completo de registros.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8.1 FOR-GUM-01 — Ficha / Ordem de Produção de Gummies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FOR-GUM-01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Ficha / Ordem de Produção de Gummies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Código do 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Tamanho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fabricação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Validade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produção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Horário início / fim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Fórmula / versão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Ordem de produção nº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1500"/>
        <w:gridCol w:w="1100"/>
        <w:gridCol w:w="1330"/>
        <w:gridCol w:w="1320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Etapa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Início (h)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Fim (h)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processada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Perdas</w:t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Operador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Conferente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8.2 FOR-GUM-02 — Controle de Processo (parâmetros críticos)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FOR-GUM-02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 de Processo — Gummies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300"/>
        <w:gridCol w:w="900"/>
        <w:gridCol w:w="1260"/>
        <w:gridCol w:w="1150"/>
        <w:gridCol w:w="115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Etapa / Parâmetro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Hora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Conforme? (S/N)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Operador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Conferente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Parâmetros mínimos a registrar: temperatura de cozimento, Brix, temperatura de adição dos ativos, pH, peso da goma (deposição), condições de cura (temperatura/umidade/tempo) e atividade de água (Aw) final.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8.3 FOR-GUM-03 — Registro de Pesagem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FOR-GUM-03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Pesagem de Matérias-Primas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 (produto)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Balança / calibração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380"/>
        <w:gridCol w:w="1380"/>
        <w:gridCol w:w="1200"/>
        <w:gridCol w:w="12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Matéria-prima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 da MP</w:t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teórica</w:t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pesada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Operador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Conferente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8.4 FOR-GUM-04 — Liberação de Linha e Limpeza/Sanitização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FOR-GUM-04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Liberação de Linha (Line Clearance) e Limpeza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a iniciar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anterior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 anterior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Horário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60"/>
        <w:gridCol w:w="310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 de verificação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Observação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Itens mínimos: área limpa e sanitizada; ausência de resíduos/insumos/rótulos do lote anterior; equipamentos limpos; MP identificada e liberada; documentação correta.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8.5 FOR-GUM-05 — Inspeção e Liberação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FOR-GUM-05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Inspeção de Produto e Liberação do Lote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Plano de amostragem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1560"/>
        <w:gridCol w:w="15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Atributo / análise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Responsável (CQ)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Atributos mínimos: aspecto/cor/formato, ausência de corpo estranho, peso, Aw, pH, dosagem do ativo e análises microbiológicas conforme a especificação do produto.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460"/>
      </w:tblGrid>
      <w:tr>
        <w:trPr>
          <w:tblHeader/>
        </w:trP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Decisão de liberação do lote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Marcar</w:t>
            </w:r>
          </w:p>
        </w:tc>
      </w:tr>
      <w:t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LIBERADO para envase/expedição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    )</w:t>
            </w:r>
          </w:p>
        </w:tc>
      </w:tr>
      <w:t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 QUARENTENA (aguardando análise/decisão)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    )</w:t>
            </w:r>
          </w:p>
        </w:tc>
      </w:tr>
      <w:t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REPROVADO (segregar / destinar)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    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Analista 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RASTREABILIDADE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Cada lote de gummies deve ser rastreável da matéria-prima ao cliente, conforme a RDC 655/2022 e a RDC 275/2002. O formulário FOR-RAS-01 vincula os lotes de insumos, o lote de produto acabado e a distribuição, permitindo um recolhimento eficaz. A empresa deve ser capaz de concluir a rastreabilidade de um lote em tempo compatível com um recall (recomenda-se até 4 horas).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9.1 FOR-RAS-01 — Ficha de Rastreabilidade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FOR-RAS-01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Rastreabilidade do Lote de Gummies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 do produto acabado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fabricação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Validade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Tamanho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Resp. pelo registro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9.2 Insumos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000"/>
        <w:gridCol w:w="1560"/>
        <w:gridCol w:w="150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Matéria-prima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 da MP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CoA nº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utilizada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9.3 Embalagens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700"/>
        <w:gridCol w:w="15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Material de embalagem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 da embalagem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utilizada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9.4 Expedição / distribuição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1300"/>
        <w:gridCol w:w="1700"/>
        <w:gridCol w:w="15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Cliente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 fiscal nº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expedida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Rastreabilidade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DESVIOS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Qualquer afastamento de parâmetro, procedimento ou especificação deste POP deve ser registrado como desvio, classificado, investigado e tratado com ação corretiva e preventiva (CAPA). O produto afetado permanece em quarentena até a conclusão da investigação e a decisão do RT.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10.1 Classificação do desvio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Classificação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Tratamento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color w:val="B3261E"/>
                <w:sz w:val="16"/>
                <w:szCs w:val="16"/>
              </w:rPr>
              <w:t xml:space="preserve">Crítico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Afeta diretamente a segurança/identidade do produto (ex.: Aw acima do limite, dosagem incorreta de ativo, contaminação).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Bloqueio do lote; investigação imediata; decisão do RT.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Maior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Pode afetar a qualidade sem dano imediato (ex.: parâmetro de processo fora da faixa sem impacto comprovado).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Investigação; avaliação de impacto; CAPA.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Menor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Desvio formal/documental de baixo impacto (ex.: registro incompleto).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Correção e registro; monitorar recorrência.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10.2 FOR-DSV-01 — Registro e Investigação de Desvio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FOR-DSV-01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e Investigação de Desvio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desvio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/ hora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/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Etapa do processo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Detectado por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 de investigação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Preenchimento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Descrição do desvio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Impacto sobre o produto/lote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 / análise de causa raiz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corretiva (corrige o problema atual)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preventiva (evita recorrência)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Disposição do lote (liberar/retrabalhar/reprovar)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de eficácia da ação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Investigador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NÃO CONFORMIDADES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Não conformidades (de processo, produto, documento ou sistema) detectadas em auditorias, inspeções ou na rotina devem ser formalmente investigadas no formulário FOR-NC-01, com análise de causa raiz e CAPA, e acompanhadas até a comprovação de eficácia.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11.1 FOR-NC-01 — Investigação de Não Conformidade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FOR-NC-01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e Investigação de Não Conformidade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da NC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Origem (auditoria/rotina/cliente)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/ lote (se aplicável)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Classificação (Crítica/Maior/Menor)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Detectada por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Preenchimento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Descrição da não conformidade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Requisito não atendido (norma/POP/especificação)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Contenção imediata / disposição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Análise de causa raiz (ex.: 5 porquês / Ishikawa)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corretiva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preventiva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e prazo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de eficácia (data/resultado)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Encerramento (data/responsável)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Responsável pela NC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ANEXOS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Compõem este POP, como anexos controlados, os formulários e registros a seguir, que devem ser arquivados por lote e mantidos disponíveis para auditorias e inspeções sanitárias pelo prazo definido na lista mestra de registros (mínimo recomendado: validade do produto + 1 ano).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290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Anexo / Registro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Quando é gerado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FOR-GUM-01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Ficha / Ordem de Produção de Gummies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FOR-GUM-02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Processo (parâmetros críticos)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FOR-GUM-03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Pesagem de Matérias-Primas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FOR-GUM-04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Liberação de Linha e Limpeza/Sanitização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início de produção / troca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FOR-GUM-05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Inspeção de Produto e Liberação do Lote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lote, na liberação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FOR-RAS-01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Ficha de Rastreabilidade do Lote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produzido/expedido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FOR-DSV-01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e Investigação de Desvio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Sempre que houver desvio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FOR-NC-01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 de Não Conformidade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Sempre que houver NC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CHK-AUD-GUM-01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Checklist de Auditoria do POP de Gummies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 auditorias internas/preparatórias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CHECKLIST DE AUDITORIA (CHK-AUD-GUM-01)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Checklist para verificar a execução e a conformidade deste POP em auditorias internas e preparatórias. Marque C (Conforme), NC (Não Conforme) ou NA (Não Aplicável) e registre evidências.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60"/>
        <w:gridCol w:w="560"/>
        <w:gridCol w:w="560"/>
        <w:gridCol w:w="560"/>
        <w:gridCol w:w="242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 de verificação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NC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</w:t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Evidência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POP-PRD-GUM-001 está aprovado, assinado, vigente e disponível no local de uso?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linha foi liberada (FOR-GUM-04) antes do início da produção?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 matérias-primas estavam identificadas, com CoA e status “aprovado”?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balança e os instrumentos (refratômetro, medidor de Aw/pH) possuem calibração vigente?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pesagem foi registrada (FOR-GUM-03) com dupla conferência e lotes de MP?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 parâmetros críticos (Brix, temperatura, pH, Aw, peso) foram registrados (FOR-GUM-02)?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temperatura de adição dos ativos respeitou o limite (proteção de termossensíveis)?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atividade de água (Aw) final atende ao limite especificado (segurança microbiológica)?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 aditivos/corantes/aromas utilizados são autorizados (RDC 243/2018 e IN 28/2018)?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lote foi identificado e mantido em quarentena até a liberação?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liberação do lote (FOR-GUM-05) foi formalizada pelo CQ/RT antes do envase?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envase ocorreu somente após a liberação, com rótulo/lote/validade conferidos?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rastreabilidade (FOR-RAS-01) vincula MP, embalagem, produto e distribuição?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 desvios foram registrados, classificados e investigados (FOR-DSV-01) com CAPA?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 não conformidades foram tratadas (FOR-NC-01) com causa raiz e eficácia verificada?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 registros estão completos, datados, assinados e arquivados por lote?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14. CRITÉRIOS DE NÃO CONFORMIDADE (CRÍTICA, MAIOR, MENOR)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critérios a seguir orientam a classificação das não conformidades identificadas na execução deste POP, alinhados ao impacto sanitário e ao entendimento da fiscalização.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14.1 Não conformidade CRÍTICA</w:t>
      </w:r>
    </w:p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direto à saúde do consumidor ou comprometimento da identidade/segurança do produto. Exemplos: atividade de água (Aw) acima do limite (risco microbiológico); dosagem de ativo incorreta (sub ou superdosagem); uso de constituinte/aditivo não autorizado; envase de lote não liberado/reprovado; contaminação cruzada ou de alergênico não controlada; ausência de rastreabilidade do lote.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14.2 Não conformidade MAIOR</w:t>
      </w:r>
    </w:p>
    <w:tbl>
      <w:tblPr>
        <w:tblW w:type="dxa" w:w="9360"/>
        <w:tblBorders>
          <w:top w:val="single" w:color="E67E22" w:sz="4"/>
          <w:left w:val="single" w:color="E67E22" w:sz="18"/>
          <w:bottom w:val="single" w:color="E67E22" w:sz="4"/>
          <w:right w:val="single" w:color="E67E2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DB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Pode levar a risco à saúde ou a desvio de qualidade, ou descumpre exigência relevante, sem dano imediato. Exemplos: parâmetro de processo (Brix, pH, temperatura) fora da faixa sem avaliação de impacto; ausência de registros de execução de etapa; instrumento crítico sem calibração vigente; falha parcial de rastreabilidade.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14.3 Não conformidade MENOR</w:t>
      </w:r>
    </w:p>
    <w:tbl>
      <w:tblPr>
        <w:tblW w:type="dxa" w:w="936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1D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Desvio pontual, formal ou documental, de baixo impacto sanitário e fácil correção. Exemplos: registro com campo não preenchido ou sem assinatura; rasura sem tratamento adequado; documento sem identificação completa de versão; pequena divergência de organização/identificação.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15. EVIDÊNCIAS QUE O FISCAL SOLICITARÁ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Durante uma inspeção sanitária, o fiscal tipicamente solicitará as evidências abaixo para comprovar a execução e a conformidade da produção de gummies: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POP-PRD-GUM-001 aprovado, assinado e vigente, com controle de revisões.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Ordens e fichas de produção (FOR-GUM-01) dos lotes selecionados.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controle de processo (FOR-GUM-02) com Brix, temperatura, pH, peso e Aw.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pesagem (FOR-GUM-03) com lotes de MP e dupla conferência.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liberação de linha e limpeza (FOR-GUM-04).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inspeção e liberação do lote (FOR-GUM-05) assinados pelo RT.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Ficha de rastreabilidade (FOR-RAS-01) e demonstração de um rastreamento (simulado) em tempo hábil.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Certificados de análise (CoA) das matérias-primas e laudos do produto (Aw, microbiologia, dosagem).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Certificados de calibração dos instrumentos (balança, refratômetro, medidor de Aw/pH).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desvios (FOR-DSV-01) e de não conformidades (FOR-NC-01) com CAPA e eficácia.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Comprovação de que os aditivos e constituintes atendem à RDC 243/2018 e IN 28/2018.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Estudo de estabilidade que fundamente o prazo de validade declarado (Guia nº 16/2018).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treinamento da equipe neste POP e em BPF.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16.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abaixo, que atestam sua adequação técnica e regulatória.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1F5C99" w:sz="4"/>
          <w:left w:val="single" w:color="1F5C99" w:sz="18"/>
          <w:bottom w:val="single" w:color="1F5C99" w:sz="4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Conformidade do documento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POP foi elaborado em conformidade com a RDC 275/2002, RDC 243/2018, IN 28/2018, RDC 727/2022 e RDC 655/2022 (quando aplicável), contemplando rastreabilidade por lote e estrutura compatível com auditorias sanitárias, inspeções da Vigilância Sanitária, auditorias internas, auditorias de clientes e sistemas de gestão da qualidade, sendo aplicável à indústria de suplementos alimentares.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5"/>
        <w:szCs w:val="15"/>
      </w:rPr>
      <w:t xml:space="preserve">	POP de Produção de Gummies — POP-PRD-GUM-001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 Producao de Gummies - Lemoncaps</dc:title>
  <dc:creator>Lemoncaps - GQ/RT</dc:creator>
  <dc:description>Procedimento Operacional Padronizado - Producao de Gummies</dc:description>
  <cp:lastModifiedBy>Un-named</cp:lastModifiedBy>
  <cp:revision>1</cp:revision>
  <dcterms:created xsi:type="dcterms:W3CDTF">2026-06-18T12:55:59.257Z</dcterms:created>
  <dcterms:modified xsi:type="dcterms:W3CDTF">2026-06-18T12:55:59.257Z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