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0"/>
        </w:rPr>
        <w:t>LEMONCAPS</w:t>
      </w:r>
    </w:p>
    <w:p>
      <w:pPr>
        <w:pBdr>
          <w:bottom w:val="single" w:sz="12" w:space="2" w:color="1F3864"/>
        </w:pBdr>
      </w:pPr>
      <w:r>
        <w:rPr>
          <w:i/>
          <w:color w:val="666666"/>
          <w:sz w:val="19"/>
        </w:rPr>
        <w:t>Industria e Comercio Ltda - Fabricacao de Suplementos Alimentares</w:t>
      </w:r>
    </w:p>
    <w:p>
      <w:pPr>
        <w:spacing w:after="0" w:before="0"/>
      </w:pPr>
      <w:r>
        <w:rPr>
          <w:sz w:val="8"/>
        </w:rPr>
      </w:r>
    </w:p>
    <w:p>
      <w:pPr>
        <w:spacing w:after="20"/>
        <w:jc w:val="center"/>
      </w:pPr>
      <w:r>
        <w:rPr>
          <w:b/>
          <w:color w:val="1F3864"/>
          <w:sz w:val="28"/>
        </w:rPr>
        <w:t>FICHA TECNICA PARA ROTULAGEM</w:t>
      </w:r>
    </w:p>
    <w:p>
      <w:pPr>
        <w:spacing w:after="20"/>
        <w:jc w:val="center"/>
      </w:pPr>
      <w:r>
        <w:rPr>
          <w:b/>
          <w:color w:val="1F3864"/>
          <w:sz w:val="22"/>
        </w:rPr>
        <w:t>PRE-TREINO SABOR LIMAO - POTE 450 G - LEMONCAPS PREMIUM</w:t>
      </w:r>
    </w:p>
    <w:tbl>
      <w:tblPr>
        <w:tblStyle w:val="TableGrid"/>
        <w:tblW w:type="auto" w:w="0"/>
        <w:tblLayout w:type="fixed"/>
        <w:tblLook w:firstColumn="1" w:firstRow="1" w:lastColumn="0" w:lastRow="0" w:noHBand="0" w:noVBand="1" w:val="04A0"/>
        <w:tblLayout w:type="fixed"/>
        <w:tblW w:w="10206" w:type="dxa"/>
      </w:tblPr>
      <w:tblGrid>
        <w:gridCol w:w="2835"/>
        <w:gridCol w:w="7371"/>
      </w:tblGrid>
      <w:tr>
        <w:trPr>
          <w:cantSplit/>
        </w:trPr>
        <w:tc>
          <w:tcPr>
            <w:tcW w:type="dxa" w:w="2835"/>
            <w:shd w:val="clear" w:color="auto" w:fill="1F3864"/>
            <w:tcMar>
              <w:top w:w="30" w:type="dxa"/>
              <w:bottom w:w="30" w:type="dxa"/>
              <w:start w:w="80" w:type="dxa"/>
              <w:end w:w="80" w:type="dxa"/>
            </w:tcMar>
          </w:tcPr>
          <w:p>
            <w:r>
              <w:rPr>
                <w:b/>
                <w:color w:val="FFFFFF"/>
                <w:sz w:val="19"/>
              </w:rPr>
              <w:t>Empresa</w:t>
            </w:r>
          </w:p>
        </w:tc>
        <w:tc>
          <w:tcPr>
            <w:tcW w:type="dxa" w:w="7370"/>
            <w:shd w:val="clear" w:color="auto" w:fill="EEF4FA"/>
            <w:tcMar>
              <w:top w:w="30" w:type="dxa"/>
              <w:bottom w:w="30" w:type="dxa"/>
              <w:start w:w="80" w:type="dxa"/>
              <w:end w:w="80" w:type="dxa"/>
            </w:tcMar>
          </w:tcPr>
          <w:p>
            <w:r>
              <w:rPr>
                <w:sz w:val="19"/>
              </w:rPr>
              <w:t>LEMONCAPS Industria e Comercio Ltda - CNPJ 55.836.075/0001-07</w:t>
            </w:r>
          </w:p>
        </w:tc>
      </w:tr>
      <w:tr>
        <w:trPr>
          <w:cantSplit/>
        </w:trPr>
        <w:tc>
          <w:tcPr>
            <w:tcW w:type="dxa" w:w="2835"/>
            <w:shd w:val="clear" w:color="auto" w:fill="1F3864"/>
            <w:tcMar>
              <w:top w:w="30" w:type="dxa"/>
              <w:bottom w:w="30" w:type="dxa"/>
              <w:start w:w="80" w:type="dxa"/>
              <w:end w:w="80" w:type="dxa"/>
            </w:tcMar>
          </w:tcPr>
          <w:p>
            <w:r>
              <w:rPr>
                <w:b/>
                <w:color w:val="FFFFFF"/>
                <w:sz w:val="19"/>
              </w:rPr>
              <w:t>Documento</w:t>
            </w:r>
          </w:p>
        </w:tc>
        <w:tc>
          <w:tcPr>
            <w:tcW w:type="dxa" w:w="7370"/>
            <w:shd w:val="clear" w:color="auto" w:fill="EEF4FA"/>
            <w:tcMar>
              <w:top w:w="30" w:type="dxa"/>
              <w:bottom w:w="30" w:type="dxa"/>
              <w:start w:w="80" w:type="dxa"/>
              <w:end w:w="80" w:type="dxa"/>
            </w:tcMar>
          </w:tcPr>
          <w:p>
            <w:r>
              <w:rPr>
                <w:sz w:val="19"/>
              </w:rPr>
              <w:t>Ficha Tecnica para Rotulagem - Pre-Treino em po sabor limao</w:t>
            </w:r>
          </w:p>
        </w:tc>
      </w:tr>
      <w:tr>
        <w:trPr>
          <w:cantSplit/>
        </w:trPr>
        <w:tc>
          <w:tcPr>
            <w:tcW w:type="dxa" w:w="2835"/>
            <w:shd w:val="clear" w:color="auto" w:fill="1F3864"/>
            <w:tcMar>
              <w:top w:w="30" w:type="dxa"/>
              <w:bottom w:w="30" w:type="dxa"/>
              <w:start w:w="80" w:type="dxa"/>
              <w:end w:w="80" w:type="dxa"/>
            </w:tcMar>
          </w:tcPr>
          <w:p>
            <w:r>
              <w:rPr>
                <w:b/>
                <w:color w:val="FFFFFF"/>
                <w:sz w:val="19"/>
              </w:rPr>
              <w:t>Codigo</w:t>
            </w:r>
          </w:p>
        </w:tc>
        <w:tc>
          <w:tcPr>
            <w:tcW w:type="dxa" w:w="7370"/>
            <w:shd w:val="clear" w:color="auto" w:fill="EEF4FA"/>
            <w:tcMar>
              <w:top w:w="30" w:type="dxa"/>
              <w:bottom w:w="30" w:type="dxa"/>
              <w:start w:w="80" w:type="dxa"/>
              <w:end w:w="80" w:type="dxa"/>
            </w:tcMar>
          </w:tcPr>
          <w:p>
            <w:r>
              <w:rPr>
                <w:sz w:val="19"/>
              </w:rPr>
              <w:t>FT-ROT-PRETREINO-001</w:t>
            </w:r>
          </w:p>
        </w:tc>
      </w:tr>
      <w:tr>
        <w:trPr>
          <w:cantSplit/>
        </w:trPr>
        <w:tc>
          <w:tcPr>
            <w:tcW w:type="dxa" w:w="2835"/>
            <w:shd w:val="clear" w:color="auto" w:fill="1F3864"/>
            <w:tcMar>
              <w:top w:w="30" w:type="dxa"/>
              <w:bottom w:w="30" w:type="dxa"/>
              <w:start w:w="80" w:type="dxa"/>
              <w:end w:w="80" w:type="dxa"/>
            </w:tcMar>
          </w:tcPr>
          <w:p>
            <w:r>
              <w:rPr>
                <w:b/>
                <w:color w:val="FFFFFF"/>
                <w:sz w:val="19"/>
              </w:rPr>
              <w:t>Revisao / Data</w:t>
            </w:r>
          </w:p>
        </w:tc>
        <w:tc>
          <w:tcPr>
            <w:tcW w:type="dxa" w:w="7370"/>
            <w:shd w:val="clear" w:color="auto" w:fill="EEF4FA"/>
            <w:tcMar>
              <w:top w:w="30" w:type="dxa"/>
              <w:bottom w:w="30" w:type="dxa"/>
              <w:start w:w="80" w:type="dxa"/>
              <w:end w:w="80" w:type="dxa"/>
            </w:tcMar>
          </w:tcPr>
          <w:p>
            <w:r>
              <w:rPr>
                <w:sz w:val="19"/>
              </w:rPr>
              <w:t>Rev. 00 - 28/07/2026</w:t>
            </w:r>
          </w:p>
        </w:tc>
      </w:tr>
      <w:tr>
        <w:trPr>
          <w:cantSplit/>
        </w:trPr>
        <w:tc>
          <w:tcPr>
            <w:tcW w:type="dxa" w:w="2835"/>
            <w:shd w:val="clear" w:color="auto" w:fill="1F3864"/>
            <w:tcMar>
              <w:top w:w="30" w:type="dxa"/>
              <w:bottom w:w="30" w:type="dxa"/>
              <w:start w:w="80" w:type="dxa"/>
              <w:end w:w="80" w:type="dxa"/>
            </w:tcMar>
          </w:tcPr>
          <w:p>
            <w:r>
              <w:rPr>
                <w:b/>
                <w:color w:val="FFFFFF"/>
                <w:sz w:val="19"/>
              </w:rPr>
              <w:t>Documento de origem</w:t>
            </w:r>
          </w:p>
        </w:tc>
        <w:tc>
          <w:tcPr>
            <w:tcW w:type="dxa" w:w="7370"/>
            <w:shd w:val="clear" w:color="auto" w:fill="EEF4FA"/>
            <w:tcMar>
              <w:top w:w="30" w:type="dxa"/>
              <w:bottom w:w="30" w:type="dxa"/>
              <w:start w:w="80" w:type="dxa"/>
              <w:end w:w="80" w:type="dxa"/>
            </w:tcMar>
          </w:tcPr>
          <w:p>
            <w:r>
              <w:rPr>
                <w:sz w:val="19"/>
              </w:rPr>
              <w:t>FT-PRD-PRETREINO-001 (ficha tecnica e memorial de calculo)</w:t>
            </w:r>
          </w:p>
        </w:tc>
      </w:tr>
      <w:tr>
        <w:trPr>
          <w:cantSplit/>
        </w:trPr>
        <w:tc>
          <w:tcPr>
            <w:tcW w:type="dxa" w:w="2835"/>
            <w:shd w:val="clear" w:color="auto" w:fill="1F3864"/>
            <w:tcMar>
              <w:top w:w="30" w:type="dxa"/>
              <w:bottom w:w="30" w:type="dxa"/>
              <w:start w:w="80" w:type="dxa"/>
              <w:end w:w="80" w:type="dxa"/>
            </w:tcMar>
          </w:tcPr>
          <w:p>
            <w:r>
              <w:rPr>
                <w:b/>
                <w:color w:val="FFFFFF"/>
                <w:sz w:val="19"/>
              </w:rPr>
              <w:t>Alteracoes da formula</w:t>
            </w:r>
          </w:p>
        </w:tc>
        <w:tc>
          <w:tcPr>
            <w:tcW w:type="dxa" w:w="7370"/>
            <w:shd w:val="clear" w:color="auto" w:fill="EEF4FA"/>
            <w:tcMar>
              <w:top w:w="30" w:type="dxa"/>
              <w:bottom w:w="30" w:type="dxa"/>
              <w:start w:w="80" w:type="dxa"/>
              <w:end w:w="80" w:type="dxa"/>
            </w:tcMar>
          </w:tcPr>
          <w:p>
            <w:r>
              <w:rPr>
                <w:sz w:val="19"/>
              </w:rPr>
              <w:t>Exclusao do cranberry extrato seco; inclusao de acido citrico, aroma de limao e sucralose</w:t>
            </w:r>
          </w:p>
        </w:tc>
      </w:tr>
      <w:tr>
        <w:trPr>
          <w:cantSplit/>
        </w:trPr>
        <w:tc>
          <w:tcPr>
            <w:tcW w:type="dxa" w:w="2835"/>
            <w:shd w:val="clear" w:color="auto" w:fill="1F3864"/>
            <w:tcMar>
              <w:top w:w="30" w:type="dxa"/>
              <w:bottom w:w="30" w:type="dxa"/>
              <w:start w:w="80" w:type="dxa"/>
              <w:end w:w="80" w:type="dxa"/>
            </w:tcMar>
          </w:tcPr>
          <w:p>
            <w:r>
              <w:rPr>
                <w:b/>
                <w:color w:val="FFFFFF"/>
                <w:sz w:val="19"/>
              </w:rPr>
              <w:t>Base legal</w:t>
            </w:r>
          </w:p>
        </w:tc>
        <w:tc>
          <w:tcPr>
            <w:tcW w:type="dxa" w:w="7370"/>
            <w:shd w:val="clear" w:color="auto" w:fill="EEF4FA"/>
            <w:tcMar>
              <w:top w:w="30" w:type="dxa"/>
              <w:bottom w:w="30" w:type="dxa"/>
              <w:start w:w="80" w:type="dxa"/>
              <w:end w:w="80" w:type="dxa"/>
            </w:tcMar>
          </w:tcPr>
          <w:p>
            <w:r>
              <w:rPr>
                <w:sz w:val="19"/>
              </w:rPr>
              <w:t>RDC 243/2018; RDC 240/2018; IN 28/2018; IN 75/2020; RDC 727/2022; RDC 429/2020; RDC 259/2002; RDC 26/2015; Lei 10.674/2003</w:t>
            </w:r>
          </w:p>
        </w:tc>
      </w:tr>
      <w:tr>
        <w:trPr>
          <w:cantSplit/>
        </w:trPr>
        <w:tc>
          <w:tcPr>
            <w:tcW w:type="dxa" w:w="2835"/>
            <w:shd w:val="clear" w:color="auto" w:fill="1F3864"/>
            <w:tcMar>
              <w:top w:w="30" w:type="dxa"/>
              <w:bottom w:w="30" w:type="dxa"/>
              <w:start w:w="80" w:type="dxa"/>
              <w:end w:w="80" w:type="dxa"/>
            </w:tcMar>
          </w:tcPr>
          <w:p>
            <w:r>
              <w:rPr>
                <w:b/>
                <w:color w:val="FFFFFF"/>
                <w:sz w:val="19"/>
              </w:rPr>
              <w:t>Elaborado por</w:t>
            </w:r>
          </w:p>
        </w:tc>
        <w:tc>
          <w:tcPr>
            <w:tcW w:type="dxa" w:w="7370"/>
            <w:shd w:val="clear" w:color="auto" w:fill="EEF4FA"/>
            <w:tcMar>
              <w:top w:w="30" w:type="dxa"/>
              <w:bottom w:w="30" w:type="dxa"/>
              <w:start w:w="80" w:type="dxa"/>
              <w:end w:w="80" w:type="dxa"/>
            </w:tcMar>
          </w:tcPr>
          <w:p>
            <w:r>
              <w:rPr>
                <w:sz w:val="19"/>
              </w:rPr>
              <w:t>Garantia da Qualidade</w:t>
            </w:r>
          </w:p>
        </w:tc>
      </w:tr>
      <w:tr>
        <w:trPr>
          <w:cantSplit/>
        </w:trPr>
        <w:tc>
          <w:tcPr>
            <w:tcW w:type="dxa" w:w="2835"/>
            <w:shd w:val="clear" w:color="auto" w:fill="1F3864"/>
            <w:tcMar>
              <w:top w:w="30" w:type="dxa"/>
              <w:bottom w:w="30" w:type="dxa"/>
              <w:start w:w="80" w:type="dxa"/>
              <w:end w:w="80" w:type="dxa"/>
            </w:tcMar>
          </w:tcPr>
          <w:p>
            <w:r>
              <w:rPr>
                <w:b/>
                <w:color w:val="FFFFFF"/>
                <w:sz w:val="19"/>
              </w:rPr>
              <w:t>Aprovado por</w:t>
            </w:r>
          </w:p>
        </w:tc>
        <w:tc>
          <w:tcPr>
            <w:tcW w:type="dxa" w:w="7370"/>
            <w:shd w:val="clear" w:color="auto" w:fill="EEF4FA"/>
            <w:tcMar>
              <w:top w:w="30" w:type="dxa"/>
              <w:bottom w:w="30" w:type="dxa"/>
              <w:start w:w="80" w:type="dxa"/>
              <w:end w:w="80" w:type="dxa"/>
            </w:tcMar>
          </w:tcPr>
          <w:p>
            <w:r>
              <w:rPr>
                <w:sz w:val="19"/>
              </w:rPr>
              <w:t>Responsavel Tecnico - Anderson C. Barbosa - CRF/MT 5526</w:t>
            </w:r>
          </w:p>
        </w:tc>
      </w:tr>
    </w:tbl>
    <w:p>
      <w:pPr>
        <w:spacing w:after="0" w:before="0"/>
      </w:pPr>
      <w:r>
        <w:rPr>
          <w:sz w:val="8"/>
        </w:rPr>
      </w:r>
    </w:p>
    <w:p>
      <w:pPr>
        <w:spacing w:before="160" w:after="60"/>
        <w:pBdr>
          <w:bottom w:val="single" w:sz="12" w:space="2" w:color="1F3864"/>
        </w:pBdr>
      </w:pPr>
      <w:r>
        <w:rPr>
          <w:b/>
          <w:color w:val="1F3864"/>
          <w:sz w:val="26"/>
        </w:rPr>
        <w:t>1. TEXTO PRONTO PARA A ARTE DO ROTULO</w:t>
      </w:r>
    </w:p>
    <w:p>
      <w:r>
        <w:rPr>
          <w:b w:val="0"/>
          <w:i/>
          <w:sz w:val="19"/>
        </w:rPr>
        <w:t>Os blocos abaixo devem ser transcritos na arte exatamente como escritos.</w:t>
      </w:r>
    </w:p>
    <w:p>
      <w:r>
        <w:rPr>
          <w:b/>
          <w:color w:val="1F3864"/>
          <w:sz w:val="22"/>
        </w:rPr>
        <w:t>1.1 Painel principal</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9"/>
              </w:rPr>
              <w:t>Campo</w:t>
            </w:r>
          </w:p>
        </w:tc>
        <w:tc>
          <w:tcPr>
            <w:tcW w:type="dxa" w:w="7824"/>
            <w:shd w:val="clear" w:color="auto" w:fill="1F3864"/>
            <w:tcMar>
              <w:top w:w="30" w:type="dxa"/>
              <w:bottom w:w="30" w:type="dxa"/>
              <w:start w:w="80" w:type="dxa"/>
              <w:end w:w="80" w:type="dxa"/>
            </w:tcMar>
          </w:tcPr>
          <w:p>
            <w:r>
              <w:rPr>
                <w:b/>
                <w:color w:val="FFFFFF"/>
                <w:sz w:val="19"/>
              </w:rPr>
              <w:t>Texto do rotulo</w:t>
            </w:r>
          </w:p>
        </w:tc>
      </w:tr>
      <w:tr>
        <w:trPr>
          <w:cantSplit/>
        </w:trPr>
        <w:tc>
          <w:tcPr>
            <w:tcW w:type="dxa" w:w="2381"/>
            <w:tcMar>
              <w:top w:w="30" w:type="dxa"/>
              <w:bottom w:w="30" w:type="dxa"/>
              <w:start w:w="80" w:type="dxa"/>
              <w:end w:w="80" w:type="dxa"/>
            </w:tcMar>
          </w:tcPr>
          <w:p>
            <w:pPr>
              <w:spacing w:after="0"/>
            </w:pPr>
            <w:r>
              <w:rPr>
                <w:sz w:val="19"/>
              </w:rPr>
              <w:t>Denominacao</w:t>
            </w:r>
          </w:p>
        </w:tc>
        <w:tc>
          <w:tcPr>
            <w:tcW w:type="dxa" w:w="7824"/>
            <w:tcMar>
              <w:top w:w="30" w:type="dxa"/>
              <w:bottom w:w="30" w:type="dxa"/>
              <w:start w:w="80" w:type="dxa"/>
              <w:end w:w="80" w:type="dxa"/>
            </w:tcMar>
          </w:tcPr>
          <w:p>
            <w:pPr>
              <w:spacing w:after="0"/>
            </w:pPr>
            <w:r>
              <w:rPr>
                <w:sz w:val="19"/>
              </w:rPr>
              <w:t>SUPLEMENTO ALIMENTAR EM PO</w:t>
            </w:r>
          </w:p>
        </w:tc>
      </w:tr>
      <w:tr>
        <w:trPr>
          <w:cantSplit/>
        </w:trPr>
        <w:tc>
          <w:tcPr>
            <w:tcW w:type="dxa" w:w="2381"/>
            <w:tcMar>
              <w:top w:w="30" w:type="dxa"/>
              <w:bottom w:w="30" w:type="dxa"/>
              <w:start w:w="80" w:type="dxa"/>
              <w:end w:w="80" w:type="dxa"/>
            </w:tcMar>
          </w:tcPr>
          <w:p>
            <w:pPr>
              <w:spacing w:after="0"/>
            </w:pPr>
            <w:r>
              <w:rPr>
                <w:sz w:val="19"/>
              </w:rPr>
              <w:t>Marca / nome fantasia</w:t>
            </w:r>
          </w:p>
        </w:tc>
        <w:tc>
          <w:tcPr>
            <w:tcW w:type="dxa" w:w="7824"/>
            <w:tcMar>
              <w:top w:w="30" w:type="dxa"/>
              <w:bottom w:w="30" w:type="dxa"/>
              <w:start w:w="80" w:type="dxa"/>
              <w:end w:w="80" w:type="dxa"/>
            </w:tcMar>
          </w:tcPr>
          <w:p>
            <w:pPr>
              <w:spacing w:after="0"/>
            </w:pPr>
            <w:r>
              <w:rPr>
                <w:sz w:val="19"/>
              </w:rPr>
              <w:t>(definir - o nome nao pode conter alegacao de efeito)</w:t>
            </w:r>
          </w:p>
        </w:tc>
      </w:tr>
      <w:tr>
        <w:trPr>
          <w:cantSplit/>
        </w:trPr>
        <w:tc>
          <w:tcPr>
            <w:tcW w:type="dxa" w:w="2381"/>
            <w:tcMar>
              <w:top w:w="30" w:type="dxa"/>
              <w:bottom w:w="30" w:type="dxa"/>
              <w:start w:w="80" w:type="dxa"/>
              <w:end w:w="80" w:type="dxa"/>
            </w:tcMar>
          </w:tcPr>
          <w:p>
            <w:pPr>
              <w:spacing w:after="0"/>
            </w:pPr>
            <w:r>
              <w:rPr>
                <w:sz w:val="19"/>
              </w:rPr>
              <w:t>Sabor</w:t>
            </w:r>
          </w:p>
        </w:tc>
        <w:tc>
          <w:tcPr>
            <w:tcW w:type="dxa" w:w="7824"/>
            <w:tcMar>
              <w:top w:w="30" w:type="dxa"/>
              <w:bottom w:w="30" w:type="dxa"/>
              <w:start w:w="80" w:type="dxa"/>
              <w:end w:w="80" w:type="dxa"/>
            </w:tcMar>
          </w:tcPr>
          <w:p>
            <w:pPr>
              <w:spacing w:after="0"/>
            </w:pPr>
            <w:r>
              <w:rPr>
                <w:sz w:val="19"/>
              </w:rPr>
              <w:t>Sabor limao</w:t>
            </w:r>
          </w:p>
        </w:tc>
      </w:tr>
      <w:tr>
        <w:trPr>
          <w:cantSplit/>
        </w:trPr>
        <w:tc>
          <w:tcPr>
            <w:tcW w:type="dxa" w:w="2381"/>
            <w:tcMar>
              <w:top w:w="30" w:type="dxa"/>
              <w:bottom w:w="30" w:type="dxa"/>
              <w:start w:w="80" w:type="dxa"/>
              <w:end w:w="80" w:type="dxa"/>
            </w:tcMar>
          </w:tcPr>
          <w:p>
            <w:pPr>
              <w:spacing w:after="0"/>
            </w:pPr>
            <w:r>
              <w:rPr>
                <w:sz w:val="19"/>
              </w:rPr>
              <w:t>Peso liquido</w:t>
            </w:r>
          </w:p>
        </w:tc>
        <w:tc>
          <w:tcPr>
            <w:tcW w:type="dxa" w:w="7824"/>
            <w:tcMar>
              <w:top w:w="30" w:type="dxa"/>
              <w:bottom w:w="30" w:type="dxa"/>
              <w:start w:w="80" w:type="dxa"/>
              <w:end w:w="80" w:type="dxa"/>
            </w:tcMar>
          </w:tcPr>
          <w:p>
            <w:pPr>
              <w:spacing w:after="0"/>
            </w:pPr>
            <w:r>
              <w:rPr>
                <w:sz w:val="19"/>
              </w:rPr>
              <w:t>450 g</w:t>
            </w:r>
          </w:p>
        </w:tc>
      </w:tr>
      <w:tr>
        <w:trPr>
          <w:cantSplit/>
        </w:trPr>
        <w:tc>
          <w:tcPr>
            <w:tcW w:type="dxa" w:w="2381"/>
            <w:tcMar>
              <w:top w:w="30" w:type="dxa"/>
              <w:bottom w:w="30" w:type="dxa"/>
              <w:start w:w="80" w:type="dxa"/>
              <w:end w:w="80" w:type="dxa"/>
            </w:tcMar>
          </w:tcPr>
          <w:p>
            <w:pPr>
              <w:spacing w:after="0"/>
            </w:pPr>
            <w:r>
              <w:rPr>
                <w:sz w:val="19"/>
              </w:rPr>
              <w:t>Conteudo</w:t>
            </w:r>
          </w:p>
        </w:tc>
        <w:tc>
          <w:tcPr>
            <w:tcW w:type="dxa" w:w="7824"/>
            <w:tcMar>
              <w:top w:w="30" w:type="dxa"/>
              <w:bottom w:w="30" w:type="dxa"/>
              <w:start w:w="80" w:type="dxa"/>
              <w:end w:w="80" w:type="dxa"/>
            </w:tcMar>
          </w:tcPr>
          <w:p>
            <w:pPr>
              <w:spacing w:after="0"/>
            </w:pPr>
            <w:r>
              <w:rPr>
                <w:sz w:val="19"/>
              </w:rPr>
              <w:t>Contem 30 porcoes de 15 g</w:t>
            </w:r>
          </w:p>
        </w:tc>
      </w:tr>
      <w:tr>
        <w:trPr>
          <w:cantSplit/>
        </w:trPr>
        <w:tc>
          <w:tcPr>
            <w:tcW w:type="dxa" w:w="2381"/>
            <w:tcMar>
              <w:top w:w="30" w:type="dxa"/>
              <w:bottom w:w="30" w:type="dxa"/>
              <w:start w:w="80" w:type="dxa"/>
              <w:end w:w="80" w:type="dxa"/>
            </w:tcMar>
          </w:tcPr>
          <w:p>
            <w:pPr>
              <w:spacing w:after="0"/>
            </w:pPr>
            <w:r>
              <w:rPr>
                <w:sz w:val="19"/>
              </w:rPr>
              <w:t>Selo obrigatorio</w:t>
            </w:r>
          </w:p>
        </w:tc>
        <w:tc>
          <w:tcPr>
            <w:tcW w:type="dxa" w:w="7824"/>
            <w:tcMar>
              <w:top w:w="30" w:type="dxa"/>
              <w:bottom w:w="30" w:type="dxa"/>
              <w:start w:w="80" w:type="dxa"/>
              <w:end w:w="80" w:type="dxa"/>
            </w:tcMar>
          </w:tcPr>
          <w:p>
            <w:pPr>
              <w:spacing w:after="0"/>
            </w:pPr>
            <w:r>
              <w:rPr>
                <w:sz w:val="19"/>
              </w:rPr>
              <w:t>CONTEM EDULCORANTE</w:t>
            </w:r>
          </w:p>
        </w:tc>
      </w:tr>
      <w:tr>
        <w:trPr>
          <w:cantSplit/>
        </w:trPr>
        <w:tc>
          <w:tcPr>
            <w:tcW w:type="dxa" w:w="2381"/>
            <w:tcMar>
              <w:top w:w="30" w:type="dxa"/>
              <w:bottom w:w="30" w:type="dxa"/>
              <w:start w:w="80" w:type="dxa"/>
              <w:end w:w="80" w:type="dxa"/>
            </w:tcMar>
          </w:tcPr>
          <w:p>
            <w:pPr>
              <w:spacing w:after="0"/>
            </w:pPr>
            <w:r>
              <w:rPr>
                <w:sz w:val="19"/>
              </w:rPr>
              <w:t>Publico indicado</w:t>
            </w:r>
          </w:p>
        </w:tc>
        <w:tc>
          <w:tcPr>
            <w:tcW w:type="dxa" w:w="7824"/>
            <w:tcMar>
              <w:top w:w="30" w:type="dxa"/>
              <w:bottom w:w="30" w:type="dxa"/>
              <w:start w:w="80" w:type="dxa"/>
              <w:end w:w="80" w:type="dxa"/>
            </w:tcMar>
          </w:tcPr>
          <w:p>
            <w:pPr>
              <w:spacing w:after="0"/>
            </w:pPr>
            <w:r>
              <w:rPr>
                <w:sz w:val="19"/>
              </w:rPr>
              <w:t>Adultos (19 anos ou mais)</w:t>
            </w:r>
          </w:p>
        </w:tc>
      </w:tr>
    </w:tbl>
    <w:p>
      <w:pPr>
        <w:spacing w:after="0" w:before="0"/>
      </w:pPr>
      <w:r>
        <w:rPr>
          <w:sz w:val="8"/>
        </w:rPr>
      </w:r>
    </w:p>
    <w:p>
      <w:r>
        <w:rPr>
          <w:b/>
          <w:color w:val="1F3864"/>
          <w:sz w:val="22"/>
        </w:rPr>
        <w:t>1.2 Informacao nutricional</w:t>
      </w:r>
    </w:p>
    <w:tbl>
      <w:tblPr>
        <w:tblStyle w:val="TableGrid"/>
        <w:tblW w:type="auto" w:w="0"/>
        <w:tblLayout w:type="fixed"/>
        <w:tblLook w:firstColumn="1" w:firstRow="1" w:lastColumn="0" w:lastRow="0" w:noHBand="0" w:noVBand="1" w:val="04A0"/>
        <w:tblLayout w:type="fixed"/>
        <w:tblW w:w="10206" w:type="dxa"/>
      </w:tblPr>
      <w:tblGrid>
        <w:gridCol w:w="4536"/>
        <w:gridCol w:w="3685"/>
        <w:gridCol w:w="1984"/>
      </w:tblGrid>
      <w:tr>
        <w:trPr>
          <w:tblHeader w:val="true"/>
          <w:cantSplit/>
        </w:trPr>
        <w:tc>
          <w:tcPr>
            <w:tcW w:type="dxa" w:w="4535"/>
            <w:shd w:val="clear" w:color="auto" w:fill="1F3864"/>
            <w:tcMar>
              <w:top w:w="30" w:type="dxa"/>
              <w:bottom w:w="30" w:type="dxa"/>
              <w:start w:w="80" w:type="dxa"/>
              <w:end w:w="80" w:type="dxa"/>
            </w:tcMar>
          </w:tcPr>
          <w:p>
            <w:r>
              <w:rPr>
                <w:b/>
                <w:color w:val="FFFFFF"/>
                <w:sz w:val="19"/>
              </w:rPr>
              <w:t>INFORMACAO NUTRICIONAL</w:t>
            </w:r>
          </w:p>
        </w:tc>
        <w:tc>
          <w:tcPr>
            <w:tcW w:type="dxa" w:w="3685"/>
            <w:shd w:val="clear" w:color="auto" w:fill="1F3864"/>
            <w:tcMar>
              <w:top w:w="30" w:type="dxa"/>
              <w:bottom w:w="30" w:type="dxa"/>
              <w:start w:w="80" w:type="dxa"/>
              <w:end w:w="80" w:type="dxa"/>
            </w:tcMar>
          </w:tcPr>
          <w:p>
            <w:r>
              <w:rPr>
                <w:b/>
                <w:color w:val="FFFFFF"/>
                <w:sz w:val="19"/>
              </w:rPr>
              <w:t>Quantidade por porcao (15 g)</w:t>
            </w:r>
          </w:p>
        </w:tc>
        <w:tc>
          <w:tcPr>
            <w:tcW w:type="dxa" w:w="1984"/>
            <w:shd w:val="clear" w:color="auto" w:fill="1F3864"/>
            <w:tcMar>
              <w:top w:w="30" w:type="dxa"/>
              <w:bottom w:w="30" w:type="dxa"/>
              <w:start w:w="80" w:type="dxa"/>
              <w:end w:w="80" w:type="dxa"/>
            </w:tcMar>
          </w:tcPr>
          <w:p>
            <w:r>
              <w:rPr>
                <w:b/>
                <w:color w:val="FFFFFF"/>
                <w:sz w:val="19"/>
              </w:rPr>
              <w:t>%VD*</w:t>
            </w:r>
          </w:p>
        </w:tc>
      </w:tr>
      <w:tr>
        <w:trPr>
          <w:cantSplit/>
        </w:trPr>
        <w:tc>
          <w:tcPr>
            <w:tcW w:type="dxa" w:w="4535"/>
            <w:tcMar>
              <w:top w:w="30" w:type="dxa"/>
              <w:bottom w:w="30" w:type="dxa"/>
              <w:start w:w="80" w:type="dxa"/>
              <w:end w:w="80" w:type="dxa"/>
            </w:tcMar>
          </w:tcPr>
          <w:p>
            <w:pPr>
              <w:spacing w:after="0"/>
            </w:pPr>
            <w:r>
              <w:rPr>
                <w:sz w:val="19"/>
              </w:rPr>
              <w:t>Porcoes por embalagem: 30      Porcao: 15 g (1 dosador)</w:t>
            </w:r>
          </w:p>
        </w:tc>
        <w:tc>
          <w:tcPr>
            <w:tcW w:type="dxa" w:w="3685"/>
            <w:tcMar>
              <w:top w:w="30" w:type="dxa"/>
              <w:bottom w:w="30" w:type="dxa"/>
              <w:start w:w="80" w:type="dxa"/>
              <w:end w:w="80" w:type="dxa"/>
            </w:tcMar>
          </w:tcPr>
          <w:p>
            <w:pPr>
              <w:spacing w:after="0"/>
            </w:pPr>
            <w:r>
              <w:rPr>
                <w:sz w:val="19"/>
              </w:rPr>
            </w:r>
          </w:p>
        </w:tc>
        <w:tc>
          <w:tcPr>
            <w:tcW w:type="dxa" w:w="1984"/>
            <w:tcMar>
              <w:top w:w="30" w:type="dxa"/>
              <w:bottom w:w="30" w:type="dxa"/>
              <w:start w:w="80" w:type="dxa"/>
              <w:end w:w="80" w:type="dxa"/>
            </w:tcMar>
          </w:tcPr>
          <w:p>
            <w:pPr>
              <w:spacing w:after="0"/>
            </w:pPr>
            <w:r>
              <w:rPr>
                <w:sz w:val="19"/>
              </w:rPr>
            </w:r>
          </w:p>
        </w:tc>
      </w:tr>
      <w:tr>
        <w:trPr>
          <w:cantSplit/>
        </w:trPr>
        <w:tc>
          <w:tcPr>
            <w:tcW w:type="dxa" w:w="4535"/>
            <w:tcMar>
              <w:top w:w="30" w:type="dxa"/>
              <w:bottom w:w="30" w:type="dxa"/>
              <w:start w:w="80" w:type="dxa"/>
              <w:end w:w="80" w:type="dxa"/>
            </w:tcMar>
          </w:tcPr>
          <w:p>
            <w:pPr>
              <w:spacing w:after="0"/>
            </w:pPr>
            <w:r>
              <w:rPr>
                <w:sz w:val="19"/>
              </w:rPr>
              <w:t>Valor energetico</w:t>
            </w:r>
          </w:p>
        </w:tc>
        <w:tc>
          <w:tcPr>
            <w:tcW w:type="dxa" w:w="3685"/>
            <w:tcMar>
              <w:top w:w="30" w:type="dxa"/>
              <w:bottom w:w="30" w:type="dxa"/>
              <w:start w:w="80" w:type="dxa"/>
              <w:end w:w="80" w:type="dxa"/>
            </w:tcMar>
          </w:tcPr>
          <w:p>
            <w:pPr>
              <w:spacing w:after="0"/>
            </w:pPr>
            <w:r>
              <w:rPr>
                <w:sz w:val="19"/>
              </w:rPr>
              <w:t>5 kcal = 22 kJ</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Carboidratos totais</w:t>
            </w:r>
          </w:p>
        </w:tc>
        <w:tc>
          <w:tcPr>
            <w:tcW w:type="dxa" w:w="3685"/>
            <w:tcMar>
              <w:top w:w="30" w:type="dxa"/>
              <w:bottom w:w="30" w:type="dxa"/>
              <w:start w:w="80" w:type="dxa"/>
              <w:end w:w="80" w:type="dxa"/>
            </w:tcMar>
          </w:tcPr>
          <w:p>
            <w:pPr>
              <w:spacing w:after="0"/>
            </w:pPr>
            <w:r>
              <w:rPr>
                <w:sz w:val="19"/>
              </w:rPr>
              <w:t>1,3 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 xml:space="preserve">    Acucares totais</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w:t>
            </w:r>
          </w:p>
        </w:tc>
      </w:tr>
      <w:tr>
        <w:trPr>
          <w:cantSplit/>
        </w:trPr>
        <w:tc>
          <w:tcPr>
            <w:tcW w:type="dxa" w:w="4535"/>
            <w:tcMar>
              <w:top w:w="30" w:type="dxa"/>
              <w:bottom w:w="30" w:type="dxa"/>
              <w:start w:w="80" w:type="dxa"/>
              <w:end w:w="80" w:type="dxa"/>
            </w:tcMar>
          </w:tcPr>
          <w:p>
            <w:pPr>
              <w:spacing w:after="0"/>
            </w:pPr>
            <w:r>
              <w:rPr>
                <w:sz w:val="19"/>
              </w:rPr>
              <w:t xml:space="preserve">    Acucares adicionados</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Proteinas</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Gorduras totais</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 xml:space="preserve">    Gorduras saturadas</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 xml:space="preserve">    Gorduras trans</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w:t>
            </w:r>
          </w:p>
        </w:tc>
      </w:tr>
      <w:tr>
        <w:trPr>
          <w:cantSplit/>
        </w:trPr>
        <w:tc>
          <w:tcPr>
            <w:tcW w:type="dxa" w:w="4535"/>
            <w:tcMar>
              <w:top w:w="30" w:type="dxa"/>
              <w:bottom w:w="30" w:type="dxa"/>
              <w:start w:w="80" w:type="dxa"/>
              <w:end w:w="80" w:type="dxa"/>
            </w:tcMar>
          </w:tcPr>
          <w:p>
            <w:pPr>
              <w:spacing w:after="0"/>
            </w:pPr>
            <w:r>
              <w:rPr>
                <w:sz w:val="19"/>
              </w:rPr>
              <w:t>Fibra alimentar</w:t>
            </w:r>
          </w:p>
        </w:tc>
        <w:tc>
          <w:tcPr>
            <w:tcW w:type="dxa" w:w="3685"/>
            <w:tcMar>
              <w:top w:w="30" w:type="dxa"/>
              <w:bottom w:w="30" w:type="dxa"/>
              <w:start w:w="80" w:type="dxa"/>
              <w:end w:w="80" w:type="dxa"/>
            </w:tcMar>
          </w:tcPr>
          <w:p>
            <w:pPr>
              <w:spacing w:after="0"/>
            </w:pPr>
            <w:r>
              <w:rPr>
                <w:sz w:val="19"/>
              </w:rPr>
              <w:t>0 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Sodio</w:t>
            </w:r>
          </w:p>
        </w:tc>
        <w:tc>
          <w:tcPr>
            <w:tcW w:type="dxa" w:w="3685"/>
            <w:tcMar>
              <w:top w:w="30" w:type="dxa"/>
              <w:bottom w:w="30" w:type="dxa"/>
              <w:start w:w="80" w:type="dxa"/>
              <w:end w:w="80" w:type="dxa"/>
            </w:tcMar>
          </w:tcPr>
          <w:p>
            <w:pPr>
              <w:spacing w:after="0"/>
            </w:pPr>
            <w:r>
              <w:rPr>
                <w:sz w:val="19"/>
              </w:rPr>
              <w:t>0 mg</w:t>
            </w:r>
          </w:p>
        </w:tc>
        <w:tc>
          <w:tcPr>
            <w:tcW w:type="dxa" w:w="1984"/>
            <w:tcMar>
              <w:top w:w="30" w:type="dxa"/>
              <w:bottom w:w="30" w:type="dxa"/>
              <w:start w:w="80" w:type="dxa"/>
              <w:end w:w="80" w:type="dxa"/>
            </w:tcMar>
          </w:tcPr>
          <w:p>
            <w:pPr>
              <w:spacing w:after="0"/>
            </w:pPr>
            <w:r>
              <w:rPr>
                <w:sz w:val="19"/>
              </w:rPr>
              <w:t>0%</w:t>
            </w:r>
          </w:p>
        </w:tc>
      </w:tr>
      <w:tr>
        <w:trPr>
          <w:cantSplit/>
        </w:trPr>
        <w:tc>
          <w:tcPr>
            <w:tcW w:type="dxa" w:w="4535"/>
            <w:tcMar>
              <w:top w:w="30" w:type="dxa"/>
              <w:bottom w:w="30" w:type="dxa"/>
              <w:start w:w="80" w:type="dxa"/>
              <w:end w:w="80" w:type="dxa"/>
            </w:tcMar>
          </w:tcPr>
          <w:p>
            <w:pPr>
              <w:spacing w:after="0"/>
            </w:pPr>
            <w:r>
              <w:rPr>
                <w:sz w:val="19"/>
              </w:rPr>
              <w:t>Magnesio</w:t>
            </w:r>
          </w:p>
        </w:tc>
        <w:tc>
          <w:tcPr>
            <w:tcW w:type="dxa" w:w="3685"/>
            <w:tcMar>
              <w:top w:w="30" w:type="dxa"/>
              <w:bottom w:w="30" w:type="dxa"/>
              <w:start w:w="80" w:type="dxa"/>
              <w:end w:w="80" w:type="dxa"/>
            </w:tcMar>
          </w:tcPr>
          <w:p>
            <w:pPr>
              <w:spacing w:after="0"/>
            </w:pPr>
            <w:r>
              <w:rPr>
                <w:sz w:val="19"/>
              </w:rPr>
              <w:t>49 mg</w:t>
            </w:r>
          </w:p>
        </w:tc>
        <w:tc>
          <w:tcPr>
            <w:tcW w:type="dxa" w:w="1984"/>
            <w:tcMar>
              <w:top w:w="30" w:type="dxa"/>
              <w:bottom w:w="30" w:type="dxa"/>
              <w:start w:w="80" w:type="dxa"/>
              <w:end w:w="80" w:type="dxa"/>
            </w:tcMar>
          </w:tcPr>
          <w:p>
            <w:pPr>
              <w:spacing w:after="0"/>
            </w:pPr>
            <w:r>
              <w:rPr>
                <w:sz w:val="19"/>
              </w:rPr>
              <w:t>19%</w:t>
            </w:r>
          </w:p>
        </w:tc>
      </w:tr>
      <w:tr>
        <w:trPr>
          <w:cantSplit/>
        </w:trPr>
        <w:tc>
          <w:tcPr>
            <w:tcW w:type="dxa" w:w="4535"/>
            <w:tcMar>
              <w:top w:w="30" w:type="dxa"/>
              <w:bottom w:w="30" w:type="dxa"/>
              <w:start w:w="80" w:type="dxa"/>
              <w:end w:w="80" w:type="dxa"/>
            </w:tcMar>
          </w:tcPr>
          <w:p>
            <w:pPr>
              <w:spacing w:after="0"/>
            </w:pPr>
            <w:r>
              <w:rPr>
                <w:sz w:val="19"/>
              </w:rPr>
              <w:t>Niacina</w:t>
            </w:r>
          </w:p>
        </w:tc>
        <w:tc>
          <w:tcPr>
            <w:tcW w:type="dxa" w:w="3685"/>
            <w:tcMar>
              <w:top w:w="30" w:type="dxa"/>
              <w:bottom w:w="30" w:type="dxa"/>
              <w:start w:w="80" w:type="dxa"/>
              <w:end w:w="80" w:type="dxa"/>
            </w:tcMar>
          </w:tcPr>
          <w:p>
            <w:pPr>
              <w:spacing w:after="0"/>
            </w:pPr>
            <w:r>
              <w:rPr>
                <w:sz w:val="19"/>
              </w:rPr>
              <w:t>34,6 mg NE</w:t>
            </w:r>
          </w:p>
        </w:tc>
        <w:tc>
          <w:tcPr>
            <w:tcW w:type="dxa" w:w="1984"/>
            <w:tcMar>
              <w:top w:w="30" w:type="dxa"/>
              <w:bottom w:w="30" w:type="dxa"/>
              <w:start w:w="80" w:type="dxa"/>
              <w:end w:w="80" w:type="dxa"/>
            </w:tcMar>
          </w:tcPr>
          <w:p>
            <w:pPr>
              <w:spacing w:after="0"/>
            </w:pPr>
            <w:r>
              <w:rPr>
                <w:sz w:val="19"/>
              </w:rPr>
              <w:t>217%</w:t>
            </w:r>
          </w:p>
        </w:tc>
      </w:tr>
      <w:tr>
        <w:trPr>
          <w:cantSplit/>
        </w:trPr>
        <w:tc>
          <w:tcPr>
            <w:tcW w:type="dxa" w:w="4535"/>
            <w:tcMar>
              <w:top w:w="30" w:type="dxa"/>
              <w:bottom w:w="30" w:type="dxa"/>
              <w:start w:w="80" w:type="dxa"/>
              <w:end w:w="80" w:type="dxa"/>
            </w:tcMar>
          </w:tcPr>
          <w:p>
            <w:pPr>
              <w:spacing w:after="0"/>
            </w:pPr>
            <w:r>
              <w:rPr>
                <w:sz w:val="19"/>
              </w:rPr>
              <w:t>Vitamina D</w:t>
            </w:r>
          </w:p>
        </w:tc>
        <w:tc>
          <w:tcPr>
            <w:tcW w:type="dxa" w:w="3685"/>
            <w:tcMar>
              <w:top w:w="30" w:type="dxa"/>
              <w:bottom w:w="30" w:type="dxa"/>
              <w:start w:w="80" w:type="dxa"/>
              <w:end w:w="80" w:type="dxa"/>
            </w:tcMar>
          </w:tcPr>
          <w:p>
            <w:pPr>
              <w:spacing w:after="0"/>
            </w:pPr>
            <w:r>
              <w:rPr>
                <w:sz w:val="19"/>
              </w:rPr>
              <w:t>50 mcg</w:t>
            </w:r>
          </w:p>
        </w:tc>
        <w:tc>
          <w:tcPr>
            <w:tcW w:type="dxa" w:w="1984"/>
            <w:tcMar>
              <w:top w:w="30" w:type="dxa"/>
              <w:bottom w:w="30" w:type="dxa"/>
              <w:start w:w="80" w:type="dxa"/>
              <w:end w:w="80" w:type="dxa"/>
            </w:tcMar>
          </w:tcPr>
          <w:p>
            <w:pPr>
              <w:spacing w:after="0"/>
            </w:pPr>
            <w:r>
              <w:rPr>
                <w:sz w:val="19"/>
              </w:rPr>
              <w:t>333%</w:t>
            </w:r>
          </w:p>
        </w:tc>
      </w:tr>
      <w:tr>
        <w:trPr>
          <w:cantSplit/>
        </w:trPr>
        <w:tc>
          <w:tcPr>
            <w:tcW w:type="dxa" w:w="4535"/>
            <w:tcMar>
              <w:top w:w="30" w:type="dxa"/>
              <w:bottom w:w="30" w:type="dxa"/>
              <w:start w:w="80" w:type="dxa"/>
              <w:end w:w="80" w:type="dxa"/>
            </w:tcMar>
          </w:tcPr>
          <w:p>
            <w:pPr>
              <w:spacing w:after="0"/>
            </w:pPr>
            <w:r>
              <w:rPr>
                <w:sz w:val="19"/>
              </w:rPr>
              <w:t>Vitamina B6</w:t>
            </w:r>
          </w:p>
        </w:tc>
        <w:tc>
          <w:tcPr>
            <w:tcW w:type="dxa" w:w="3685"/>
            <w:tcMar>
              <w:top w:w="30" w:type="dxa"/>
              <w:bottom w:w="30" w:type="dxa"/>
              <w:start w:w="80" w:type="dxa"/>
              <w:end w:w="80" w:type="dxa"/>
            </w:tcMar>
          </w:tcPr>
          <w:p>
            <w:pPr>
              <w:spacing w:after="0"/>
            </w:pPr>
            <w:r>
              <w:rPr>
                <w:sz w:val="19"/>
              </w:rPr>
              <w:t>40,7 mg</w:t>
            </w:r>
          </w:p>
        </w:tc>
        <w:tc>
          <w:tcPr>
            <w:tcW w:type="dxa" w:w="1984"/>
            <w:tcMar>
              <w:top w:w="30" w:type="dxa"/>
              <w:bottom w:w="30" w:type="dxa"/>
              <w:start w:w="80" w:type="dxa"/>
              <w:end w:w="80" w:type="dxa"/>
            </w:tcMar>
          </w:tcPr>
          <w:p>
            <w:pPr>
              <w:spacing w:after="0"/>
            </w:pPr>
            <w:r>
              <w:rPr>
                <w:sz w:val="19"/>
              </w:rPr>
              <w:t>3.131%</w:t>
            </w:r>
          </w:p>
        </w:tc>
      </w:tr>
      <w:tr>
        <w:trPr>
          <w:cantSplit/>
        </w:trPr>
        <w:tc>
          <w:tcPr>
            <w:tcW w:type="dxa" w:w="4535"/>
            <w:tcMar>
              <w:top w:w="30" w:type="dxa"/>
              <w:bottom w:w="30" w:type="dxa"/>
              <w:start w:w="80" w:type="dxa"/>
              <w:end w:w="80" w:type="dxa"/>
            </w:tcMar>
          </w:tcPr>
          <w:p>
            <w:pPr>
              <w:spacing w:after="0"/>
            </w:pPr>
            <w:r>
              <w:rPr>
                <w:sz w:val="19"/>
              </w:rPr>
              <w:t>Vitamina B12</w:t>
            </w:r>
          </w:p>
        </w:tc>
        <w:tc>
          <w:tcPr>
            <w:tcW w:type="dxa" w:w="3685"/>
            <w:tcMar>
              <w:top w:w="30" w:type="dxa"/>
              <w:bottom w:w="30" w:type="dxa"/>
              <w:start w:w="80" w:type="dxa"/>
              <w:end w:w="80" w:type="dxa"/>
            </w:tcMar>
          </w:tcPr>
          <w:p>
            <w:pPr>
              <w:spacing w:after="0"/>
            </w:pPr>
            <w:r>
              <w:rPr>
                <w:sz w:val="19"/>
              </w:rPr>
              <w:t>9,94 mcg</w:t>
            </w:r>
          </w:p>
        </w:tc>
        <w:tc>
          <w:tcPr>
            <w:tcW w:type="dxa" w:w="1984"/>
            <w:tcMar>
              <w:top w:w="30" w:type="dxa"/>
              <w:bottom w:w="30" w:type="dxa"/>
              <w:start w:w="80" w:type="dxa"/>
              <w:end w:w="80" w:type="dxa"/>
            </w:tcMar>
          </w:tcPr>
          <w:p>
            <w:pPr>
              <w:spacing w:after="0"/>
            </w:pPr>
            <w:r>
              <w:rPr>
                <w:sz w:val="19"/>
              </w:rPr>
              <w:t>414%</w:t>
            </w:r>
          </w:p>
        </w:tc>
      </w:tr>
    </w:tbl>
    <w:p>
      <w:pPr>
        <w:spacing w:after="0" w:before="0"/>
      </w:pPr>
      <w:r>
        <w:rPr>
          <w:sz w:val="8"/>
        </w:rPr>
      </w:r>
    </w:p>
    <w:p>
      <w:r>
        <w:rPr>
          <w:b w:val="0"/>
          <w:i w:val="0"/>
          <w:sz w:val="18"/>
        </w:rPr>
        <w:t>*Percentual de Valores Diarios de referencia com base em uma dieta de 2.000 kcal ou 8.400 kJ. Seus valores diarios podem ser maiores ou menores dependendo de suas necessidades energeticas.</w:t>
      </w:r>
    </w:p>
    <w:p>
      <w:r>
        <w:rPr>
          <w:b/>
          <w:color w:val="1F3864"/>
          <w:sz w:val="22"/>
        </w:rPr>
        <w:t>1.3 Ingredientes</w:t>
      </w:r>
    </w:p>
    <w:p>
      <w:r>
        <w:rPr>
          <w:b w:val="0"/>
          <w:i w:val="0"/>
          <w:sz w:val="21"/>
        </w:rPr>
        <w:t>INGREDIENTES: creatina monoidratada, L-citrulina malato, beta-alanina, maltodextrina, L-taurina, L-tirosina, L-carnitina, bisglicinato de magnesio, acidulante acido citrico (INS 330), cafeina anidra, aroma natural de limao, antiumectante dioxido de silicio (INS 551), edulcorante sucralose (INS 955), vitamina B6 (cloridrato de piridoxina), vitamina B3 (niacinamida), vitamina D3 (colecalciferol) e vitamina B12 (metilcobalamina).</w:t>
      </w:r>
    </w:p>
    <w:p>
      <w:r>
        <w:rPr>
          <w:b/>
          <w:i w:val="0"/>
          <w:sz w:val="21"/>
        </w:rPr>
        <w:t>NAO CONTEM GLUTEN.</w:t>
      </w:r>
    </w:p>
    <w:p>
      <w:r>
        <w:rPr>
          <w:b/>
          <w:color w:val="1F3864"/>
          <w:sz w:val="22"/>
        </w:rPr>
        <w:t>1.4 Composicao por porcao</w:t>
      </w:r>
    </w:p>
    <w:p>
      <w:r>
        <w:rPr>
          <w:b w:val="0"/>
          <w:i w:val="0"/>
          <w:sz w:val="21"/>
        </w:rPr>
        <w:t>COMPOSICAO POR PORCAO (15 g - 1 dosador): creatina monoidratada 5 g, L-citrulina malato 2,5 g, beta-alanina 2 g, L-taurina 1 g, L-tirosina 1 g, L-carnitina 1 g, bisglicinato de magnesio 350 mg, acido citrico 300 mg, cafeina anidra 150 mg, aroma de limao 150 mg, dioxido de silicio 75 mg, sucralose 60 mg, vitamina B6 (cloridrato de piridoxina) 50 mg, vitamina B3 (niacinamida) 35 mg, vitamina D3 50 mcg e vitamina B12 9,94 mcg.</w:t>
      </w:r>
    </w:p>
    <w:p>
      <w:r>
        <w:rPr>
          <w:b/>
          <w:color w:val="1F3864"/>
          <w:sz w:val="22"/>
        </w:rPr>
        <w:t>1.5 Modo de uso e conservacao</w:t>
      </w:r>
    </w:p>
    <w:p>
      <w:pPr>
        <w:pStyle w:val="ListBullet"/>
      </w:pPr>
      <w:r>
        <w:rPr>
          <w:sz w:val="21"/>
        </w:rPr>
        <w:t>Modo de uso: diluir 1 dosador (15 g) em 300 mL de agua gelada, misturar bem e consumir imediatamente. Consumir de 20 a 30 minutos antes do treino, ou conforme orientacao de profissional de saude.</w:t>
      </w:r>
    </w:p>
    <w:p>
      <w:pPr>
        <w:pStyle w:val="ListBullet"/>
      </w:pPr>
      <w:r>
        <w:rPr>
          <w:sz w:val="21"/>
        </w:rPr>
        <w:t>Nao preparar com antecedencia nem armazenar a bebida ja diluida.</w:t>
      </w:r>
    </w:p>
    <w:p>
      <w:pPr>
        <w:pStyle w:val="ListBullet"/>
      </w:pPr>
      <w:r>
        <w:rPr>
          <w:sz w:val="21"/>
        </w:rPr>
        <w:t>Conservar o produto em local seco, fresco e arejado, ao abrigo da luz e do calor excessivo, em temperatura ambiente entre 15 C e 30 C.</w:t>
      </w:r>
    </w:p>
    <w:p>
      <w:pPr>
        <w:pStyle w:val="ListBullet"/>
      </w:pPr>
      <w:r>
        <w:rPr>
          <w:sz w:val="21"/>
        </w:rPr>
        <w:t>Apos aberto, manter o pote bem fechado e consumir em ate 60 dias.</w:t>
      </w:r>
    </w:p>
    <w:p>
      <w:pPr>
        <w:pStyle w:val="ListBullet"/>
      </w:pPr>
      <w:r>
        <w:rPr>
          <w:sz w:val="21"/>
        </w:rPr>
        <w:t>Nao consumir se o lacre de seguranca estiver violado.</w:t>
      </w:r>
    </w:p>
    <w:p>
      <w:r>
        <w:rPr>
          <w:b/>
          <w:color w:val="1F3864"/>
          <w:sz w:val="22"/>
        </w:rPr>
        <w:t>1.6 Advertencias</w:t>
      </w:r>
    </w:p>
    <w:p>
      <w:pPr>
        <w:pStyle w:val="ListBullet"/>
      </w:pPr>
      <w:r>
        <w:rPr>
          <w:sz w:val="21"/>
        </w:rPr>
        <w:t>Este produto nao e um medicamento.</w:t>
      </w:r>
    </w:p>
    <w:p>
      <w:pPr>
        <w:pStyle w:val="ListBullet"/>
      </w:pPr>
      <w:r>
        <w:rPr>
          <w:sz w:val="21"/>
        </w:rPr>
        <w:t>Publico indicado: adultos (19 anos ou mais).</w:t>
      </w:r>
    </w:p>
    <w:p>
      <w:pPr>
        <w:pStyle w:val="ListBullet"/>
      </w:pPr>
      <w:r>
        <w:rPr>
          <w:sz w:val="21"/>
        </w:rPr>
        <w:t>Nao exceder a recomendacao diaria de consumo indicada na embalagem.</w:t>
      </w:r>
    </w:p>
    <w:p>
      <w:pPr>
        <w:pStyle w:val="ListBullet"/>
      </w:pPr>
      <w:r>
        <w:rPr>
          <w:sz w:val="21"/>
        </w:rPr>
        <w:t>Mantenha fora do alcance de criancas.</w:t>
      </w:r>
    </w:p>
    <w:p>
      <w:pPr>
        <w:pStyle w:val="ListBullet"/>
      </w:pPr>
      <w:r>
        <w:rPr>
          <w:sz w:val="21"/>
        </w:rPr>
        <w:t>CONTEM CAFEINA. NAO RECOMENDADO PARA GESTANTES, LACTANTES, CRIANCAS E PESSOAS SENSIVEIS A CAFEINA.</w:t>
      </w:r>
    </w:p>
    <w:p>
      <w:pPr>
        <w:pStyle w:val="ListBullet"/>
      </w:pPr>
      <w:r>
        <w:rPr>
          <w:sz w:val="21"/>
        </w:rPr>
        <w:t>Pode causar sensacao temporaria de formigamento na pele (parestesia) decorrente da beta-alanina, efeito transitorio e sem risco a saude.</w:t>
      </w:r>
    </w:p>
    <w:p>
      <w:pPr>
        <w:pStyle w:val="ListBullet"/>
      </w:pPr>
      <w:r>
        <w:rPr>
          <w:sz w:val="21"/>
        </w:rPr>
        <w:t>Pessoas com problemas cardiacos, hipertensao, insonia ou em uso de medicamentos devem consultar um profissional de saude antes do consumo.</w:t>
      </w:r>
    </w:p>
    <w:p>
      <w:r>
        <w:rPr>
          <w:b/>
          <w:color w:val="1F3864"/>
          <w:sz w:val="22"/>
        </w:rPr>
        <w:t>1.7 Identificacao do fabricante</w:t>
      </w:r>
    </w:p>
    <w:p>
      <w:pPr>
        <w:pStyle w:val="ListBullet"/>
      </w:pPr>
      <w:r>
        <w:rPr>
          <w:sz w:val="21"/>
        </w:rPr>
        <w:t>Fabricado e envasado por: Lemoncaps Industria e Comercio Ltda</w:t>
      </w:r>
    </w:p>
    <w:p>
      <w:pPr>
        <w:pStyle w:val="ListBullet"/>
      </w:pPr>
      <w:r>
        <w:rPr>
          <w:sz w:val="21"/>
        </w:rPr>
        <w:t>CNPJ: 55.836.075/0001-07</w:t>
      </w:r>
    </w:p>
    <w:p>
      <w:pPr>
        <w:pStyle w:val="ListBullet"/>
      </w:pPr>
      <w:r>
        <w:rPr>
          <w:sz w:val="21"/>
        </w:rPr>
        <w:t>Rua Erico Verissimo, Quadra 05, Lote 10, Santa Cruz, Cuiaba - MT - CEP 78068-190</w:t>
      </w:r>
    </w:p>
    <w:p>
      <w:pPr>
        <w:pStyle w:val="ListBullet"/>
      </w:pPr>
      <w:r>
        <w:rPr>
          <w:sz w:val="21"/>
        </w:rPr>
        <w:t>Farm. Resp.: Anderson C. Barbosa - CRF/MT 5526</w:t>
      </w:r>
    </w:p>
    <w:p>
      <w:pPr>
        <w:pStyle w:val="ListBullet"/>
      </w:pPr>
      <w:r>
        <w:rPr>
          <w:sz w:val="21"/>
        </w:rPr>
        <w:t>Produto dispensado de registro conforme RDC n. 240/2018.</w:t>
      </w:r>
    </w:p>
    <w:p>
      <w:pPr>
        <w:pStyle w:val="ListBullet"/>
      </w:pPr>
      <w:r>
        <w:rPr>
          <w:sz w:val="21"/>
        </w:rPr>
        <w:t>SAC: sac@lemoncaps.com.br</w:t>
      </w:r>
    </w:p>
    <w:p>
      <w:pPr>
        <w:pStyle w:val="ListBullet"/>
      </w:pPr>
      <w:r>
        <w:rPr>
          <w:sz w:val="21"/>
        </w:rPr>
        <w:t>INDUSTRIA BRASILEIRA</w:t>
      </w:r>
    </w:p>
    <w:p>
      <w:pPr>
        <w:pStyle w:val="ListBullet"/>
      </w:pPr>
      <w:r>
        <w:rPr>
          <w:sz w:val="21"/>
        </w:rPr>
        <w:t>Lote, data de fabricacao e validade: impressos na embalagem.</w:t>
      </w:r>
    </w:p>
    <w:p>
      <w:pPr>
        <w:spacing w:before="160" w:after="60"/>
        <w:pBdr>
          <w:bottom w:val="single" w:sz="12" w:space="2" w:color="1F3864"/>
        </w:pBdr>
      </w:pPr>
      <w:r>
        <w:rPr>
          <w:b/>
          <w:color w:val="1F3864"/>
          <w:sz w:val="26"/>
        </w:rPr>
        <w:t>2. CONFERENCIA DA ORDEM DECRESCENTE DOS INGREDIENTES</w:t>
      </w:r>
    </w:p>
    <w:tbl>
      <w:tblPr>
        <w:tblStyle w:val="TableGrid"/>
        <w:tblW w:type="auto" w:w="0"/>
        <w:tblLayout w:type="fixed"/>
        <w:tblLook w:firstColumn="1" w:firstRow="1" w:lastColumn="0" w:lastRow="0" w:noHBand="0" w:noVBand="1" w:val="04A0"/>
        <w:tblLayout w:type="fixed"/>
        <w:tblW w:w="10206" w:type="dxa"/>
      </w:tblPr>
      <w:tblGrid>
        <w:gridCol w:w="793"/>
        <w:gridCol w:w="2948"/>
        <w:gridCol w:w="1360"/>
        <w:gridCol w:w="793"/>
        <w:gridCol w:w="2948"/>
        <w:gridCol w:w="1360"/>
      </w:tblGrid>
      <w:tr>
        <w:trPr>
          <w:tblHeader w:val="true"/>
          <w:cantSplit/>
        </w:trPr>
        <w:tc>
          <w:tcPr>
            <w:tcW w:type="dxa" w:w="794"/>
            <w:shd w:val="clear" w:color="auto" w:fill="1F3864"/>
            <w:tcMar>
              <w:top w:w="30" w:type="dxa"/>
              <w:bottom w:w="30" w:type="dxa"/>
              <w:start w:w="80" w:type="dxa"/>
              <w:end w:w="80" w:type="dxa"/>
            </w:tcMar>
          </w:tcPr>
          <w:p>
            <w:r>
              <w:rPr>
                <w:b/>
                <w:color w:val="FFFFFF"/>
                <w:sz w:val="18"/>
              </w:rPr>
              <w:t>Ordem</w:t>
            </w:r>
          </w:p>
        </w:tc>
        <w:tc>
          <w:tcPr>
            <w:tcW w:type="dxa" w:w="2948"/>
            <w:shd w:val="clear" w:color="auto" w:fill="1F3864"/>
            <w:tcMar>
              <w:top w:w="30" w:type="dxa"/>
              <w:bottom w:w="30" w:type="dxa"/>
              <w:start w:w="80" w:type="dxa"/>
              <w:end w:w="80" w:type="dxa"/>
            </w:tcMar>
          </w:tcPr>
          <w:p>
            <w:r>
              <w:rPr>
                <w:b/>
                <w:color w:val="FFFFFF"/>
                <w:sz w:val="18"/>
              </w:rPr>
              <w:t>Ingrediente</w:t>
            </w:r>
          </w:p>
        </w:tc>
        <w:tc>
          <w:tcPr>
            <w:tcW w:type="dxa" w:w="1361"/>
            <w:shd w:val="clear" w:color="auto" w:fill="1F3864"/>
            <w:tcMar>
              <w:top w:w="30" w:type="dxa"/>
              <w:bottom w:w="30" w:type="dxa"/>
              <w:start w:w="80" w:type="dxa"/>
              <w:end w:w="80" w:type="dxa"/>
            </w:tcMar>
          </w:tcPr>
          <w:p>
            <w:r>
              <w:rPr>
                <w:b/>
                <w:color w:val="FFFFFF"/>
                <w:sz w:val="18"/>
              </w:rPr>
              <w:t>mg/porcao</w:t>
            </w:r>
          </w:p>
        </w:tc>
        <w:tc>
          <w:tcPr>
            <w:tcW w:type="dxa" w:w="794"/>
            <w:shd w:val="clear" w:color="auto" w:fill="1F3864"/>
            <w:tcMar>
              <w:top w:w="30" w:type="dxa"/>
              <w:bottom w:w="30" w:type="dxa"/>
              <w:start w:w="80" w:type="dxa"/>
              <w:end w:w="80" w:type="dxa"/>
            </w:tcMar>
          </w:tcPr>
          <w:p>
            <w:r>
              <w:rPr>
                <w:b/>
                <w:color w:val="FFFFFF"/>
                <w:sz w:val="18"/>
              </w:rPr>
              <w:t>Ordem</w:t>
            </w:r>
          </w:p>
        </w:tc>
        <w:tc>
          <w:tcPr>
            <w:tcW w:type="dxa" w:w="2948"/>
            <w:shd w:val="clear" w:color="auto" w:fill="1F3864"/>
            <w:tcMar>
              <w:top w:w="30" w:type="dxa"/>
              <w:bottom w:w="30" w:type="dxa"/>
              <w:start w:w="80" w:type="dxa"/>
              <w:end w:w="80" w:type="dxa"/>
            </w:tcMar>
          </w:tcPr>
          <w:p>
            <w:r>
              <w:rPr>
                <w:b/>
                <w:color w:val="FFFFFF"/>
                <w:sz w:val="18"/>
              </w:rPr>
              <w:t>Ingrediente</w:t>
            </w:r>
          </w:p>
        </w:tc>
        <w:tc>
          <w:tcPr>
            <w:tcW w:type="dxa" w:w="1361"/>
            <w:shd w:val="clear" w:color="auto" w:fill="1F3864"/>
            <w:tcMar>
              <w:top w:w="30" w:type="dxa"/>
              <w:bottom w:w="30" w:type="dxa"/>
              <w:start w:w="80" w:type="dxa"/>
              <w:end w:w="80" w:type="dxa"/>
            </w:tcMar>
          </w:tcPr>
          <w:p>
            <w:r>
              <w:rPr>
                <w:b/>
                <w:color w:val="FFFFFF"/>
                <w:sz w:val="18"/>
              </w:rPr>
              <w:t>mg/porcao</w:t>
            </w:r>
          </w:p>
        </w:tc>
      </w:tr>
      <w:tr>
        <w:trPr>
          <w:cantSplit/>
        </w:trPr>
        <w:tc>
          <w:tcPr>
            <w:tcW w:type="dxa" w:w="794"/>
            <w:tcMar>
              <w:top w:w="30" w:type="dxa"/>
              <w:bottom w:w="30" w:type="dxa"/>
              <w:start w:w="80" w:type="dxa"/>
              <w:end w:w="80" w:type="dxa"/>
            </w:tcMar>
          </w:tcPr>
          <w:p>
            <w:pPr>
              <w:spacing w:after="0"/>
            </w:pPr>
            <w:r>
              <w:rPr>
                <w:sz w:val="18"/>
              </w:rPr>
              <w:t>1</w:t>
            </w:r>
          </w:p>
        </w:tc>
        <w:tc>
          <w:tcPr>
            <w:tcW w:type="dxa" w:w="2948"/>
            <w:tcMar>
              <w:top w:w="30" w:type="dxa"/>
              <w:bottom w:w="30" w:type="dxa"/>
              <w:start w:w="80" w:type="dxa"/>
              <w:end w:w="80" w:type="dxa"/>
            </w:tcMar>
          </w:tcPr>
          <w:p>
            <w:pPr>
              <w:spacing w:after="0"/>
            </w:pPr>
            <w:r>
              <w:rPr>
                <w:sz w:val="18"/>
              </w:rPr>
              <w:t>Creatina monoidratada</w:t>
            </w:r>
          </w:p>
        </w:tc>
        <w:tc>
          <w:tcPr>
            <w:tcW w:type="dxa" w:w="1361"/>
            <w:tcMar>
              <w:top w:w="30" w:type="dxa"/>
              <w:bottom w:w="30" w:type="dxa"/>
              <w:start w:w="80" w:type="dxa"/>
              <w:end w:w="80" w:type="dxa"/>
            </w:tcMar>
          </w:tcPr>
          <w:p>
            <w:pPr>
              <w:spacing w:after="0"/>
            </w:pPr>
            <w:r>
              <w:rPr>
                <w:sz w:val="18"/>
              </w:rPr>
              <w:t>5.000,00</w:t>
            </w:r>
          </w:p>
        </w:tc>
        <w:tc>
          <w:tcPr>
            <w:tcW w:type="dxa" w:w="794"/>
            <w:tcMar>
              <w:top w:w="30" w:type="dxa"/>
              <w:bottom w:w="30" w:type="dxa"/>
              <w:start w:w="80" w:type="dxa"/>
              <w:end w:w="80" w:type="dxa"/>
            </w:tcMar>
          </w:tcPr>
          <w:p>
            <w:pPr>
              <w:spacing w:after="0"/>
            </w:pPr>
            <w:r>
              <w:rPr>
                <w:sz w:val="18"/>
              </w:rPr>
              <w:t>10</w:t>
            </w:r>
          </w:p>
        </w:tc>
        <w:tc>
          <w:tcPr>
            <w:tcW w:type="dxa" w:w="2948"/>
            <w:tcMar>
              <w:top w:w="30" w:type="dxa"/>
              <w:bottom w:w="30" w:type="dxa"/>
              <w:start w:w="80" w:type="dxa"/>
              <w:end w:w="80" w:type="dxa"/>
            </w:tcMar>
          </w:tcPr>
          <w:p>
            <w:pPr>
              <w:spacing w:after="0"/>
            </w:pPr>
            <w:r>
              <w:rPr>
                <w:sz w:val="18"/>
              </w:rPr>
              <w:t>Aroma de limao</w:t>
            </w:r>
          </w:p>
        </w:tc>
        <w:tc>
          <w:tcPr>
            <w:tcW w:type="dxa" w:w="1361"/>
            <w:tcMar>
              <w:top w:w="30" w:type="dxa"/>
              <w:bottom w:w="30" w:type="dxa"/>
              <w:start w:w="80" w:type="dxa"/>
              <w:end w:w="80" w:type="dxa"/>
            </w:tcMar>
          </w:tcPr>
          <w:p>
            <w:pPr>
              <w:spacing w:after="0"/>
            </w:pPr>
            <w:r>
              <w:rPr>
                <w:sz w:val="18"/>
              </w:rPr>
              <w:t>150,00</w:t>
            </w:r>
          </w:p>
        </w:tc>
      </w:tr>
      <w:tr>
        <w:trPr>
          <w:cantSplit/>
        </w:trPr>
        <w:tc>
          <w:tcPr>
            <w:tcW w:type="dxa" w:w="794"/>
            <w:tcMar>
              <w:top w:w="30" w:type="dxa"/>
              <w:bottom w:w="30" w:type="dxa"/>
              <w:start w:w="80" w:type="dxa"/>
              <w:end w:w="80" w:type="dxa"/>
            </w:tcMar>
          </w:tcPr>
          <w:p>
            <w:pPr>
              <w:spacing w:after="0"/>
            </w:pPr>
            <w:r>
              <w:rPr>
                <w:sz w:val="18"/>
              </w:rPr>
              <w:t>2</w:t>
            </w:r>
          </w:p>
        </w:tc>
        <w:tc>
          <w:tcPr>
            <w:tcW w:type="dxa" w:w="2948"/>
            <w:tcMar>
              <w:top w:w="30" w:type="dxa"/>
              <w:bottom w:w="30" w:type="dxa"/>
              <w:start w:w="80" w:type="dxa"/>
              <w:end w:w="80" w:type="dxa"/>
            </w:tcMar>
          </w:tcPr>
          <w:p>
            <w:pPr>
              <w:spacing w:after="0"/>
            </w:pPr>
            <w:r>
              <w:rPr>
                <w:sz w:val="18"/>
              </w:rPr>
              <w:t>L-Citrulina malato</w:t>
            </w:r>
          </w:p>
        </w:tc>
        <w:tc>
          <w:tcPr>
            <w:tcW w:type="dxa" w:w="1361"/>
            <w:tcMar>
              <w:top w:w="30" w:type="dxa"/>
              <w:bottom w:w="30" w:type="dxa"/>
              <w:start w:w="80" w:type="dxa"/>
              <w:end w:w="80" w:type="dxa"/>
            </w:tcMar>
          </w:tcPr>
          <w:p>
            <w:pPr>
              <w:spacing w:after="0"/>
            </w:pPr>
            <w:r>
              <w:rPr>
                <w:sz w:val="18"/>
              </w:rPr>
              <w:t>2.500,00</w:t>
            </w:r>
          </w:p>
        </w:tc>
        <w:tc>
          <w:tcPr>
            <w:tcW w:type="dxa" w:w="794"/>
            <w:tcMar>
              <w:top w:w="30" w:type="dxa"/>
              <w:bottom w:w="30" w:type="dxa"/>
              <w:start w:w="80" w:type="dxa"/>
              <w:end w:w="80" w:type="dxa"/>
            </w:tcMar>
          </w:tcPr>
          <w:p>
            <w:pPr>
              <w:spacing w:after="0"/>
            </w:pPr>
            <w:r>
              <w:rPr>
                <w:sz w:val="18"/>
              </w:rPr>
              <w:t>11</w:t>
            </w:r>
          </w:p>
        </w:tc>
        <w:tc>
          <w:tcPr>
            <w:tcW w:type="dxa" w:w="2948"/>
            <w:tcMar>
              <w:top w:w="30" w:type="dxa"/>
              <w:bottom w:w="30" w:type="dxa"/>
              <w:start w:w="80" w:type="dxa"/>
              <w:end w:w="80" w:type="dxa"/>
            </w:tcMar>
          </w:tcPr>
          <w:p>
            <w:pPr>
              <w:spacing w:after="0"/>
            </w:pPr>
            <w:r>
              <w:rPr>
                <w:sz w:val="18"/>
              </w:rPr>
              <w:t>Dioxido de silicio</w:t>
            </w:r>
          </w:p>
        </w:tc>
        <w:tc>
          <w:tcPr>
            <w:tcW w:type="dxa" w:w="1361"/>
            <w:tcMar>
              <w:top w:w="30" w:type="dxa"/>
              <w:bottom w:w="30" w:type="dxa"/>
              <w:start w:w="80" w:type="dxa"/>
              <w:end w:w="80" w:type="dxa"/>
            </w:tcMar>
          </w:tcPr>
          <w:p>
            <w:pPr>
              <w:spacing w:after="0"/>
            </w:pPr>
            <w:r>
              <w:rPr>
                <w:sz w:val="18"/>
              </w:rPr>
              <w:t>75,00</w:t>
            </w:r>
          </w:p>
        </w:tc>
      </w:tr>
      <w:tr>
        <w:trPr>
          <w:cantSplit/>
        </w:trPr>
        <w:tc>
          <w:tcPr>
            <w:tcW w:type="dxa" w:w="794"/>
            <w:tcMar>
              <w:top w:w="30" w:type="dxa"/>
              <w:bottom w:w="30" w:type="dxa"/>
              <w:start w:w="80" w:type="dxa"/>
              <w:end w:w="80" w:type="dxa"/>
            </w:tcMar>
          </w:tcPr>
          <w:p>
            <w:pPr>
              <w:spacing w:after="0"/>
            </w:pPr>
            <w:r>
              <w:rPr>
                <w:sz w:val="18"/>
              </w:rPr>
              <w:t>3</w:t>
            </w:r>
          </w:p>
        </w:tc>
        <w:tc>
          <w:tcPr>
            <w:tcW w:type="dxa" w:w="2948"/>
            <w:tcMar>
              <w:top w:w="30" w:type="dxa"/>
              <w:bottom w:w="30" w:type="dxa"/>
              <w:start w:w="80" w:type="dxa"/>
              <w:end w:w="80" w:type="dxa"/>
            </w:tcMar>
          </w:tcPr>
          <w:p>
            <w:pPr>
              <w:spacing w:after="0"/>
            </w:pPr>
            <w:r>
              <w:rPr>
                <w:sz w:val="18"/>
              </w:rPr>
              <w:t>Beta-alanina</w:t>
            </w:r>
          </w:p>
        </w:tc>
        <w:tc>
          <w:tcPr>
            <w:tcW w:type="dxa" w:w="1361"/>
            <w:tcMar>
              <w:top w:w="30" w:type="dxa"/>
              <w:bottom w:w="30" w:type="dxa"/>
              <w:start w:w="80" w:type="dxa"/>
              <w:end w:w="80" w:type="dxa"/>
            </w:tcMar>
          </w:tcPr>
          <w:p>
            <w:pPr>
              <w:spacing w:after="0"/>
            </w:pPr>
            <w:r>
              <w:rPr>
                <w:sz w:val="18"/>
              </w:rPr>
              <w:t>2.000,00</w:t>
            </w:r>
          </w:p>
        </w:tc>
        <w:tc>
          <w:tcPr>
            <w:tcW w:type="dxa" w:w="794"/>
            <w:tcMar>
              <w:top w:w="30" w:type="dxa"/>
              <w:bottom w:w="30" w:type="dxa"/>
              <w:start w:w="80" w:type="dxa"/>
              <w:end w:w="80" w:type="dxa"/>
            </w:tcMar>
          </w:tcPr>
          <w:p>
            <w:pPr>
              <w:spacing w:after="0"/>
            </w:pPr>
            <w:r>
              <w:rPr>
                <w:sz w:val="18"/>
              </w:rPr>
              <w:t>12</w:t>
            </w:r>
          </w:p>
        </w:tc>
        <w:tc>
          <w:tcPr>
            <w:tcW w:type="dxa" w:w="2948"/>
            <w:tcMar>
              <w:top w:w="30" w:type="dxa"/>
              <w:bottom w:w="30" w:type="dxa"/>
              <w:start w:w="80" w:type="dxa"/>
              <w:end w:w="80" w:type="dxa"/>
            </w:tcMar>
          </w:tcPr>
          <w:p>
            <w:pPr>
              <w:spacing w:after="0"/>
            </w:pPr>
            <w:r>
              <w:rPr>
                <w:sz w:val="18"/>
              </w:rPr>
              <w:t>Sucralose</w:t>
            </w:r>
          </w:p>
        </w:tc>
        <w:tc>
          <w:tcPr>
            <w:tcW w:type="dxa" w:w="1361"/>
            <w:tcMar>
              <w:top w:w="30" w:type="dxa"/>
              <w:bottom w:w="30" w:type="dxa"/>
              <w:start w:w="80" w:type="dxa"/>
              <w:end w:w="80" w:type="dxa"/>
            </w:tcMar>
          </w:tcPr>
          <w:p>
            <w:pPr>
              <w:spacing w:after="0"/>
            </w:pPr>
            <w:r>
              <w:rPr>
                <w:sz w:val="18"/>
              </w:rPr>
              <w:t>60,00</w:t>
            </w:r>
          </w:p>
        </w:tc>
      </w:tr>
      <w:tr>
        <w:trPr>
          <w:cantSplit/>
        </w:trPr>
        <w:tc>
          <w:tcPr>
            <w:tcW w:type="dxa" w:w="794"/>
            <w:tcMar>
              <w:top w:w="30" w:type="dxa"/>
              <w:bottom w:w="30" w:type="dxa"/>
              <w:start w:w="80" w:type="dxa"/>
              <w:end w:w="80" w:type="dxa"/>
            </w:tcMar>
          </w:tcPr>
          <w:p>
            <w:pPr>
              <w:spacing w:after="0"/>
            </w:pPr>
            <w:r>
              <w:rPr>
                <w:sz w:val="18"/>
              </w:rPr>
              <w:t>4</w:t>
            </w:r>
          </w:p>
        </w:tc>
        <w:tc>
          <w:tcPr>
            <w:tcW w:type="dxa" w:w="2948"/>
            <w:tcMar>
              <w:top w:w="30" w:type="dxa"/>
              <w:bottom w:w="30" w:type="dxa"/>
              <w:start w:w="80" w:type="dxa"/>
              <w:end w:w="80" w:type="dxa"/>
            </w:tcMar>
          </w:tcPr>
          <w:p>
            <w:pPr>
              <w:spacing w:after="0"/>
            </w:pPr>
            <w:r>
              <w:rPr>
                <w:sz w:val="18"/>
              </w:rPr>
              <w:t>Maltodextrina</w:t>
            </w:r>
          </w:p>
        </w:tc>
        <w:tc>
          <w:tcPr>
            <w:tcW w:type="dxa" w:w="1361"/>
            <w:tcMar>
              <w:top w:w="30" w:type="dxa"/>
              <w:bottom w:w="30" w:type="dxa"/>
              <w:start w:w="80" w:type="dxa"/>
              <w:end w:w="80" w:type="dxa"/>
            </w:tcMar>
          </w:tcPr>
          <w:p>
            <w:pPr>
              <w:spacing w:after="0"/>
            </w:pPr>
            <w:r>
              <w:rPr>
                <w:sz w:val="18"/>
              </w:rPr>
              <w:t>1.330,00</w:t>
            </w:r>
          </w:p>
        </w:tc>
        <w:tc>
          <w:tcPr>
            <w:tcW w:type="dxa" w:w="794"/>
            <w:tcMar>
              <w:top w:w="30" w:type="dxa"/>
              <w:bottom w:w="30" w:type="dxa"/>
              <w:start w:w="80" w:type="dxa"/>
              <w:end w:w="80" w:type="dxa"/>
            </w:tcMar>
          </w:tcPr>
          <w:p>
            <w:pPr>
              <w:spacing w:after="0"/>
            </w:pPr>
            <w:r>
              <w:rPr>
                <w:sz w:val="18"/>
              </w:rPr>
              <w:t>13</w:t>
            </w:r>
          </w:p>
        </w:tc>
        <w:tc>
          <w:tcPr>
            <w:tcW w:type="dxa" w:w="2948"/>
            <w:tcMar>
              <w:top w:w="30" w:type="dxa"/>
              <w:bottom w:w="30" w:type="dxa"/>
              <w:start w:w="80" w:type="dxa"/>
              <w:end w:w="80" w:type="dxa"/>
            </w:tcMar>
          </w:tcPr>
          <w:p>
            <w:pPr>
              <w:spacing w:after="0"/>
            </w:pPr>
            <w:r>
              <w:rPr>
                <w:sz w:val="18"/>
              </w:rPr>
              <w:t>Cloridrato de piridoxina</w:t>
            </w:r>
          </w:p>
        </w:tc>
        <w:tc>
          <w:tcPr>
            <w:tcW w:type="dxa" w:w="1361"/>
            <w:tcMar>
              <w:top w:w="30" w:type="dxa"/>
              <w:bottom w:w="30" w:type="dxa"/>
              <w:start w:w="80" w:type="dxa"/>
              <w:end w:w="80" w:type="dxa"/>
            </w:tcMar>
          </w:tcPr>
          <w:p>
            <w:pPr>
              <w:spacing w:after="0"/>
            </w:pPr>
            <w:r>
              <w:rPr>
                <w:sz w:val="18"/>
              </w:rPr>
              <w:t>50,00</w:t>
            </w:r>
          </w:p>
        </w:tc>
      </w:tr>
      <w:tr>
        <w:trPr>
          <w:cantSplit/>
        </w:trPr>
        <w:tc>
          <w:tcPr>
            <w:tcW w:type="dxa" w:w="794"/>
            <w:tcMar>
              <w:top w:w="30" w:type="dxa"/>
              <w:bottom w:w="30" w:type="dxa"/>
              <w:start w:w="80" w:type="dxa"/>
              <w:end w:w="80" w:type="dxa"/>
            </w:tcMar>
          </w:tcPr>
          <w:p>
            <w:pPr>
              <w:spacing w:after="0"/>
            </w:pPr>
            <w:r>
              <w:rPr>
                <w:sz w:val="18"/>
              </w:rPr>
              <w:t>5</w:t>
            </w:r>
          </w:p>
        </w:tc>
        <w:tc>
          <w:tcPr>
            <w:tcW w:type="dxa" w:w="2948"/>
            <w:tcMar>
              <w:top w:w="30" w:type="dxa"/>
              <w:bottom w:w="30" w:type="dxa"/>
              <w:start w:w="80" w:type="dxa"/>
              <w:end w:w="80" w:type="dxa"/>
            </w:tcMar>
          </w:tcPr>
          <w:p>
            <w:pPr>
              <w:spacing w:after="0"/>
            </w:pPr>
            <w:r>
              <w:rPr>
                <w:sz w:val="18"/>
              </w:rPr>
              <w:t>L-Taurina</w:t>
            </w:r>
          </w:p>
        </w:tc>
        <w:tc>
          <w:tcPr>
            <w:tcW w:type="dxa" w:w="1361"/>
            <w:tcMar>
              <w:top w:w="30" w:type="dxa"/>
              <w:bottom w:w="30" w:type="dxa"/>
              <w:start w:w="80" w:type="dxa"/>
              <w:end w:w="80" w:type="dxa"/>
            </w:tcMar>
          </w:tcPr>
          <w:p>
            <w:pPr>
              <w:spacing w:after="0"/>
            </w:pPr>
            <w:r>
              <w:rPr>
                <w:sz w:val="18"/>
              </w:rPr>
              <w:t>1.000,00</w:t>
            </w:r>
          </w:p>
        </w:tc>
        <w:tc>
          <w:tcPr>
            <w:tcW w:type="dxa" w:w="794"/>
            <w:tcMar>
              <w:top w:w="30" w:type="dxa"/>
              <w:bottom w:w="30" w:type="dxa"/>
              <w:start w:w="80" w:type="dxa"/>
              <w:end w:w="80" w:type="dxa"/>
            </w:tcMar>
          </w:tcPr>
          <w:p>
            <w:pPr>
              <w:spacing w:after="0"/>
            </w:pPr>
            <w:r>
              <w:rPr>
                <w:sz w:val="18"/>
              </w:rPr>
              <w:t>14</w:t>
            </w:r>
          </w:p>
        </w:tc>
        <w:tc>
          <w:tcPr>
            <w:tcW w:type="dxa" w:w="2948"/>
            <w:tcMar>
              <w:top w:w="30" w:type="dxa"/>
              <w:bottom w:w="30" w:type="dxa"/>
              <w:start w:w="80" w:type="dxa"/>
              <w:end w:w="80" w:type="dxa"/>
            </w:tcMar>
          </w:tcPr>
          <w:p>
            <w:pPr>
              <w:spacing w:after="0"/>
            </w:pPr>
            <w:r>
              <w:rPr>
                <w:sz w:val="18"/>
              </w:rPr>
              <w:t>Niacinamida</w:t>
            </w:r>
          </w:p>
        </w:tc>
        <w:tc>
          <w:tcPr>
            <w:tcW w:type="dxa" w:w="1361"/>
            <w:tcMar>
              <w:top w:w="30" w:type="dxa"/>
              <w:bottom w:w="30" w:type="dxa"/>
              <w:start w:w="80" w:type="dxa"/>
              <w:end w:w="80" w:type="dxa"/>
            </w:tcMar>
          </w:tcPr>
          <w:p>
            <w:pPr>
              <w:spacing w:after="0"/>
            </w:pPr>
            <w:r>
              <w:rPr>
                <w:sz w:val="18"/>
              </w:rPr>
              <w:t>35,00</w:t>
            </w:r>
          </w:p>
        </w:tc>
      </w:tr>
      <w:tr>
        <w:trPr>
          <w:cantSplit/>
        </w:trPr>
        <w:tc>
          <w:tcPr>
            <w:tcW w:type="dxa" w:w="794"/>
            <w:tcMar>
              <w:top w:w="30" w:type="dxa"/>
              <w:bottom w:w="30" w:type="dxa"/>
              <w:start w:w="80" w:type="dxa"/>
              <w:end w:w="80" w:type="dxa"/>
            </w:tcMar>
          </w:tcPr>
          <w:p>
            <w:pPr>
              <w:spacing w:after="0"/>
            </w:pPr>
            <w:r>
              <w:rPr>
                <w:sz w:val="18"/>
              </w:rPr>
              <w:t>6</w:t>
            </w:r>
          </w:p>
        </w:tc>
        <w:tc>
          <w:tcPr>
            <w:tcW w:type="dxa" w:w="2948"/>
            <w:tcMar>
              <w:top w:w="30" w:type="dxa"/>
              <w:bottom w:w="30" w:type="dxa"/>
              <w:start w:w="80" w:type="dxa"/>
              <w:end w:w="80" w:type="dxa"/>
            </w:tcMar>
          </w:tcPr>
          <w:p>
            <w:pPr>
              <w:spacing w:after="0"/>
            </w:pPr>
            <w:r>
              <w:rPr>
                <w:sz w:val="18"/>
              </w:rPr>
              <w:t>L-Tirosina</w:t>
            </w:r>
          </w:p>
        </w:tc>
        <w:tc>
          <w:tcPr>
            <w:tcW w:type="dxa" w:w="1361"/>
            <w:tcMar>
              <w:top w:w="30" w:type="dxa"/>
              <w:bottom w:w="30" w:type="dxa"/>
              <w:start w:w="80" w:type="dxa"/>
              <w:end w:w="80" w:type="dxa"/>
            </w:tcMar>
          </w:tcPr>
          <w:p>
            <w:pPr>
              <w:spacing w:after="0"/>
            </w:pPr>
            <w:r>
              <w:rPr>
                <w:sz w:val="18"/>
              </w:rPr>
              <w:t>1.000,00</w:t>
            </w:r>
          </w:p>
        </w:tc>
        <w:tc>
          <w:tcPr>
            <w:tcW w:type="dxa" w:w="794"/>
            <w:tcMar>
              <w:top w:w="30" w:type="dxa"/>
              <w:bottom w:w="30" w:type="dxa"/>
              <w:start w:w="80" w:type="dxa"/>
              <w:end w:w="80" w:type="dxa"/>
            </w:tcMar>
          </w:tcPr>
          <w:p>
            <w:pPr>
              <w:spacing w:after="0"/>
            </w:pPr>
            <w:r>
              <w:rPr>
                <w:sz w:val="18"/>
              </w:rPr>
              <w:t>15</w:t>
            </w:r>
          </w:p>
        </w:tc>
        <w:tc>
          <w:tcPr>
            <w:tcW w:type="dxa" w:w="2948"/>
            <w:tcMar>
              <w:top w:w="30" w:type="dxa"/>
              <w:bottom w:w="30" w:type="dxa"/>
              <w:start w:w="80" w:type="dxa"/>
              <w:end w:w="80" w:type="dxa"/>
            </w:tcMar>
          </w:tcPr>
          <w:p>
            <w:pPr>
              <w:spacing w:after="0"/>
            </w:pPr>
            <w:r>
              <w:rPr>
                <w:sz w:val="18"/>
              </w:rPr>
              <w:t>Colecalciferol (D3)</w:t>
            </w:r>
          </w:p>
        </w:tc>
        <w:tc>
          <w:tcPr>
            <w:tcW w:type="dxa" w:w="1361"/>
            <w:tcMar>
              <w:top w:w="30" w:type="dxa"/>
              <w:bottom w:w="30" w:type="dxa"/>
              <w:start w:w="80" w:type="dxa"/>
              <w:end w:w="80" w:type="dxa"/>
            </w:tcMar>
          </w:tcPr>
          <w:p>
            <w:pPr>
              <w:spacing w:after="0"/>
            </w:pPr>
            <w:r>
              <w:rPr>
                <w:sz w:val="18"/>
              </w:rPr>
              <w:t>0,05</w:t>
            </w:r>
          </w:p>
        </w:tc>
      </w:tr>
      <w:tr>
        <w:trPr>
          <w:cantSplit/>
        </w:trPr>
        <w:tc>
          <w:tcPr>
            <w:tcW w:type="dxa" w:w="794"/>
            <w:tcMar>
              <w:top w:w="30" w:type="dxa"/>
              <w:bottom w:w="30" w:type="dxa"/>
              <w:start w:w="80" w:type="dxa"/>
              <w:end w:w="80" w:type="dxa"/>
            </w:tcMar>
          </w:tcPr>
          <w:p>
            <w:pPr>
              <w:spacing w:after="0"/>
            </w:pPr>
            <w:r>
              <w:rPr>
                <w:sz w:val="18"/>
              </w:rPr>
              <w:t>7</w:t>
            </w:r>
          </w:p>
        </w:tc>
        <w:tc>
          <w:tcPr>
            <w:tcW w:type="dxa" w:w="2948"/>
            <w:tcMar>
              <w:top w:w="30" w:type="dxa"/>
              <w:bottom w:w="30" w:type="dxa"/>
              <w:start w:w="80" w:type="dxa"/>
              <w:end w:w="80" w:type="dxa"/>
            </w:tcMar>
          </w:tcPr>
          <w:p>
            <w:pPr>
              <w:spacing w:after="0"/>
            </w:pPr>
            <w:r>
              <w:rPr>
                <w:sz w:val="18"/>
              </w:rPr>
              <w:t>L-Carnitina</w:t>
            </w:r>
          </w:p>
        </w:tc>
        <w:tc>
          <w:tcPr>
            <w:tcW w:type="dxa" w:w="1361"/>
            <w:tcMar>
              <w:top w:w="30" w:type="dxa"/>
              <w:bottom w:w="30" w:type="dxa"/>
              <w:start w:w="80" w:type="dxa"/>
              <w:end w:w="80" w:type="dxa"/>
            </w:tcMar>
          </w:tcPr>
          <w:p>
            <w:pPr>
              <w:spacing w:after="0"/>
            </w:pPr>
            <w:r>
              <w:rPr>
                <w:sz w:val="18"/>
              </w:rPr>
              <w:t>1.000,00</w:t>
            </w:r>
          </w:p>
        </w:tc>
        <w:tc>
          <w:tcPr>
            <w:tcW w:type="dxa" w:w="794"/>
            <w:tcMar>
              <w:top w:w="30" w:type="dxa"/>
              <w:bottom w:w="30" w:type="dxa"/>
              <w:start w:w="80" w:type="dxa"/>
              <w:end w:w="80" w:type="dxa"/>
            </w:tcMar>
          </w:tcPr>
          <w:p>
            <w:pPr>
              <w:spacing w:after="0"/>
            </w:pPr>
            <w:r>
              <w:rPr>
                <w:sz w:val="18"/>
              </w:rPr>
              <w:t>16</w:t>
            </w:r>
          </w:p>
        </w:tc>
        <w:tc>
          <w:tcPr>
            <w:tcW w:type="dxa" w:w="2948"/>
            <w:tcMar>
              <w:top w:w="30" w:type="dxa"/>
              <w:bottom w:w="30" w:type="dxa"/>
              <w:start w:w="80" w:type="dxa"/>
              <w:end w:w="80" w:type="dxa"/>
            </w:tcMar>
          </w:tcPr>
          <w:p>
            <w:pPr>
              <w:spacing w:after="0"/>
            </w:pPr>
            <w:r>
              <w:rPr>
                <w:sz w:val="18"/>
              </w:rPr>
              <w:t>Metilcobalamina (B12)</w:t>
            </w:r>
          </w:p>
        </w:tc>
        <w:tc>
          <w:tcPr>
            <w:tcW w:type="dxa" w:w="1361"/>
            <w:tcMar>
              <w:top w:w="30" w:type="dxa"/>
              <w:bottom w:w="30" w:type="dxa"/>
              <w:start w:w="80" w:type="dxa"/>
              <w:end w:w="80" w:type="dxa"/>
            </w:tcMar>
          </w:tcPr>
          <w:p>
            <w:pPr>
              <w:spacing w:after="0"/>
            </w:pPr>
            <w:r>
              <w:rPr>
                <w:sz w:val="18"/>
              </w:rPr>
              <w:t>0,00994</w:t>
            </w:r>
          </w:p>
        </w:tc>
      </w:tr>
      <w:tr>
        <w:trPr>
          <w:cantSplit/>
        </w:trPr>
        <w:tc>
          <w:tcPr>
            <w:tcW w:type="dxa" w:w="794"/>
            <w:tcMar>
              <w:top w:w="30" w:type="dxa"/>
              <w:bottom w:w="30" w:type="dxa"/>
              <w:start w:w="80" w:type="dxa"/>
              <w:end w:w="80" w:type="dxa"/>
            </w:tcMar>
          </w:tcPr>
          <w:p>
            <w:pPr>
              <w:spacing w:after="0"/>
            </w:pPr>
            <w:r>
              <w:rPr>
                <w:sz w:val="18"/>
              </w:rPr>
              <w:t>8</w:t>
            </w:r>
          </w:p>
        </w:tc>
        <w:tc>
          <w:tcPr>
            <w:tcW w:type="dxa" w:w="2948"/>
            <w:tcMar>
              <w:top w:w="30" w:type="dxa"/>
              <w:bottom w:w="30" w:type="dxa"/>
              <w:start w:w="80" w:type="dxa"/>
              <w:end w:w="80" w:type="dxa"/>
            </w:tcMar>
          </w:tcPr>
          <w:p>
            <w:pPr>
              <w:spacing w:after="0"/>
            </w:pPr>
            <w:r>
              <w:rPr>
                <w:sz w:val="18"/>
              </w:rPr>
              <w:t>Bisglicinato de magnesio</w:t>
            </w:r>
          </w:p>
        </w:tc>
        <w:tc>
          <w:tcPr>
            <w:tcW w:type="dxa" w:w="1361"/>
            <w:tcMar>
              <w:top w:w="30" w:type="dxa"/>
              <w:bottom w:w="30" w:type="dxa"/>
              <w:start w:w="80" w:type="dxa"/>
              <w:end w:w="80" w:type="dxa"/>
            </w:tcMar>
          </w:tcPr>
          <w:p>
            <w:pPr>
              <w:spacing w:after="0"/>
            </w:pPr>
            <w:r>
              <w:rPr>
                <w:sz w:val="18"/>
              </w:rPr>
              <w:t>350,00</w:t>
            </w:r>
          </w:p>
        </w:tc>
        <w:tc>
          <w:tcPr>
            <w:tcW w:type="dxa" w:w="794"/>
            <w:tcMar>
              <w:top w:w="30" w:type="dxa"/>
              <w:bottom w:w="30" w:type="dxa"/>
              <w:start w:w="80" w:type="dxa"/>
              <w:end w:w="80" w:type="dxa"/>
            </w:tcMar>
          </w:tcPr>
          <w:p>
            <w:pPr>
              <w:spacing w:after="0"/>
            </w:pPr>
            <w:r>
              <w:rPr>
                <w:sz w:val="18"/>
              </w:rPr>
            </w:r>
          </w:p>
        </w:tc>
        <w:tc>
          <w:tcPr>
            <w:tcW w:type="dxa" w:w="2948"/>
            <w:tcMar>
              <w:top w:w="30" w:type="dxa"/>
              <w:bottom w:w="30" w:type="dxa"/>
              <w:start w:w="80" w:type="dxa"/>
              <w:end w:w="80" w:type="dxa"/>
            </w:tcMar>
          </w:tcPr>
          <w:p>
            <w:pPr>
              <w:spacing w:after="0"/>
            </w:pPr>
            <w:r>
              <w:rPr>
                <w:sz w:val="18"/>
              </w:rPr>
              <w:t>TOTAL DA PORCAO</w:t>
            </w:r>
          </w:p>
        </w:tc>
        <w:tc>
          <w:tcPr>
            <w:tcW w:type="dxa" w:w="1361"/>
            <w:tcMar>
              <w:top w:w="30" w:type="dxa"/>
              <w:bottom w:w="30" w:type="dxa"/>
              <w:start w:w="80" w:type="dxa"/>
              <w:end w:w="80" w:type="dxa"/>
            </w:tcMar>
          </w:tcPr>
          <w:p>
            <w:pPr>
              <w:spacing w:after="0"/>
            </w:pPr>
            <w:r>
              <w:rPr>
                <w:sz w:val="18"/>
              </w:rPr>
              <w:t>15.000,00</w:t>
            </w:r>
          </w:p>
        </w:tc>
      </w:tr>
      <w:tr>
        <w:trPr>
          <w:cantSplit/>
        </w:trPr>
        <w:tc>
          <w:tcPr>
            <w:tcW w:type="dxa" w:w="794"/>
            <w:tcMar>
              <w:top w:w="30" w:type="dxa"/>
              <w:bottom w:w="30" w:type="dxa"/>
              <w:start w:w="80" w:type="dxa"/>
              <w:end w:w="80" w:type="dxa"/>
            </w:tcMar>
          </w:tcPr>
          <w:p>
            <w:pPr>
              <w:spacing w:after="0"/>
            </w:pPr>
            <w:r>
              <w:rPr>
                <w:sz w:val="18"/>
              </w:rPr>
              <w:t>9</w:t>
            </w:r>
          </w:p>
        </w:tc>
        <w:tc>
          <w:tcPr>
            <w:tcW w:type="dxa" w:w="2948"/>
            <w:tcMar>
              <w:top w:w="30" w:type="dxa"/>
              <w:bottom w:w="30" w:type="dxa"/>
              <w:start w:w="80" w:type="dxa"/>
              <w:end w:w="80" w:type="dxa"/>
            </w:tcMar>
          </w:tcPr>
          <w:p>
            <w:pPr>
              <w:spacing w:after="0"/>
            </w:pPr>
            <w:r>
              <w:rPr>
                <w:sz w:val="18"/>
              </w:rPr>
              <w:t>Acido citrico anidro</w:t>
            </w:r>
          </w:p>
        </w:tc>
        <w:tc>
          <w:tcPr>
            <w:tcW w:type="dxa" w:w="1361"/>
            <w:tcMar>
              <w:top w:w="30" w:type="dxa"/>
              <w:bottom w:w="30" w:type="dxa"/>
              <w:start w:w="80" w:type="dxa"/>
              <w:end w:w="80" w:type="dxa"/>
            </w:tcMar>
          </w:tcPr>
          <w:p>
            <w:pPr>
              <w:spacing w:after="0"/>
            </w:pPr>
            <w:r>
              <w:rPr>
                <w:sz w:val="18"/>
              </w:rPr>
              <w:t>300,00</w:t>
            </w:r>
          </w:p>
        </w:tc>
        <w:tc>
          <w:tcPr>
            <w:tcW w:type="dxa" w:w="794"/>
            <w:tcMar>
              <w:top w:w="30" w:type="dxa"/>
              <w:bottom w:w="30" w:type="dxa"/>
              <w:start w:w="80" w:type="dxa"/>
              <w:end w:w="80" w:type="dxa"/>
            </w:tcMar>
          </w:tcPr>
          <w:p>
            <w:pPr>
              <w:spacing w:after="0"/>
            </w:pPr>
            <w:r>
              <w:rPr>
                <w:sz w:val="18"/>
              </w:rPr>
            </w:r>
          </w:p>
        </w:tc>
        <w:tc>
          <w:tcPr>
            <w:tcW w:type="dxa" w:w="2948"/>
            <w:tcMar>
              <w:top w:w="30" w:type="dxa"/>
              <w:bottom w:w="30" w:type="dxa"/>
              <w:start w:w="80" w:type="dxa"/>
              <w:end w:w="80" w:type="dxa"/>
            </w:tcMar>
          </w:tcPr>
          <w:p>
            <w:pPr>
              <w:spacing w:after="0"/>
            </w:pPr>
            <w:r>
              <w:rPr>
                <w:sz w:val="18"/>
              </w:rPr>
            </w:r>
          </w:p>
        </w:tc>
        <w:tc>
          <w:tcPr>
            <w:tcW w:type="dxa" w:w="1361"/>
            <w:tcMar>
              <w:top w:w="30" w:type="dxa"/>
              <w:bottom w:w="30" w:type="dxa"/>
              <w:start w:w="80" w:type="dxa"/>
              <w:end w:w="80" w:type="dxa"/>
            </w:tcMar>
          </w:tcPr>
          <w:p>
            <w:pPr>
              <w:spacing w:after="0"/>
            </w:pPr>
            <w:r>
              <w:rPr>
                <w:sz w:val="18"/>
              </w:rPr>
            </w:r>
          </w:p>
        </w:tc>
      </w:tr>
      <w:tr>
        <w:trPr>
          <w:cantSplit/>
        </w:trPr>
        <w:tc>
          <w:tcPr>
            <w:tcW w:type="dxa" w:w="794"/>
            <w:tcMar>
              <w:top w:w="30" w:type="dxa"/>
              <w:bottom w:w="30" w:type="dxa"/>
              <w:start w:w="80" w:type="dxa"/>
              <w:end w:w="80" w:type="dxa"/>
            </w:tcMar>
          </w:tcPr>
          <w:p>
            <w:pPr>
              <w:spacing w:after="0"/>
            </w:pPr>
            <w:r>
              <w:rPr>
                <w:sz w:val="18"/>
              </w:rPr>
            </w:r>
          </w:p>
        </w:tc>
        <w:tc>
          <w:tcPr>
            <w:tcW w:type="dxa" w:w="2948"/>
            <w:tcMar>
              <w:top w:w="30" w:type="dxa"/>
              <w:bottom w:w="30" w:type="dxa"/>
              <w:start w:w="80" w:type="dxa"/>
              <w:end w:w="80" w:type="dxa"/>
            </w:tcMar>
          </w:tcPr>
          <w:p>
            <w:pPr>
              <w:spacing w:after="0"/>
            </w:pPr>
            <w:r>
              <w:rPr>
                <w:sz w:val="18"/>
              </w:rPr>
              <w:t>Cafeina anidra</w:t>
            </w:r>
          </w:p>
        </w:tc>
        <w:tc>
          <w:tcPr>
            <w:tcW w:type="dxa" w:w="1361"/>
            <w:tcMar>
              <w:top w:w="30" w:type="dxa"/>
              <w:bottom w:w="30" w:type="dxa"/>
              <w:start w:w="80" w:type="dxa"/>
              <w:end w:w="80" w:type="dxa"/>
            </w:tcMar>
          </w:tcPr>
          <w:p>
            <w:pPr>
              <w:spacing w:after="0"/>
            </w:pPr>
            <w:r>
              <w:rPr>
                <w:sz w:val="18"/>
              </w:rPr>
              <w:t>150,00</w:t>
            </w:r>
          </w:p>
        </w:tc>
        <w:tc>
          <w:tcPr>
            <w:tcW w:type="dxa" w:w="794"/>
            <w:tcMar>
              <w:top w:w="30" w:type="dxa"/>
              <w:bottom w:w="30" w:type="dxa"/>
              <w:start w:w="80" w:type="dxa"/>
              <w:end w:w="80" w:type="dxa"/>
            </w:tcMar>
          </w:tcPr>
          <w:p>
            <w:pPr>
              <w:spacing w:after="0"/>
            </w:pPr>
            <w:r>
              <w:rPr>
                <w:sz w:val="18"/>
              </w:rPr>
            </w:r>
          </w:p>
        </w:tc>
        <w:tc>
          <w:tcPr>
            <w:tcW w:type="dxa" w:w="2948"/>
            <w:tcMar>
              <w:top w:w="30" w:type="dxa"/>
              <w:bottom w:w="30" w:type="dxa"/>
              <w:start w:w="80" w:type="dxa"/>
              <w:end w:w="80" w:type="dxa"/>
            </w:tcMar>
          </w:tcPr>
          <w:p>
            <w:pPr>
              <w:spacing w:after="0"/>
            </w:pPr>
            <w:r>
              <w:rPr>
                <w:sz w:val="18"/>
              </w:rPr>
            </w:r>
          </w:p>
        </w:tc>
        <w:tc>
          <w:tcPr>
            <w:tcW w:type="dxa" w:w="1361"/>
            <w:tcMar>
              <w:top w:w="30" w:type="dxa"/>
              <w:bottom w:w="30" w:type="dxa"/>
              <w:start w:w="80" w:type="dxa"/>
              <w:end w:w="80" w:type="dxa"/>
            </w:tcMar>
          </w:tcPr>
          <w:p>
            <w:pPr>
              <w:spacing w:after="0"/>
            </w:pPr>
            <w:r>
              <w:rPr>
                <w:sz w:val="18"/>
              </w:rPr>
            </w:r>
          </w:p>
        </w:tc>
      </w:tr>
    </w:tbl>
    <w:p>
      <w:pPr>
        <w:spacing w:after="0" w:before="0"/>
      </w:pPr>
      <w:r>
        <w:rPr>
          <w:sz w:val="8"/>
        </w:rPr>
      </w:r>
    </w:p>
    <w:p>
      <w:r>
        <w:rPr>
          <w:b w:val="0"/>
          <w:i w:val="0"/>
          <w:sz w:val="19"/>
        </w:rPr>
        <w:t>Atencao da arte: a maltodextrina (1.330 mg) e MAIOR que taurina, tirosina e carnitina (1.000 mg cada) e por isso vem antes delas na lista. Inverter essa ordem e nao conformidade de rotulagem.</w:t>
      </w:r>
    </w:p>
    <w:p>
      <w:pPr>
        <w:spacing w:before="160" w:after="60"/>
        <w:pBdr>
          <w:bottom w:val="single" w:sz="12" w:space="2" w:color="1F3864"/>
        </w:pBdr>
      </w:pPr>
      <w:r>
        <w:rPr>
          <w:b/>
          <w:color w:val="1F3864"/>
          <w:sz w:val="26"/>
        </w:rPr>
        <w:t>3. BASES DE CALCULO DA TABELA NUTRICIONAL</w:t>
      </w:r>
    </w:p>
    <w:tbl>
      <w:tblPr>
        <w:tblStyle w:val="TableGrid"/>
        <w:tblW w:type="auto" w:w="0"/>
        <w:tblLayout w:type="fixed"/>
        <w:tblLook w:firstColumn="1" w:firstRow="1" w:lastColumn="0" w:lastRow="0" w:noHBand="0" w:noVBand="1" w:val="04A0"/>
        <w:tblLayout w:type="fixed"/>
        <w:tblW w:w="10206" w:type="dxa"/>
      </w:tblPr>
      <w:tblGrid>
        <w:gridCol w:w="2551"/>
        <w:gridCol w:w="7654"/>
      </w:tblGrid>
      <w:tr>
        <w:trPr>
          <w:tblHeader w:val="true"/>
          <w:cantSplit/>
        </w:trPr>
        <w:tc>
          <w:tcPr>
            <w:tcW w:type="dxa" w:w="2551"/>
            <w:shd w:val="clear" w:color="auto" w:fill="1F3864"/>
            <w:tcMar>
              <w:top w:w="30" w:type="dxa"/>
              <w:bottom w:w="30" w:type="dxa"/>
              <w:start w:w="80" w:type="dxa"/>
              <w:end w:w="80" w:type="dxa"/>
            </w:tcMar>
          </w:tcPr>
          <w:p>
            <w:r>
              <w:rPr>
                <w:b/>
                <w:color w:val="FFFFFF"/>
                <w:sz w:val="19"/>
              </w:rPr>
              <w:t>Item</w:t>
            </w:r>
          </w:p>
        </w:tc>
        <w:tc>
          <w:tcPr>
            <w:tcW w:type="dxa" w:w="7654"/>
            <w:shd w:val="clear" w:color="auto" w:fill="1F3864"/>
            <w:tcMar>
              <w:top w:w="30" w:type="dxa"/>
              <w:bottom w:w="30" w:type="dxa"/>
              <w:start w:w="80" w:type="dxa"/>
              <w:end w:w="80" w:type="dxa"/>
            </w:tcMar>
          </w:tcPr>
          <w:p>
            <w:r>
              <w:rPr>
                <w:b/>
                <w:color w:val="FFFFFF"/>
                <w:sz w:val="19"/>
              </w:rPr>
              <w:t>Como foi calculado</w:t>
            </w:r>
          </w:p>
        </w:tc>
      </w:tr>
      <w:tr>
        <w:trPr>
          <w:cantSplit/>
        </w:trPr>
        <w:tc>
          <w:tcPr>
            <w:tcW w:type="dxa" w:w="2551"/>
            <w:tcMar>
              <w:top w:w="30" w:type="dxa"/>
              <w:bottom w:w="30" w:type="dxa"/>
              <w:start w:w="80" w:type="dxa"/>
              <w:end w:w="80" w:type="dxa"/>
            </w:tcMar>
          </w:tcPr>
          <w:p>
            <w:pPr>
              <w:spacing w:after="0"/>
            </w:pPr>
            <w:r>
              <w:rPr>
                <w:sz w:val="19"/>
              </w:rPr>
              <w:t>Valor energetico</w:t>
            </w:r>
          </w:p>
        </w:tc>
        <w:tc>
          <w:tcPr>
            <w:tcW w:type="dxa" w:w="7654"/>
            <w:tcMar>
              <w:top w:w="30" w:type="dxa"/>
              <w:bottom w:w="30" w:type="dxa"/>
              <w:start w:w="80" w:type="dxa"/>
              <w:end w:w="80" w:type="dxa"/>
            </w:tcMar>
          </w:tcPr>
          <w:p>
            <w:pPr>
              <w:spacing w:after="0"/>
            </w:pPr>
            <w:r>
              <w:rPr>
                <w:sz w:val="19"/>
              </w:rPr>
              <w:t>Apenas a maltodextrina (1,33 g x 4 kcal/g = 5,3 kcal). Creatina e aminoacidos livres nao sao declarados como fonte de energia.</w:t>
            </w:r>
          </w:p>
        </w:tc>
      </w:tr>
      <w:tr>
        <w:trPr>
          <w:cantSplit/>
        </w:trPr>
        <w:tc>
          <w:tcPr>
            <w:tcW w:type="dxa" w:w="2551"/>
            <w:tcMar>
              <w:top w:w="30" w:type="dxa"/>
              <w:bottom w:w="30" w:type="dxa"/>
              <w:start w:w="80" w:type="dxa"/>
              <w:end w:w="80" w:type="dxa"/>
            </w:tcMar>
          </w:tcPr>
          <w:p>
            <w:pPr>
              <w:spacing w:after="0"/>
            </w:pPr>
            <w:r>
              <w:rPr>
                <w:sz w:val="19"/>
              </w:rPr>
              <w:t>Carboidratos</w:t>
            </w:r>
          </w:p>
        </w:tc>
        <w:tc>
          <w:tcPr>
            <w:tcW w:type="dxa" w:w="7654"/>
            <w:tcMar>
              <w:top w:w="30" w:type="dxa"/>
              <w:bottom w:w="30" w:type="dxa"/>
              <w:start w:w="80" w:type="dxa"/>
              <w:end w:w="80" w:type="dxa"/>
            </w:tcMar>
          </w:tcPr>
          <w:p>
            <w:pPr>
              <w:spacing w:after="0"/>
            </w:pPr>
            <w:r>
              <w:rPr>
                <w:sz w:val="19"/>
              </w:rPr>
              <w:t>Maltodextrina 1,33 g, arredondada para 1,3 g</w:t>
            </w:r>
          </w:p>
        </w:tc>
      </w:tr>
      <w:tr>
        <w:trPr>
          <w:cantSplit/>
        </w:trPr>
        <w:tc>
          <w:tcPr>
            <w:tcW w:type="dxa" w:w="2551"/>
            <w:tcMar>
              <w:top w:w="30" w:type="dxa"/>
              <w:bottom w:w="30" w:type="dxa"/>
              <w:start w:w="80" w:type="dxa"/>
              <w:end w:w="80" w:type="dxa"/>
            </w:tcMar>
          </w:tcPr>
          <w:p>
            <w:pPr>
              <w:spacing w:after="0"/>
            </w:pPr>
            <w:r>
              <w:rPr>
                <w:sz w:val="19"/>
              </w:rPr>
              <w:t>Proteinas</w:t>
            </w:r>
          </w:p>
        </w:tc>
        <w:tc>
          <w:tcPr>
            <w:tcW w:type="dxa" w:w="7654"/>
            <w:tcMar>
              <w:top w:w="30" w:type="dxa"/>
              <w:bottom w:w="30" w:type="dxa"/>
              <w:start w:w="80" w:type="dxa"/>
              <w:end w:w="80" w:type="dxa"/>
            </w:tcMar>
          </w:tcPr>
          <w:p>
            <w:pPr>
              <w:spacing w:after="0"/>
            </w:pPr>
            <w:r>
              <w:rPr>
                <w:sz w:val="19"/>
              </w:rPr>
              <w:t>Zero. Aminoacidos livres nao sao declarados como proteina</w:t>
            </w:r>
          </w:p>
        </w:tc>
      </w:tr>
      <w:tr>
        <w:trPr>
          <w:cantSplit/>
        </w:trPr>
        <w:tc>
          <w:tcPr>
            <w:tcW w:type="dxa" w:w="2551"/>
            <w:tcMar>
              <w:top w:w="30" w:type="dxa"/>
              <w:bottom w:w="30" w:type="dxa"/>
              <w:start w:w="80" w:type="dxa"/>
              <w:end w:w="80" w:type="dxa"/>
            </w:tcMar>
          </w:tcPr>
          <w:p>
            <w:pPr>
              <w:spacing w:after="0"/>
            </w:pPr>
            <w:r>
              <w:rPr>
                <w:sz w:val="19"/>
              </w:rPr>
              <w:t>Magnesio</w:t>
            </w:r>
          </w:p>
        </w:tc>
        <w:tc>
          <w:tcPr>
            <w:tcW w:type="dxa" w:w="7654"/>
            <w:tcMar>
              <w:top w:w="30" w:type="dxa"/>
              <w:bottom w:w="30" w:type="dxa"/>
              <w:start w:w="80" w:type="dxa"/>
              <w:end w:w="80" w:type="dxa"/>
            </w:tcMar>
          </w:tcPr>
          <w:p>
            <w:pPr>
              <w:spacing w:after="0"/>
            </w:pPr>
            <w:r>
              <w:rPr>
                <w:sz w:val="19"/>
              </w:rPr>
              <w:t>350 mg de bisglicinato x 14% de Mg elementar = 49 mg (confirmar o teor no laudo do fornecedor)</w:t>
            </w:r>
          </w:p>
        </w:tc>
      </w:tr>
      <w:tr>
        <w:trPr>
          <w:cantSplit/>
        </w:trPr>
        <w:tc>
          <w:tcPr>
            <w:tcW w:type="dxa" w:w="2551"/>
            <w:tcMar>
              <w:top w:w="30" w:type="dxa"/>
              <w:bottom w:w="30" w:type="dxa"/>
              <w:start w:w="80" w:type="dxa"/>
              <w:end w:w="80" w:type="dxa"/>
            </w:tcMar>
          </w:tcPr>
          <w:p>
            <w:pPr>
              <w:spacing w:after="0"/>
            </w:pPr>
            <w:r>
              <w:rPr>
                <w:sz w:val="19"/>
              </w:rPr>
              <w:t>Niacina</w:t>
            </w:r>
          </w:p>
        </w:tc>
        <w:tc>
          <w:tcPr>
            <w:tcW w:type="dxa" w:w="7654"/>
            <w:tcMar>
              <w:top w:w="30" w:type="dxa"/>
              <w:bottom w:w="30" w:type="dxa"/>
              <w:start w:w="80" w:type="dxa"/>
              <w:end w:w="80" w:type="dxa"/>
            </w:tcMar>
          </w:tcPr>
          <w:p>
            <w:pPr>
              <w:spacing w:after="0"/>
            </w:pPr>
            <w:r>
              <w:rPr>
                <w:sz w:val="19"/>
              </w:rPr>
              <w:t>35 mg de niacinamida x 99% de pureza = 34,65 mg NE</w:t>
            </w:r>
          </w:p>
        </w:tc>
      </w:tr>
      <w:tr>
        <w:trPr>
          <w:cantSplit/>
        </w:trPr>
        <w:tc>
          <w:tcPr>
            <w:tcW w:type="dxa" w:w="2551"/>
            <w:tcMar>
              <w:top w:w="30" w:type="dxa"/>
              <w:bottom w:w="30" w:type="dxa"/>
              <w:start w:w="80" w:type="dxa"/>
              <w:end w:w="80" w:type="dxa"/>
            </w:tcMar>
          </w:tcPr>
          <w:p>
            <w:pPr>
              <w:spacing w:after="0"/>
            </w:pPr>
            <w:r>
              <w:rPr>
                <w:sz w:val="19"/>
              </w:rPr>
              <w:t>Vitamina B6</w:t>
            </w:r>
          </w:p>
        </w:tc>
        <w:tc>
          <w:tcPr>
            <w:tcW w:type="dxa" w:w="7654"/>
            <w:tcMar>
              <w:top w:w="30" w:type="dxa"/>
              <w:bottom w:w="30" w:type="dxa"/>
              <w:start w:w="80" w:type="dxa"/>
              <w:end w:w="80" w:type="dxa"/>
            </w:tcMar>
          </w:tcPr>
          <w:p>
            <w:pPr>
              <w:spacing w:after="0"/>
            </w:pPr>
            <w:r>
              <w:rPr>
                <w:sz w:val="19"/>
              </w:rPr>
              <w:t>50 mg de cloridrato de piridoxina x 99% x fator 0,8228 = 40,7 mg de piridoxina - ver pendencia critica na secao 6</w:t>
            </w:r>
          </w:p>
        </w:tc>
      </w:tr>
      <w:tr>
        <w:trPr>
          <w:cantSplit/>
        </w:trPr>
        <w:tc>
          <w:tcPr>
            <w:tcW w:type="dxa" w:w="2551"/>
            <w:tcMar>
              <w:top w:w="30" w:type="dxa"/>
              <w:bottom w:w="30" w:type="dxa"/>
              <w:start w:w="80" w:type="dxa"/>
              <w:end w:w="80" w:type="dxa"/>
            </w:tcMar>
          </w:tcPr>
          <w:p>
            <w:pPr>
              <w:spacing w:after="0"/>
            </w:pPr>
            <w:r>
              <w:rPr>
                <w:sz w:val="19"/>
              </w:rPr>
              <w:t>Sodio</w:t>
            </w:r>
          </w:p>
        </w:tc>
        <w:tc>
          <w:tcPr>
            <w:tcW w:type="dxa" w:w="7654"/>
            <w:tcMar>
              <w:top w:w="30" w:type="dxa"/>
              <w:bottom w:w="30" w:type="dxa"/>
              <w:start w:w="80" w:type="dxa"/>
              <w:end w:w="80" w:type="dxa"/>
            </w:tcMar>
          </w:tcPr>
          <w:p>
            <w:pPr>
              <w:spacing w:after="0"/>
            </w:pPr>
            <w:r>
              <w:rPr>
                <w:sz w:val="19"/>
              </w:rPr>
              <w:t>Zero. Nenhum insumo da formula e fonte de sodio</w:t>
            </w:r>
          </w:p>
        </w:tc>
      </w:tr>
      <w:tr>
        <w:trPr>
          <w:cantSplit/>
        </w:trPr>
        <w:tc>
          <w:tcPr>
            <w:tcW w:type="dxa" w:w="2551"/>
            <w:tcMar>
              <w:top w:w="30" w:type="dxa"/>
              <w:bottom w:w="30" w:type="dxa"/>
              <w:start w:w="80" w:type="dxa"/>
              <w:end w:w="80" w:type="dxa"/>
            </w:tcMar>
          </w:tcPr>
          <w:p>
            <w:pPr>
              <w:spacing w:after="0"/>
            </w:pPr>
            <w:r>
              <w:rPr>
                <w:sz w:val="19"/>
              </w:rPr>
              <w:t>Rotulagem frontal (lupa)</w:t>
            </w:r>
          </w:p>
        </w:tc>
        <w:tc>
          <w:tcPr>
            <w:tcW w:type="dxa" w:w="7654"/>
            <w:tcMar>
              <w:top w:w="30" w:type="dxa"/>
              <w:bottom w:w="30" w:type="dxa"/>
              <w:start w:w="80" w:type="dxa"/>
              <w:end w:w="80" w:type="dxa"/>
            </w:tcMar>
          </w:tcPr>
          <w:p>
            <w:pPr>
              <w:spacing w:after="0"/>
            </w:pPr>
            <w:r>
              <w:rPr>
                <w:sz w:val="19"/>
              </w:rPr>
              <w:t>NAO se aplica: acucares adicionados, gorduras saturadas e sodio estao zerados</w:t>
            </w:r>
          </w:p>
        </w:tc>
      </w:tr>
    </w:tbl>
    <w:p>
      <w:pPr>
        <w:spacing w:after="0" w:before="0"/>
      </w:pPr>
      <w:r>
        <w:rPr>
          <w:sz w:val="8"/>
        </w:rPr>
      </w:r>
    </w:p>
    <w:p>
      <w:pPr>
        <w:spacing w:before="160" w:after="60"/>
        <w:pBdr>
          <w:bottom w:val="single" w:sz="12" w:space="2" w:color="1F3864"/>
        </w:pBdr>
      </w:pPr>
      <w:r>
        <w:rPr>
          <w:b/>
          <w:color w:val="1F3864"/>
          <w:sz w:val="26"/>
        </w:rPr>
        <w:t>4. ALEGACOES AUTORIZADAS</w:t>
      </w:r>
    </w:p>
    <w:tbl>
      <w:tblPr>
        <w:tblStyle w:val="TableGrid"/>
        <w:tblW w:type="auto" w:w="0"/>
        <w:tblLayout w:type="fixed"/>
        <w:tblLook w:firstColumn="1" w:firstRow="1" w:lastColumn="0" w:lastRow="0" w:noHBand="0" w:noVBand="1" w:val="04A0"/>
        <w:tblLayout w:type="fixed"/>
        <w:tblW w:w="10206" w:type="dxa"/>
      </w:tblPr>
      <w:tblGrid>
        <w:gridCol w:w="2154"/>
        <w:gridCol w:w="8051"/>
      </w:tblGrid>
      <w:tr>
        <w:trPr>
          <w:tblHeader w:val="true"/>
          <w:cantSplit/>
        </w:trPr>
        <w:tc>
          <w:tcPr>
            <w:tcW w:type="dxa" w:w="2154"/>
            <w:shd w:val="clear" w:color="auto" w:fill="1F3864"/>
            <w:tcMar>
              <w:top w:w="30" w:type="dxa"/>
              <w:bottom w:w="30" w:type="dxa"/>
              <w:start w:w="80" w:type="dxa"/>
              <w:end w:w="80" w:type="dxa"/>
            </w:tcMar>
          </w:tcPr>
          <w:p>
            <w:r>
              <w:rPr>
                <w:b/>
                <w:color w:val="FFFFFF"/>
                <w:sz w:val="19"/>
              </w:rPr>
              <w:t>Constituinte</w:t>
            </w:r>
          </w:p>
        </w:tc>
        <w:tc>
          <w:tcPr>
            <w:tcW w:type="dxa" w:w="8050"/>
            <w:shd w:val="clear" w:color="auto" w:fill="1F3864"/>
            <w:tcMar>
              <w:top w:w="30" w:type="dxa"/>
              <w:bottom w:w="30" w:type="dxa"/>
              <w:start w:w="80" w:type="dxa"/>
              <w:end w:w="80" w:type="dxa"/>
            </w:tcMar>
          </w:tcPr>
          <w:p>
            <w:r>
              <w:rPr>
                <w:b/>
                <w:color w:val="FFFFFF"/>
                <w:sz w:val="19"/>
              </w:rPr>
              <w:t>Alegacao que pode constar no rotulo</w:t>
            </w:r>
          </w:p>
        </w:tc>
      </w:tr>
      <w:tr>
        <w:trPr>
          <w:cantSplit/>
        </w:trPr>
        <w:tc>
          <w:tcPr>
            <w:tcW w:type="dxa" w:w="2154"/>
            <w:tcMar>
              <w:top w:w="30" w:type="dxa"/>
              <w:bottom w:w="30" w:type="dxa"/>
              <w:start w:w="80" w:type="dxa"/>
              <w:end w:w="80" w:type="dxa"/>
            </w:tcMar>
          </w:tcPr>
          <w:p>
            <w:pPr>
              <w:spacing w:after="0"/>
            </w:pPr>
            <w:r>
              <w:rPr>
                <w:sz w:val="19"/>
              </w:rPr>
              <w:t>Creatina (5 g)</w:t>
            </w:r>
          </w:p>
        </w:tc>
        <w:tc>
          <w:tcPr>
            <w:tcW w:type="dxa" w:w="8050"/>
            <w:tcMar>
              <w:top w:w="30" w:type="dxa"/>
              <w:bottom w:w="30" w:type="dxa"/>
              <w:start w:w="80" w:type="dxa"/>
              <w:end w:w="80" w:type="dxa"/>
            </w:tcMar>
          </w:tcPr>
          <w:p>
            <w:pPr>
              <w:spacing w:after="0"/>
            </w:pPr>
            <w:r>
              <w:rPr>
                <w:sz w:val="19"/>
              </w:rPr>
              <w:t>A creatina auxilia no aumento de massa muscular quando associada a exercicio fisico de alta intensidade e repetitivo</w:t>
            </w:r>
          </w:p>
        </w:tc>
      </w:tr>
      <w:tr>
        <w:trPr>
          <w:cantSplit/>
        </w:trPr>
        <w:tc>
          <w:tcPr>
            <w:tcW w:type="dxa" w:w="2154"/>
            <w:tcMar>
              <w:top w:w="30" w:type="dxa"/>
              <w:bottom w:w="30" w:type="dxa"/>
              <w:start w:w="80" w:type="dxa"/>
              <w:end w:w="80" w:type="dxa"/>
            </w:tcMar>
          </w:tcPr>
          <w:p>
            <w:pPr>
              <w:spacing w:after="0"/>
            </w:pPr>
            <w:r>
              <w:rPr>
                <w:sz w:val="19"/>
              </w:rPr>
              <w:t>Cafeina (150 mg)</w:t>
            </w:r>
          </w:p>
        </w:tc>
        <w:tc>
          <w:tcPr>
            <w:tcW w:type="dxa" w:w="8050"/>
            <w:tcMar>
              <w:top w:w="30" w:type="dxa"/>
              <w:bottom w:w="30" w:type="dxa"/>
              <w:start w:w="80" w:type="dxa"/>
              <w:end w:w="80" w:type="dxa"/>
            </w:tcMar>
          </w:tcPr>
          <w:p>
            <w:pPr>
              <w:spacing w:after="0"/>
            </w:pPr>
            <w:r>
              <w:rPr>
                <w:sz w:val="19"/>
              </w:rPr>
              <w:t>A cafeina auxilia a melhorar o desempenho fisico em atividades de resistencia (conferir redacao literal no Anexo da IN 28/2018)</w:t>
            </w:r>
          </w:p>
        </w:tc>
      </w:tr>
      <w:tr>
        <w:trPr>
          <w:cantSplit/>
        </w:trPr>
        <w:tc>
          <w:tcPr>
            <w:tcW w:type="dxa" w:w="2154"/>
            <w:tcMar>
              <w:top w:w="30" w:type="dxa"/>
              <w:bottom w:w="30" w:type="dxa"/>
              <w:start w:w="80" w:type="dxa"/>
              <w:end w:w="80" w:type="dxa"/>
            </w:tcMar>
          </w:tcPr>
          <w:p>
            <w:pPr>
              <w:spacing w:after="0"/>
            </w:pPr>
            <w:r>
              <w:rPr>
                <w:sz w:val="19"/>
              </w:rPr>
              <w:t>Magnesio</w:t>
            </w:r>
          </w:p>
        </w:tc>
        <w:tc>
          <w:tcPr>
            <w:tcW w:type="dxa" w:w="8050"/>
            <w:tcMar>
              <w:top w:w="30" w:type="dxa"/>
              <w:bottom w:w="30" w:type="dxa"/>
              <w:start w:w="80" w:type="dxa"/>
              <w:end w:w="80" w:type="dxa"/>
            </w:tcMar>
          </w:tcPr>
          <w:p>
            <w:pPr>
              <w:spacing w:after="0"/>
            </w:pPr>
            <w:r>
              <w:rPr>
                <w:sz w:val="19"/>
              </w:rPr>
              <w:t>O magnesio auxilia no funcionamento muscular e no metabolismo energetico</w:t>
            </w:r>
          </w:p>
        </w:tc>
      </w:tr>
      <w:tr>
        <w:trPr>
          <w:cantSplit/>
        </w:trPr>
        <w:tc>
          <w:tcPr>
            <w:tcW w:type="dxa" w:w="2154"/>
            <w:tcMar>
              <w:top w:w="30" w:type="dxa"/>
              <w:bottom w:w="30" w:type="dxa"/>
              <w:start w:w="80" w:type="dxa"/>
              <w:end w:w="80" w:type="dxa"/>
            </w:tcMar>
          </w:tcPr>
          <w:p>
            <w:pPr>
              <w:spacing w:after="0"/>
            </w:pPr>
            <w:r>
              <w:rPr>
                <w:sz w:val="19"/>
              </w:rPr>
              <w:t>Niacina e vitamina B12</w:t>
            </w:r>
          </w:p>
        </w:tc>
        <w:tc>
          <w:tcPr>
            <w:tcW w:type="dxa" w:w="8050"/>
            <w:tcMar>
              <w:top w:w="30" w:type="dxa"/>
              <w:bottom w:w="30" w:type="dxa"/>
              <w:start w:w="80" w:type="dxa"/>
              <w:end w:w="80" w:type="dxa"/>
            </w:tcMar>
          </w:tcPr>
          <w:p>
            <w:pPr>
              <w:spacing w:after="0"/>
            </w:pPr>
            <w:r>
              <w:rPr>
                <w:sz w:val="19"/>
              </w:rPr>
              <w:t>Auxiliam no metabolismo energetico</w:t>
            </w:r>
          </w:p>
        </w:tc>
      </w:tr>
      <w:tr>
        <w:trPr>
          <w:cantSplit/>
        </w:trPr>
        <w:tc>
          <w:tcPr>
            <w:tcW w:type="dxa" w:w="2154"/>
            <w:tcMar>
              <w:top w:w="30" w:type="dxa"/>
              <w:bottom w:w="30" w:type="dxa"/>
              <w:start w:w="80" w:type="dxa"/>
              <w:end w:w="80" w:type="dxa"/>
            </w:tcMar>
          </w:tcPr>
          <w:p>
            <w:pPr>
              <w:spacing w:after="0"/>
            </w:pPr>
            <w:r>
              <w:rPr>
                <w:sz w:val="19"/>
              </w:rPr>
              <w:t>Vitamina B6</w:t>
            </w:r>
          </w:p>
        </w:tc>
        <w:tc>
          <w:tcPr>
            <w:tcW w:type="dxa" w:w="8050"/>
            <w:tcMar>
              <w:top w:w="30" w:type="dxa"/>
              <w:bottom w:w="30" w:type="dxa"/>
              <w:start w:w="80" w:type="dxa"/>
              <w:end w:w="80" w:type="dxa"/>
            </w:tcMar>
          </w:tcPr>
          <w:p>
            <w:pPr>
              <w:spacing w:after="0"/>
            </w:pPr>
            <w:r>
              <w:rPr>
                <w:sz w:val="19"/>
              </w:rPr>
              <w:t>Auxilia no metabolismo de proteinas e no funcionamento do sistema nervoso</w:t>
            </w:r>
          </w:p>
        </w:tc>
      </w:tr>
      <w:tr>
        <w:trPr>
          <w:cantSplit/>
        </w:trPr>
        <w:tc>
          <w:tcPr>
            <w:tcW w:type="dxa" w:w="2154"/>
            <w:tcMar>
              <w:top w:w="30" w:type="dxa"/>
              <w:bottom w:w="30" w:type="dxa"/>
              <w:start w:w="80" w:type="dxa"/>
              <w:end w:w="80" w:type="dxa"/>
            </w:tcMar>
          </w:tcPr>
          <w:p>
            <w:pPr>
              <w:spacing w:after="0"/>
            </w:pPr>
            <w:r>
              <w:rPr>
                <w:sz w:val="19"/>
              </w:rPr>
              <w:t>Vitamina D</w:t>
            </w:r>
          </w:p>
        </w:tc>
        <w:tc>
          <w:tcPr>
            <w:tcW w:type="dxa" w:w="8050"/>
            <w:tcMar>
              <w:top w:w="30" w:type="dxa"/>
              <w:bottom w:w="30" w:type="dxa"/>
              <w:start w:w="80" w:type="dxa"/>
              <w:end w:w="80" w:type="dxa"/>
            </w:tcMar>
          </w:tcPr>
          <w:p>
            <w:pPr>
              <w:spacing w:after="0"/>
            </w:pPr>
            <w:r>
              <w:rPr>
                <w:sz w:val="19"/>
              </w:rPr>
              <w:t>Auxilia na absorcao de calcio e no funcionamento do sistema imune</w:t>
            </w:r>
          </w:p>
        </w:tc>
      </w:tr>
      <w:tr>
        <w:trPr>
          <w:cantSplit/>
        </w:trPr>
        <w:tc>
          <w:tcPr>
            <w:tcW w:type="dxa" w:w="2154"/>
            <w:tcMar>
              <w:top w:w="30" w:type="dxa"/>
              <w:bottom w:w="30" w:type="dxa"/>
              <w:start w:w="80" w:type="dxa"/>
              <w:end w:w="80" w:type="dxa"/>
            </w:tcMar>
          </w:tcPr>
          <w:p>
            <w:pPr>
              <w:spacing w:after="0"/>
            </w:pPr>
            <w:r>
              <w:rPr>
                <w:sz w:val="19"/>
              </w:rPr>
              <w:t>Aminoacidos livres</w:t>
            </w:r>
          </w:p>
        </w:tc>
        <w:tc>
          <w:tcPr>
            <w:tcW w:type="dxa" w:w="8050"/>
            <w:tcMar>
              <w:top w:w="30" w:type="dxa"/>
              <w:bottom w:w="30" w:type="dxa"/>
              <w:start w:w="80" w:type="dxa"/>
              <w:end w:w="80" w:type="dxa"/>
            </w:tcMar>
          </w:tcPr>
          <w:p>
            <w:pPr>
              <w:spacing w:after="0"/>
            </w:pPr>
            <w:r>
              <w:rPr>
                <w:sz w:val="19"/>
              </w:rPr>
              <w:t>SEM alegacao autorizada - citrulina, beta-alanina, taurina, tirosina e carnitina entram apenas como ingredientes</w:t>
            </w:r>
          </w:p>
        </w:tc>
      </w:tr>
    </w:tbl>
    <w:p>
      <w:pPr>
        <w:spacing w:after="0" w:before="0"/>
      </w:pPr>
      <w:r>
        <w:rPr>
          <w:sz w:val="8"/>
        </w:rPr>
      </w:r>
    </w:p>
    <w:p>
      <w:r>
        <w:rPr>
          <w:b/>
          <w:i w:val="0"/>
          <w:sz w:val="19"/>
        </w:rPr>
        <w:t>Toda frase deve ser transcrita LITERALMENTE do Anexo da IN 28/2018 vigente na data de aprovacao da arte.</w:t>
      </w:r>
    </w:p>
    <w:p>
      <w:pPr>
        <w:spacing w:before="160" w:after="60"/>
        <w:pBdr>
          <w:bottom w:val="single" w:sz="12" w:space="2" w:color="1F3864"/>
        </w:pBdr>
      </w:pPr>
      <w:r>
        <w:rPr>
          <w:b/>
          <w:color w:val="1F3864"/>
          <w:sz w:val="26"/>
        </w:rPr>
        <w:t>5. O QUE NAO PODE CONSTAR NO ROTULO NEM NA DIVULGACAO</w:t>
      </w:r>
    </w:p>
    <w:p>
      <w:pPr>
        <w:pStyle w:val="ListBullet"/>
      </w:pPr>
      <w:r>
        <w:rPr>
          <w:sz w:val="21"/>
        </w:rPr>
        <w:t>Termos como termogenico, queimador de gordura, emagrecedor, anabolico ou explosao muscular.</w:t>
      </w:r>
    </w:p>
    <w:p>
      <w:pPr>
        <w:pStyle w:val="ListBullet"/>
      </w:pPr>
      <w:r>
        <w:rPr>
          <w:sz w:val="21"/>
        </w:rPr>
        <w:t>Promessa de ganho de massa, definicao, perda de peso ou aumento de testosterona.</w:t>
      </w:r>
    </w:p>
    <w:p>
      <w:pPr>
        <w:pStyle w:val="ListBullet"/>
      </w:pPr>
      <w:r>
        <w:rPr>
          <w:sz w:val="21"/>
        </w:rPr>
        <w:t>Comparacao com medicamentos ou expressoes como efeito imediato e resultado garantido.</w:t>
      </w:r>
    </w:p>
    <w:p>
      <w:pPr>
        <w:pStyle w:val="ListBullet"/>
      </w:pPr>
      <w:r>
        <w:rPr>
          <w:sz w:val="21"/>
        </w:rPr>
        <w:t>Imagens ou frases que sugiram tratamento de fadiga, disposicao sexual ou condicao de saude.</w:t>
      </w:r>
    </w:p>
    <w:p>
      <w:pPr>
        <w:pStyle w:val="ListBullet"/>
      </w:pPr>
      <w:r>
        <w:rPr>
          <w:sz w:val="21"/>
        </w:rPr>
        <w:t>Indicacao para criancas, adolescentes, gestantes ou lactantes.</w:t>
      </w:r>
    </w:p>
    <w:p>
      <w:pPr>
        <w:spacing w:before="160" w:after="60"/>
        <w:pBdr>
          <w:bottom w:val="single" w:sz="12" w:space="2" w:color="1F3864"/>
        </w:pBdr>
      </w:pPr>
      <w:r>
        <w:rPr>
          <w:b/>
          <w:color w:val="1F3864"/>
          <w:sz w:val="26"/>
        </w:rPr>
        <w:t>6. PENDENCIAS ANTES DA APROVACAO DA ARTE</w:t>
      </w:r>
    </w:p>
    <w:tbl>
      <w:tblPr>
        <w:tblStyle w:val="TableGrid"/>
        <w:tblW w:type="auto" w:w="0"/>
        <w:tblLayout w:type="fixed"/>
        <w:tblLook w:firstColumn="1" w:firstRow="1" w:lastColumn="0" w:lastRow="0" w:noHBand="0" w:noVBand="1" w:val="04A0"/>
        <w:tblLayout w:type="fixed"/>
        <w:tblW w:w="10206" w:type="dxa"/>
      </w:tblPr>
      <w:tblGrid>
        <w:gridCol w:w="680"/>
        <w:gridCol w:w="7824"/>
        <w:gridCol w:w="1701"/>
      </w:tblGrid>
      <w:tr>
        <w:trPr>
          <w:tblHeader w:val="true"/>
          <w:cantSplit/>
        </w:trPr>
        <w:tc>
          <w:tcPr>
            <w:tcW w:type="dxa" w:w="680"/>
            <w:shd w:val="clear" w:color="auto" w:fill="1F3864"/>
            <w:tcMar>
              <w:top w:w="30" w:type="dxa"/>
              <w:bottom w:w="30" w:type="dxa"/>
              <w:start w:w="80" w:type="dxa"/>
              <w:end w:w="80" w:type="dxa"/>
            </w:tcMar>
          </w:tcPr>
          <w:p>
            <w:r>
              <w:rPr>
                <w:b/>
                <w:color w:val="FFFFFF"/>
                <w:sz w:val="19"/>
              </w:rPr>
              <w:t>N.</w:t>
            </w:r>
          </w:p>
        </w:tc>
        <w:tc>
          <w:tcPr>
            <w:tcW w:type="dxa" w:w="7824"/>
            <w:shd w:val="clear" w:color="auto" w:fill="1F3864"/>
            <w:tcMar>
              <w:top w:w="30" w:type="dxa"/>
              <w:bottom w:w="30" w:type="dxa"/>
              <w:start w:w="80" w:type="dxa"/>
              <w:end w:w="80" w:type="dxa"/>
            </w:tcMar>
          </w:tcPr>
          <w:p>
            <w:r>
              <w:rPr>
                <w:b/>
                <w:color w:val="FFFFFF"/>
                <w:sz w:val="19"/>
              </w:rPr>
              <w:t>Pendencia</w:t>
            </w:r>
          </w:p>
        </w:tc>
        <w:tc>
          <w:tcPr>
            <w:tcW w:type="dxa" w:w="1701"/>
            <w:shd w:val="clear" w:color="auto" w:fill="1F3864"/>
            <w:tcMar>
              <w:top w:w="30" w:type="dxa"/>
              <w:bottom w:w="30" w:type="dxa"/>
              <w:start w:w="80" w:type="dxa"/>
              <w:end w:w="80" w:type="dxa"/>
            </w:tcMar>
          </w:tcPr>
          <w:p>
            <w:r>
              <w:rPr>
                <w:b/>
                <w:color w:val="FFFFFF"/>
                <w:sz w:val="19"/>
              </w:rPr>
              <w:t>Criticidade</w:t>
            </w:r>
          </w:p>
        </w:tc>
      </w:tr>
      <w:tr>
        <w:trPr>
          <w:cantSplit/>
        </w:trPr>
        <w:tc>
          <w:tcPr>
            <w:tcW w:type="dxa" w:w="680"/>
            <w:tcMar>
              <w:top w:w="30" w:type="dxa"/>
              <w:bottom w:w="30" w:type="dxa"/>
              <w:start w:w="80" w:type="dxa"/>
              <w:end w:w="80" w:type="dxa"/>
            </w:tcMar>
          </w:tcPr>
          <w:p>
            <w:pPr>
              <w:spacing w:after="0"/>
            </w:pPr>
            <w:r>
              <w:rPr>
                <w:sz w:val="19"/>
              </w:rPr>
              <w:t>1</w:t>
            </w:r>
          </w:p>
        </w:tc>
        <w:tc>
          <w:tcPr>
            <w:tcW w:type="dxa" w:w="7824"/>
            <w:tcMar>
              <w:top w:w="30" w:type="dxa"/>
              <w:bottom w:w="30" w:type="dxa"/>
              <w:start w:w="80" w:type="dxa"/>
              <w:end w:w="80" w:type="dxa"/>
            </w:tcMar>
          </w:tcPr>
          <w:p>
            <w:pPr>
              <w:spacing w:after="0"/>
            </w:pPr>
            <w:r>
              <w:rPr>
                <w:sz w:val="19"/>
              </w:rPr>
              <w:t>VITAMINA B6: 50 mg de cloridrato equivalem a 40,7 mg de piridoxina, ou 3.131% do VD. Este valor muito provavelmente ultrapassa o limite maximo da IN 28/2018 para suplementos e esta associado a neuropatia periferica em uso cronico. Conferir o Anexo e reduzir a dose antes de fechar a arte.</w:t>
            </w:r>
          </w:p>
        </w:tc>
        <w:tc>
          <w:tcPr>
            <w:tcW w:type="dxa" w:w="1701"/>
            <w:tcMar>
              <w:top w:w="30" w:type="dxa"/>
              <w:bottom w:w="30" w:type="dxa"/>
              <w:start w:w="80" w:type="dxa"/>
              <w:end w:w="80" w:type="dxa"/>
            </w:tcMar>
          </w:tcPr>
          <w:p>
            <w:pPr>
              <w:spacing w:after="0"/>
            </w:pPr>
            <w:r>
              <w:rPr>
                <w:sz w:val="19"/>
              </w:rPr>
              <w:t>CRITICA</w:t>
            </w:r>
          </w:p>
        </w:tc>
      </w:tr>
      <w:tr>
        <w:trPr>
          <w:cantSplit/>
        </w:trPr>
        <w:tc>
          <w:tcPr>
            <w:tcW w:type="dxa" w:w="680"/>
            <w:tcMar>
              <w:top w:w="30" w:type="dxa"/>
              <w:bottom w:w="30" w:type="dxa"/>
              <w:start w:w="80" w:type="dxa"/>
              <w:end w:w="80" w:type="dxa"/>
            </w:tcMar>
          </w:tcPr>
          <w:p>
            <w:pPr>
              <w:spacing w:after="0"/>
            </w:pPr>
            <w:r>
              <w:rPr>
                <w:sz w:val="19"/>
              </w:rPr>
              <w:t>2</w:t>
            </w:r>
          </w:p>
        </w:tc>
        <w:tc>
          <w:tcPr>
            <w:tcW w:type="dxa" w:w="7824"/>
            <w:tcMar>
              <w:top w:w="30" w:type="dxa"/>
              <w:bottom w:w="30" w:type="dxa"/>
              <w:start w:w="80" w:type="dxa"/>
              <w:end w:w="80" w:type="dxa"/>
            </w:tcMar>
          </w:tcPr>
          <w:p>
            <w:pPr>
              <w:spacing w:after="0"/>
            </w:pPr>
            <w:r>
              <w:rPr>
                <w:sz w:val="19"/>
              </w:rPr>
              <w:t>VITAMINA D: 50 mcg esta exatamente no limite maximo para adultos - sem margem para overage de fabricacao. Avaliar reducao para 25 mcg.</w:t>
            </w:r>
          </w:p>
        </w:tc>
        <w:tc>
          <w:tcPr>
            <w:tcW w:type="dxa" w:w="1701"/>
            <w:tcMar>
              <w:top w:w="30" w:type="dxa"/>
              <w:bottom w:w="30" w:type="dxa"/>
              <w:start w:w="80" w:type="dxa"/>
              <w:end w:w="80" w:type="dxa"/>
            </w:tcMar>
          </w:tcPr>
          <w:p>
            <w:pPr>
              <w:spacing w:after="0"/>
            </w:pPr>
            <w:r>
              <w:rPr>
                <w:sz w:val="19"/>
              </w:rPr>
              <w:t>ALTA</w:t>
            </w:r>
          </w:p>
        </w:tc>
      </w:tr>
      <w:tr>
        <w:trPr>
          <w:cantSplit/>
        </w:trPr>
        <w:tc>
          <w:tcPr>
            <w:tcW w:type="dxa" w:w="680"/>
            <w:tcMar>
              <w:top w:w="30" w:type="dxa"/>
              <w:bottom w:w="30" w:type="dxa"/>
              <w:start w:w="80" w:type="dxa"/>
              <w:end w:w="80" w:type="dxa"/>
            </w:tcMar>
          </w:tcPr>
          <w:p>
            <w:pPr>
              <w:spacing w:after="0"/>
            </w:pPr>
            <w:r>
              <w:rPr>
                <w:sz w:val="19"/>
              </w:rPr>
              <w:t>3</w:t>
            </w:r>
          </w:p>
        </w:tc>
        <w:tc>
          <w:tcPr>
            <w:tcW w:type="dxa" w:w="7824"/>
            <w:tcMar>
              <w:top w:w="30" w:type="dxa"/>
              <w:bottom w:w="30" w:type="dxa"/>
              <w:start w:w="80" w:type="dxa"/>
              <w:end w:w="80" w:type="dxa"/>
            </w:tcMar>
          </w:tcPr>
          <w:p>
            <w:pPr>
              <w:spacing w:after="0"/>
            </w:pPr>
            <w:r>
              <w:rPr>
                <w:sz w:val="19"/>
              </w:rPr>
              <w:t>NIACINA: 34,6 mg esta no limite superior de tolerancia. Confirmar no Anexo.</w:t>
            </w:r>
          </w:p>
        </w:tc>
        <w:tc>
          <w:tcPr>
            <w:tcW w:type="dxa" w:w="1701"/>
            <w:tcMar>
              <w:top w:w="30" w:type="dxa"/>
              <w:bottom w:w="30" w:type="dxa"/>
              <w:start w:w="80" w:type="dxa"/>
              <w:end w:w="80" w:type="dxa"/>
            </w:tcMar>
          </w:tcPr>
          <w:p>
            <w:pPr>
              <w:spacing w:after="0"/>
            </w:pPr>
            <w:r>
              <w:rPr>
                <w:sz w:val="19"/>
              </w:rPr>
              <w:t>ALTA</w:t>
            </w:r>
          </w:p>
        </w:tc>
      </w:tr>
      <w:tr>
        <w:trPr>
          <w:cantSplit/>
        </w:trPr>
        <w:tc>
          <w:tcPr>
            <w:tcW w:type="dxa" w:w="680"/>
            <w:tcMar>
              <w:top w:w="30" w:type="dxa"/>
              <w:bottom w:w="30" w:type="dxa"/>
              <w:start w:w="80" w:type="dxa"/>
              <w:end w:w="80" w:type="dxa"/>
            </w:tcMar>
          </w:tcPr>
          <w:p>
            <w:pPr>
              <w:spacing w:after="0"/>
            </w:pPr>
            <w:r>
              <w:rPr>
                <w:sz w:val="19"/>
              </w:rPr>
              <w:t>4</w:t>
            </w:r>
          </w:p>
        </w:tc>
        <w:tc>
          <w:tcPr>
            <w:tcW w:type="dxa" w:w="7824"/>
            <w:tcMar>
              <w:top w:w="30" w:type="dxa"/>
              <w:bottom w:w="30" w:type="dxa"/>
              <w:start w:w="80" w:type="dxa"/>
              <w:end w:w="80" w:type="dxa"/>
            </w:tcMar>
          </w:tcPr>
          <w:p>
            <w:pPr>
              <w:spacing w:after="0"/>
            </w:pPr>
            <w:r>
              <w:rPr>
                <w:sz w:val="19"/>
              </w:rPr>
              <w:t>Confirmar se beta-alanina, L-tirosina e L-carnitina constam das listas de constituintes autorizados nas doses adotadas.</w:t>
            </w:r>
          </w:p>
        </w:tc>
        <w:tc>
          <w:tcPr>
            <w:tcW w:type="dxa" w:w="1701"/>
            <w:tcMar>
              <w:top w:w="30" w:type="dxa"/>
              <w:bottom w:w="30" w:type="dxa"/>
              <w:start w:w="80" w:type="dxa"/>
              <w:end w:w="80" w:type="dxa"/>
            </w:tcMar>
          </w:tcPr>
          <w:p>
            <w:pPr>
              <w:spacing w:after="0"/>
            </w:pPr>
            <w:r>
              <w:rPr>
                <w:sz w:val="19"/>
              </w:rPr>
              <w:t>ALTA</w:t>
            </w:r>
          </w:p>
        </w:tc>
      </w:tr>
      <w:tr>
        <w:trPr>
          <w:cantSplit/>
        </w:trPr>
        <w:tc>
          <w:tcPr>
            <w:tcW w:type="dxa" w:w="680"/>
            <w:tcMar>
              <w:top w:w="30" w:type="dxa"/>
              <w:bottom w:w="30" w:type="dxa"/>
              <w:start w:w="80" w:type="dxa"/>
              <w:end w:w="80" w:type="dxa"/>
            </w:tcMar>
          </w:tcPr>
          <w:p>
            <w:pPr>
              <w:spacing w:after="0"/>
            </w:pPr>
            <w:r>
              <w:rPr>
                <w:sz w:val="19"/>
              </w:rPr>
              <w:t>5</w:t>
            </w:r>
          </w:p>
        </w:tc>
        <w:tc>
          <w:tcPr>
            <w:tcW w:type="dxa" w:w="7824"/>
            <w:tcMar>
              <w:top w:w="30" w:type="dxa"/>
              <w:bottom w:w="30" w:type="dxa"/>
              <w:start w:w="80" w:type="dxa"/>
              <w:end w:w="80" w:type="dxa"/>
            </w:tcMar>
          </w:tcPr>
          <w:p>
            <w:pPr>
              <w:spacing w:after="0"/>
            </w:pPr>
            <w:r>
              <w:rPr>
                <w:sz w:val="19"/>
              </w:rPr>
              <w:t>Confirmar o teor de magnesio elementar do bisglicinato (adotado 14%).</w:t>
            </w:r>
          </w:p>
        </w:tc>
        <w:tc>
          <w:tcPr>
            <w:tcW w:type="dxa" w:w="1701"/>
            <w:tcMar>
              <w:top w:w="30" w:type="dxa"/>
              <w:bottom w:w="30" w:type="dxa"/>
              <w:start w:w="80" w:type="dxa"/>
              <w:end w:w="80" w:type="dxa"/>
            </w:tcMar>
          </w:tcPr>
          <w:p>
            <w:pPr>
              <w:spacing w:after="0"/>
            </w:pPr>
            <w:r>
              <w:rPr>
                <w:sz w:val="19"/>
              </w:rPr>
              <w:t>MEDIA</w:t>
            </w:r>
          </w:p>
        </w:tc>
      </w:tr>
      <w:tr>
        <w:trPr>
          <w:cantSplit/>
        </w:trPr>
        <w:tc>
          <w:tcPr>
            <w:tcW w:type="dxa" w:w="680"/>
            <w:tcMar>
              <w:top w:w="30" w:type="dxa"/>
              <w:bottom w:w="30" w:type="dxa"/>
              <w:start w:w="80" w:type="dxa"/>
              <w:end w:w="80" w:type="dxa"/>
            </w:tcMar>
          </w:tcPr>
          <w:p>
            <w:pPr>
              <w:spacing w:after="0"/>
            </w:pPr>
            <w:r>
              <w:rPr>
                <w:sz w:val="19"/>
              </w:rPr>
              <w:t>6</w:t>
            </w:r>
          </w:p>
        </w:tc>
        <w:tc>
          <w:tcPr>
            <w:tcW w:type="dxa" w:w="7824"/>
            <w:tcMar>
              <w:top w:w="30" w:type="dxa"/>
              <w:bottom w:w="30" w:type="dxa"/>
              <w:start w:w="80" w:type="dxa"/>
              <w:end w:w="80" w:type="dxa"/>
            </w:tcMar>
          </w:tcPr>
          <w:p>
            <w:pPr>
              <w:spacing w:after="0"/>
            </w:pPr>
            <w:r>
              <w:rPr>
                <w:sz w:val="19"/>
              </w:rPr>
              <w:t>Confirmar a origem da maltodextrina (milho, nao trigo) e do aroma, com declaracao de alergenicos e de isencao de gluten.</w:t>
            </w:r>
          </w:p>
        </w:tc>
        <w:tc>
          <w:tcPr>
            <w:tcW w:type="dxa" w:w="1701"/>
            <w:tcMar>
              <w:top w:w="30" w:type="dxa"/>
              <w:bottom w:w="30" w:type="dxa"/>
              <w:start w:w="80" w:type="dxa"/>
              <w:end w:w="80" w:type="dxa"/>
            </w:tcMar>
          </w:tcPr>
          <w:p>
            <w:pPr>
              <w:spacing w:after="0"/>
            </w:pPr>
            <w:r>
              <w:rPr>
                <w:sz w:val="19"/>
              </w:rPr>
              <w:t>MEDIA</w:t>
            </w:r>
          </w:p>
        </w:tc>
      </w:tr>
      <w:tr>
        <w:trPr>
          <w:cantSplit/>
        </w:trPr>
        <w:tc>
          <w:tcPr>
            <w:tcW w:type="dxa" w:w="680"/>
            <w:tcMar>
              <w:top w:w="30" w:type="dxa"/>
              <w:bottom w:w="30" w:type="dxa"/>
              <w:start w:w="80" w:type="dxa"/>
              <w:end w:w="80" w:type="dxa"/>
            </w:tcMar>
          </w:tcPr>
          <w:p>
            <w:pPr>
              <w:spacing w:after="0"/>
            </w:pPr>
            <w:r>
              <w:rPr>
                <w:sz w:val="19"/>
              </w:rPr>
              <w:t>7</w:t>
            </w:r>
          </w:p>
        </w:tc>
        <w:tc>
          <w:tcPr>
            <w:tcW w:type="dxa" w:w="7824"/>
            <w:tcMar>
              <w:top w:w="30" w:type="dxa"/>
              <w:bottom w:w="30" w:type="dxa"/>
              <w:start w:w="80" w:type="dxa"/>
              <w:end w:w="80" w:type="dxa"/>
            </w:tcMar>
          </w:tcPr>
          <w:p>
            <w:pPr>
              <w:spacing w:after="0"/>
            </w:pPr>
            <w:r>
              <w:rPr>
                <w:sz w:val="19"/>
              </w:rPr>
              <w:t>Definir marca e nome fantasia, que nao podem conter alegacao de efeito.</w:t>
            </w:r>
          </w:p>
        </w:tc>
        <w:tc>
          <w:tcPr>
            <w:tcW w:type="dxa" w:w="1701"/>
            <w:tcMar>
              <w:top w:w="30" w:type="dxa"/>
              <w:bottom w:w="30" w:type="dxa"/>
              <w:start w:w="80" w:type="dxa"/>
              <w:end w:w="80" w:type="dxa"/>
            </w:tcMar>
          </w:tcPr>
          <w:p>
            <w:pPr>
              <w:spacing w:after="0"/>
            </w:pPr>
            <w:r>
              <w:rPr>
                <w:sz w:val="19"/>
              </w:rPr>
              <w:t>MEDIA</w:t>
            </w:r>
          </w:p>
        </w:tc>
      </w:tr>
    </w:tbl>
    <w:p>
      <w:pPr>
        <w:spacing w:after="0" w:before="0"/>
      </w:pPr>
      <w:r>
        <w:rPr>
          <w:sz w:val="8"/>
        </w:rPr>
      </w:r>
    </w:p>
    <w:p>
      <w:pPr>
        <w:spacing w:before="160" w:after="60"/>
        <w:pBdr>
          <w:bottom w:val="single" w:sz="12" w:space="2" w:color="1F3864"/>
        </w:pBdr>
      </w:pPr>
      <w:r>
        <w:rPr>
          <w:b/>
          <w:color w:val="1F3864"/>
          <w:sz w:val="26"/>
        </w:rPr>
        <w:t>7. APROVACAO</w:t>
      </w:r>
    </w:p>
    <w:tbl>
      <w:tblPr>
        <w:tblStyle w:val="TableGrid"/>
        <w:tblW w:type="auto" w:w="0"/>
        <w:tblLayout w:type="fixed"/>
        <w:tblLook w:firstColumn="1" w:firstRow="1" w:lastColumn="0" w:lastRow="0" w:noHBand="0" w:noVBand="1" w:val="04A0"/>
        <w:tblLayout w:type="fixed"/>
        <w:tblW w:w="10206" w:type="dxa"/>
      </w:tblPr>
      <w:tblGrid>
        <w:gridCol w:w="2268"/>
        <w:gridCol w:w="3969"/>
        <w:gridCol w:w="1814"/>
        <w:gridCol w:w="2154"/>
      </w:tblGrid>
      <w:tr>
        <w:trPr>
          <w:tblHeader w:val="true"/>
          <w:cantSplit/>
        </w:trPr>
        <w:tc>
          <w:tcPr>
            <w:tcW w:type="dxa" w:w="2268"/>
            <w:shd w:val="clear" w:color="auto" w:fill="1F3864"/>
            <w:tcMar>
              <w:top w:w="30" w:type="dxa"/>
              <w:bottom w:w="30" w:type="dxa"/>
              <w:start w:w="80" w:type="dxa"/>
              <w:end w:w="80" w:type="dxa"/>
            </w:tcMar>
          </w:tcPr>
          <w:p>
            <w:r>
              <w:rPr>
                <w:b/>
                <w:color w:val="FFFFFF"/>
                <w:sz w:val="19"/>
              </w:rPr>
              <w:t>Etapa</w:t>
            </w:r>
          </w:p>
        </w:tc>
        <w:tc>
          <w:tcPr>
            <w:tcW w:type="dxa" w:w="3969"/>
            <w:shd w:val="clear" w:color="auto" w:fill="1F3864"/>
            <w:tcMar>
              <w:top w:w="30" w:type="dxa"/>
              <w:bottom w:w="30" w:type="dxa"/>
              <w:start w:w="80" w:type="dxa"/>
              <w:end w:w="80" w:type="dxa"/>
            </w:tcMar>
          </w:tcPr>
          <w:p>
            <w:r>
              <w:rPr>
                <w:b/>
                <w:color w:val="FFFFFF"/>
                <w:sz w:val="19"/>
              </w:rPr>
              <w:t>Nome / Funcao</w:t>
            </w:r>
          </w:p>
        </w:tc>
        <w:tc>
          <w:tcPr>
            <w:tcW w:type="dxa" w:w="1814"/>
            <w:shd w:val="clear" w:color="auto" w:fill="1F3864"/>
            <w:tcMar>
              <w:top w:w="30" w:type="dxa"/>
              <w:bottom w:w="30" w:type="dxa"/>
              <w:start w:w="80" w:type="dxa"/>
              <w:end w:w="80" w:type="dxa"/>
            </w:tcMar>
          </w:tcPr>
          <w:p>
            <w:r>
              <w:rPr>
                <w:b/>
                <w:color w:val="FFFFFF"/>
                <w:sz w:val="19"/>
              </w:rPr>
              <w:t>Data</w:t>
            </w:r>
          </w:p>
        </w:tc>
        <w:tc>
          <w:tcPr>
            <w:tcW w:type="dxa" w:w="2154"/>
            <w:shd w:val="clear" w:color="auto" w:fill="1F3864"/>
            <w:tcMar>
              <w:top w:w="30" w:type="dxa"/>
              <w:bottom w:w="30" w:type="dxa"/>
              <w:start w:w="80" w:type="dxa"/>
              <w:end w:w="80" w:type="dxa"/>
            </w:tcMar>
          </w:tcPr>
          <w:p>
            <w:r>
              <w:rPr>
                <w:b/>
                <w:color w:val="FFFFFF"/>
                <w:sz w:val="19"/>
              </w:rPr>
              <w:t>Assinatura</w:t>
            </w:r>
          </w:p>
        </w:tc>
      </w:tr>
      <w:tr>
        <w:trPr>
          <w:cantSplit/>
        </w:trPr>
        <w:tc>
          <w:tcPr>
            <w:tcW w:type="dxa" w:w="2268"/>
            <w:tcMar>
              <w:top w:w="30" w:type="dxa"/>
              <w:bottom w:w="30" w:type="dxa"/>
              <w:start w:w="80" w:type="dxa"/>
              <w:end w:w="80" w:type="dxa"/>
            </w:tcMar>
          </w:tcPr>
          <w:p>
            <w:pPr>
              <w:spacing w:after="0"/>
            </w:pPr>
            <w:r>
              <w:rPr>
                <w:sz w:val="19"/>
              </w:rPr>
              <w:t>Elaborado por</w:t>
            </w:r>
          </w:p>
        </w:tc>
        <w:tc>
          <w:tcPr>
            <w:tcW w:type="dxa" w:w="3969"/>
            <w:tcMar>
              <w:top w:w="30" w:type="dxa"/>
              <w:bottom w:w="30" w:type="dxa"/>
              <w:start w:w="80" w:type="dxa"/>
              <w:end w:w="80" w:type="dxa"/>
            </w:tcMar>
          </w:tcPr>
          <w:p>
            <w:pPr>
              <w:spacing w:after="0"/>
            </w:pPr>
            <w:r>
              <w:rPr>
                <w:sz w:val="19"/>
              </w:rPr>
              <w:t>Garantia da Qualidade</w:t>
            </w:r>
          </w:p>
        </w:tc>
        <w:tc>
          <w:tcPr>
            <w:tcW w:type="dxa" w:w="1814"/>
            <w:tcMar>
              <w:top w:w="30" w:type="dxa"/>
              <w:bottom w:w="30" w:type="dxa"/>
              <w:start w:w="80" w:type="dxa"/>
              <w:end w:w="80" w:type="dxa"/>
            </w:tcMar>
          </w:tcPr>
          <w:p>
            <w:pPr>
              <w:spacing w:after="0"/>
            </w:pPr>
            <w:r>
              <w:rPr>
                <w:sz w:val="19"/>
              </w:rPr>
              <w:t>28/07/2026</w:t>
            </w:r>
          </w:p>
        </w:tc>
        <w:tc>
          <w:tcPr>
            <w:tcW w:type="dxa" w:w="2154"/>
            <w:tcMar>
              <w:top w:w="30" w:type="dxa"/>
              <w:bottom w:w="30" w:type="dxa"/>
              <w:start w:w="80" w:type="dxa"/>
              <w:end w:w="80" w:type="dxa"/>
            </w:tcMar>
          </w:tcPr>
          <w:p>
            <w:pPr>
              <w:spacing w:after="0"/>
            </w:pPr>
            <w:r>
              <w:rPr>
                <w:sz w:val="19"/>
              </w:rPr>
            </w:r>
          </w:p>
        </w:tc>
      </w:tr>
      <w:tr>
        <w:trPr>
          <w:cantSplit/>
        </w:trPr>
        <w:tc>
          <w:tcPr>
            <w:tcW w:type="dxa" w:w="2268"/>
            <w:tcMar>
              <w:top w:w="30" w:type="dxa"/>
              <w:bottom w:w="30" w:type="dxa"/>
              <w:start w:w="80" w:type="dxa"/>
              <w:end w:w="80" w:type="dxa"/>
            </w:tcMar>
          </w:tcPr>
          <w:p>
            <w:pPr>
              <w:spacing w:after="0"/>
            </w:pPr>
            <w:r>
              <w:rPr>
                <w:sz w:val="19"/>
              </w:rPr>
              <w:t>Conferido por</w:t>
            </w:r>
          </w:p>
        </w:tc>
        <w:tc>
          <w:tcPr>
            <w:tcW w:type="dxa" w:w="3969"/>
            <w:tcMar>
              <w:top w:w="30" w:type="dxa"/>
              <w:bottom w:w="30" w:type="dxa"/>
              <w:start w:w="80" w:type="dxa"/>
              <w:end w:w="80" w:type="dxa"/>
            </w:tcMar>
          </w:tcPr>
          <w:p>
            <w:pPr>
              <w:spacing w:after="0"/>
            </w:pPr>
            <w:r>
              <w:rPr>
                <w:sz w:val="19"/>
              </w:rPr>
              <w:t>Producao</w:t>
            </w:r>
          </w:p>
        </w:tc>
        <w:tc>
          <w:tcPr>
            <w:tcW w:type="dxa" w:w="1814"/>
            <w:tcMar>
              <w:top w:w="30" w:type="dxa"/>
              <w:bottom w:w="30" w:type="dxa"/>
              <w:start w:w="80" w:type="dxa"/>
              <w:end w:w="80" w:type="dxa"/>
            </w:tcMar>
          </w:tcPr>
          <w:p>
            <w:pPr>
              <w:spacing w:after="0"/>
            </w:pPr>
            <w:r>
              <w:rPr>
                <w:sz w:val="19"/>
              </w:rPr>
              <w:t>____/____/______</w:t>
            </w:r>
          </w:p>
        </w:tc>
        <w:tc>
          <w:tcPr>
            <w:tcW w:type="dxa" w:w="2154"/>
            <w:tcMar>
              <w:top w:w="30" w:type="dxa"/>
              <w:bottom w:w="30" w:type="dxa"/>
              <w:start w:w="80" w:type="dxa"/>
              <w:end w:w="80" w:type="dxa"/>
            </w:tcMar>
          </w:tcPr>
          <w:p>
            <w:pPr>
              <w:spacing w:after="0"/>
            </w:pPr>
            <w:r>
              <w:rPr>
                <w:sz w:val="19"/>
              </w:rPr>
            </w:r>
          </w:p>
        </w:tc>
      </w:tr>
      <w:tr>
        <w:trPr>
          <w:cantSplit/>
        </w:trPr>
        <w:tc>
          <w:tcPr>
            <w:tcW w:type="dxa" w:w="2268"/>
            <w:tcMar>
              <w:top w:w="30" w:type="dxa"/>
              <w:bottom w:w="30" w:type="dxa"/>
              <w:start w:w="80" w:type="dxa"/>
              <w:end w:w="80" w:type="dxa"/>
            </w:tcMar>
          </w:tcPr>
          <w:p>
            <w:pPr>
              <w:spacing w:after="0"/>
            </w:pPr>
            <w:r>
              <w:rPr>
                <w:sz w:val="19"/>
              </w:rPr>
              <w:t>Aprovado por</w:t>
            </w:r>
          </w:p>
        </w:tc>
        <w:tc>
          <w:tcPr>
            <w:tcW w:type="dxa" w:w="3969"/>
            <w:tcMar>
              <w:top w:w="30" w:type="dxa"/>
              <w:bottom w:w="30" w:type="dxa"/>
              <w:start w:w="80" w:type="dxa"/>
              <w:end w:w="80" w:type="dxa"/>
            </w:tcMar>
          </w:tcPr>
          <w:p>
            <w:pPr>
              <w:spacing w:after="0"/>
            </w:pPr>
            <w:r>
              <w:rPr>
                <w:sz w:val="19"/>
              </w:rPr>
              <w:t>Anderson C. Barbosa - RT - CRF/MT 5526</w:t>
            </w:r>
          </w:p>
        </w:tc>
        <w:tc>
          <w:tcPr>
            <w:tcW w:type="dxa" w:w="1814"/>
            <w:tcMar>
              <w:top w:w="30" w:type="dxa"/>
              <w:bottom w:w="30" w:type="dxa"/>
              <w:start w:w="80" w:type="dxa"/>
              <w:end w:w="80" w:type="dxa"/>
            </w:tcMar>
          </w:tcPr>
          <w:p>
            <w:pPr>
              <w:spacing w:after="0"/>
            </w:pPr>
            <w:r>
              <w:rPr>
                <w:sz w:val="19"/>
              </w:rPr>
              <w:t>____/____/______</w:t>
            </w:r>
          </w:p>
        </w:tc>
        <w:tc>
          <w:tcPr>
            <w:tcW w:type="dxa" w:w="2154"/>
            <w:tcMar>
              <w:top w:w="30" w:type="dxa"/>
              <w:bottom w:w="30" w:type="dxa"/>
              <w:start w:w="80" w:type="dxa"/>
              <w:end w:w="80" w:type="dxa"/>
            </w:tcMar>
          </w:tcPr>
          <w:p>
            <w:pPr>
              <w:spacing w:after="0"/>
            </w:pPr>
            <w:r>
              <w:rPr>
                <w:sz w:val="19"/>
              </w:rPr>
            </w:r>
          </w:p>
        </w:tc>
      </w:tr>
      <w:tr>
        <w:trPr>
          <w:cantSplit/>
        </w:trPr>
        <w:tc>
          <w:tcPr>
            <w:tcW w:type="dxa" w:w="2268"/>
            <w:tcMar>
              <w:top w:w="30" w:type="dxa"/>
              <w:bottom w:w="30" w:type="dxa"/>
              <w:start w:w="80" w:type="dxa"/>
              <w:end w:w="80" w:type="dxa"/>
            </w:tcMar>
          </w:tcPr>
          <w:p>
            <w:pPr>
              <w:spacing w:after="0"/>
            </w:pPr>
            <w:r>
              <w:rPr>
                <w:sz w:val="19"/>
              </w:rPr>
              <w:t>Aprovacao da arte</w:t>
            </w:r>
          </w:p>
        </w:tc>
        <w:tc>
          <w:tcPr>
            <w:tcW w:type="dxa" w:w="3969"/>
            <w:tcMar>
              <w:top w:w="30" w:type="dxa"/>
              <w:bottom w:w="30" w:type="dxa"/>
              <w:start w:w="80" w:type="dxa"/>
              <w:end w:w="80" w:type="dxa"/>
            </w:tcMar>
          </w:tcPr>
          <w:p>
            <w:pPr>
              <w:spacing w:after="0"/>
            </w:pPr>
            <w:r>
              <w:rPr>
                <w:sz w:val="19"/>
              </w:rPr>
              <w:t>Cliente / detentor da marca</w:t>
            </w:r>
          </w:p>
        </w:tc>
        <w:tc>
          <w:tcPr>
            <w:tcW w:type="dxa" w:w="1814"/>
            <w:tcMar>
              <w:top w:w="30" w:type="dxa"/>
              <w:bottom w:w="30" w:type="dxa"/>
              <w:start w:w="80" w:type="dxa"/>
              <w:end w:w="80" w:type="dxa"/>
            </w:tcMar>
          </w:tcPr>
          <w:p>
            <w:pPr>
              <w:spacing w:after="0"/>
            </w:pPr>
            <w:r>
              <w:rPr>
                <w:sz w:val="19"/>
              </w:rPr>
              <w:t>____/____/______</w:t>
            </w:r>
          </w:p>
        </w:tc>
        <w:tc>
          <w:tcPr>
            <w:tcW w:type="dxa" w:w="2154"/>
            <w:tcMar>
              <w:top w:w="30" w:type="dxa"/>
              <w:bottom w:w="30" w:type="dxa"/>
              <w:start w:w="80" w:type="dxa"/>
              <w:end w:w="80" w:type="dxa"/>
            </w:tcMar>
          </w:tcPr>
          <w:p>
            <w:pPr>
              <w:spacing w:after="0"/>
            </w:pPr>
            <w:r>
              <w:rPr>
                <w:sz w:val="19"/>
              </w:rPr>
            </w:r>
          </w:p>
        </w:tc>
      </w:tr>
    </w:tbl>
    <w:p>
      <w:pPr>
        <w:spacing w:after="0" w:before="0"/>
      </w:pPr>
      <w:r>
        <w:rPr>
          <w:sz w:val="8"/>
        </w:rPr>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