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E3" w:rsidRDefault="00F55EE3"/>
    <w:p w:rsidR="00F55EE3" w:rsidRDefault="00F55EE3"/>
    <w:p w:rsidR="00F55EE3" w:rsidRDefault="00F55EE3"/>
    <w:p w:rsidR="00F55EE3" w:rsidRDefault="00F55EE3"/>
    <w:p w:rsidR="00F55EE3" w:rsidRDefault="00F55EE3"/>
    <w:p w:rsidR="00F55EE3" w:rsidRDefault="00F55EE3"/>
    <w:p w:rsidR="00F55EE3" w:rsidRDefault="00F55EE3"/>
    <w:p w:rsidR="00F55EE3" w:rsidRDefault="00F55EE3"/>
    <w:p w:rsidR="00F55EE3" w:rsidRDefault="00F55EE3"/>
    <w:p w:rsidR="00F55EE3" w:rsidRDefault="00F55EE3"/>
    <w:p w:rsidR="00F55EE3" w:rsidRDefault="00F55EE3"/>
    <w:p w:rsidR="00F55EE3" w:rsidRDefault="00F55EE3"/>
    <w:p w:rsidR="00F55EE3" w:rsidRDefault="00A67991">
      <w:pPr>
        <w:jc w:val="center"/>
        <w:rPr>
          <w:rFonts w:ascii="Spectral" w:eastAsia="Spectral" w:hAnsi="Spectral" w:cs="Spectral"/>
          <w:sz w:val="36"/>
          <w:szCs w:val="36"/>
        </w:rPr>
      </w:pPr>
      <w:r>
        <w:rPr>
          <w:noProof/>
          <w:sz w:val="36"/>
          <w:szCs w:val="36"/>
          <w:lang w:val="es-AR" w:eastAsia="es-AR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posOffset>749300</wp:posOffset>
            </wp:positionV>
            <wp:extent cx="2006600" cy="2006600"/>
            <wp:effectExtent l="0" t="0" r="0" b="0"/>
            <wp:wrapSquare wrapText="bothSides" distT="0" distB="0" distL="114300" distR="114300"/>
            <wp:docPr id="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pectral" w:eastAsia="Spectral" w:hAnsi="Spectral" w:cs="Spectral"/>
          <w:sz w:val="36"/>
          <w:szCs w:val="36"/>
        </w:rPr>
        <w:t>UNIVERSIDAD NACIONAL DE ROSARIO</w:t>
      </w:r>
    </w:p>
    <w:p w:rsidR="00F55EE3" w:rsidRDefault="00A67991">
      <w:pPr>
        <w:jc w:val="center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t>FACULTAD DE CIENCIAS EXACTAS, INGENIERÍA Y AGRIMENSURA</w:t>
      </w:r>
    </w:p>
    <w:p w:rsidR="00F55EE3" w:rsidRDefault="00F55EE3" w:rsidP="005B7C72">
      <w:pPr>
        <w:rPr>
          <w:rFonts w:ascii="Spectral" w:eastAsia="Spectral" w:hAnsi="Spectral" w:cs="Spectral"/>
          <w:sz w:val="20"/>
          <w:szCs w:val="20"/>
        </w:rPr>
      </w:pPr>
    </w:p>
    <w:p w:rsidR="00F55EE3" w:rsidRDefault="00F55EE3">
      <w:pPr>
        <w:jc w:val="center"/>
        <w:rPr>
          <w:rFonts w:ascii="Spectral" w:eastAsia="Spectral" w:hAnsi="Spectral" w:cs="Spectral"/>
          <w:sz w:val="20"/>
          <w:szCs w:val="20"/>
        </w:rPr>
      </w:pPr>
    </w:p>
    <w:p w:rsidR="00F55EE3" w:rsidRDefault="00F55EE3">
      <w:pPr>
        <w:jc w:val="center"/>
        <w:rPr>
          <w:rFonts w:ascii="Spectral" w:eastAsia="Spectral" w:hAnsi="Spectral" w:cs="Spectral"/>
          <w:sz w:val="20"/>
          <w:szCs w:val="20"/>
        </w:rPr>
      </w:pPr>
    </w:p>
    <w:p w:rsidR="00F55EE3" w:rsidRDefault="00F55EE3">
      <w:pPr>
        <w:jc w:val="center"/>
        <w:rPr>
          <w:rFonts w:ascii="Spectral" w:eastAsia="Spectral" w:hAnsi="Spectral" w:cs="Spectral"/>
          <w:sz w:val="20"/>
          <w:szCs w:val="20"/>
        </w:rPr>
      </w:pPr>
    </w:p>
    <w:p w:rsidR="00F55EE3" w:rsidRDefault="00F55EE3">
      <w:pPr>
        <w:jc w:val="center"/>
        <w:rPr>
          <w:rFonts w:ascii="Spectral" w:eastAsia="Spectral" w:hAnsi="Spectral" w:cs="Spectral"/>
          <w:sz w:val="20"/>
          <w:szCs w:val="20"/>
        </w:rPr>
      </w:pPr>
    </w:p>
    <w:p w:rsidR="00F55EE3" w:rsidRDefault="005B7C72">
      <w:pPr>
        <w:spacing w:after="0"/>
        <w:jc w:val="center"/>
        <w:rPr>
          <w:rFonts w:ascii="Spectral" w:eastAsia="Spectral" w:hAnsi="Spectral" w:cs="Spectral"/>
          <w:sz w:val="32"/>
          <w:szCs w:val="32"/>
        </w:rPr>
      </w:pPr>
      <w:r>
        <w:rPr>
          <w:rFonts w:ascii="Spectral" w:eastAsia="Spectral" w:hAnsi="Spectral" w:cs="Spectral"/>
          <w:sz w:val="32"/>
          <w:szCs w:val="32"/>
        </w:rPr>
        <w:t>Tecnicatura Universitaria en Inteligencia Artificial</w:t>
      </w:r>
    </w:p>
    <w:p w:rsidR="00F55EE3" w:rsidRDefault="005B7C72">
      <w:pPr>
        <w:spacing w:after="0"/>
        <w:jc w:val="center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Procesamiento de Lenguaje Natural</w:t>
      </w:r>
    </w:p>
    <w:p w:rsidR="00F55EE3" w:rsidRDefault="00F55EE3">
      <w:pPr>
        <w:jc w:val="center"/>
        <w:rPr>
          <w:rFonts w:ascii="Spectral" w:eastAsia="Spectral" w:hAnsi="Spectral" w:cs="Spectral"/>
        </w:rPr>
      </w:pPr>
    </w:p>
    <w:p w:rsidR="00F55EE3" w:rsidRDefault="005B7C72">
      <w:pPr>
        <w:spacing w:after="0"/>
        <w:jc w:val="center"/>
        <w:rPr>
          <w:rFonts w:ascii="Spectral" w:eastAsia="Spectral" w:hAnsi="Spectral" w:cs="Spectral"/>
          <w:sz w:val="32"/>
          <w:szCs w:val="32"/>
        </w:rPr>
      </w:pPr>
      <w:r>
        <w:rPr>
          <w:rFonts w:ascii="Spectral" w:eastAsia="Spectral" w:hAnsi="Spectral" w:cs="Spectral"/>
          <w:sz w:val="32"/>
          <w:szCs w:val="32"/>
        </w:rPr>
        <w:t>Informe sobre Trabajo Práctico Integrador</w:t>
      </w:r>
    </w:p>
    <w:p w:rsidR="00F55EE3" w:rsidRDefault="005B7C72">
      <w:pPr>
        <w:spacing w:after="0"/>
        <w:jc w:val="center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2024</w:t>
      </w:r>
    </w:p>
    <w:p w:rsidR="00F55EE3" w:rsidRDefault="00F55EE3">
      <w:pPr>
        <w:jc w:val="center"/>
        <w:rPr>
          <w:rFonts w:ascii="Spectral" w:eastAsia="Spectral" w:hAnsi="Spectral" w:cs="Spectral"/>
          <w:sz w:val="28"/>
          <w:szCs w:val="28"/>
        </w:rPr>
      </w:pPr>
    </w:p>
    <w:p w:rsidR="00F55EE3" w:rsidRDefault="00F55EE3">
      <w:pPr>
        <w:jc w:val="center"/>
        <w:rPr>
          <w:rFonts w:ascii="Spectral" w:eastAsia="Spectral" w:hAnsi="Spectral" w:cs="Spectral"/>
          <w:sz w:val="28"/>
          <w:szCs w:val="28"/>
        </w:rPr>
      </w:pPr>
    </w:p>
    <w:p w:rsidR="00F55EE3" w:rsidRDefault="00F55EE3">
      <w:pPr>
        <w:jc w:val="center"/>
        <w:rPr>
          <w:rFonts w:ascii="Spectral" w:eastAsia="Spectral" w:hAnsi="Spectral" w:cs="Spectral"/>
          <w:sz w:val="28"/>
          <w:szCs w:val="28"/>
        </w:rPr>
      </w:pPr>
    </w:p>
    <w:p w:rsidR="00F55EE3" w:rsidRDefault="00F55EE3">
      <w:pPr>
        <w:jc w:val="center"/>
        <w:rPr>
          <w:rFonts w:ascii="Spectral" w:eastAsia="Spectral" w:hAnsi="Spectral" w:cs="Spectral"/>
          <w:sz w:val="28"/>
          <w:szCs w:val="28"/>
        </w:rPr>
      </w:pPr>
    </w:p>
    <w:p w:rsidR="00F55EE3" w:rsidRDefault="00A67991">
      <w:pPr>
        <w:jc w:val="center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8"/>
          <w:szCs w:val="28"/>
        </w:rPr>
        <w:t>Francisco Domingo</w:t>
      </w:r>
      <w:r>
        <w:br w:type="page"/>
      </w:r>
    </w:p>
    <w:p w:rsidR="00F55EE3" w:rsidRDefault="00F55EE3">
      <w:pPr>
        <w:rPr>
          <w:rFonts w:ascii="Spectral" w:eastAsia="Spectral" w:hAnsi="Spectral" w:cs="Spectral"/>
          <w:sz w:val="26"/>
          <w:szCs w:val="26"/>
        </w:rPr>
        <w:sectPr w:rsidR="00F55EE3" w:rsidSect="00952E2E">
          <w:footerReference w:type="default" r:id="rId10"/>
          <w:pgSz w:w="12240" w:h="15840"/>
          <w:pgMar w:top="567" w:right="567" w:bottom="567" w:left="567" w:header="709" w:footer="113" w:gutter="0"/>
          <w:pgNumType w:start="1" w:chapStyle="1"/>
          <w:cols w:space="720"/>
          <w:titlePg/>
          <w:docGrid w:linePitch="299"/>
        </w:sectPr>
      </w:pPr>
    </w:p>
    <w:p w:rsidR="00861B30" w:rsidRDefault="00861B30" w:rsidP="00861B30">
      <w:pPr>
        <w:jc w:val="center"/>
        <w:rPr>
          <w:rFonts w:ascii="Spectral" w:eastAsia="Spectral" w:hAnsi="Spectral" w:cs="Spectral"/>
          <w:sz w:val="40"/>
          <w:szCs w:val="40"/>
        </w:rPr>
      </w:pPr>
      <w:r w:rsidRPr="00861B30">
        <w:rPr>
          <w:rFonts w:ascii="Spectral" w:eastAsia="Spectral" w:hAnsi="Spectral" w:cs="Spectral"/>
          <w:sz w:val="40"/>
          <w:szCs w:val="40"/>
        </w:rPr>
        <w:lastRenderedPageBreak/>
        <w:t>Índice</w:t>
      </w:r>
    </w:p>
    <w:p w:rsidR="003D3428" w:rsidRPr="003D3428" w:rsidRDefault="003D3428" w:rsidP="00861B30">
      <w:pPr>
        <w:jc w:val="center"/>
        <w:rPr>
          <w:rFonts w:ascii="Spectral" w:eastAsia="Spectral" w:hAnsi="Spectral" w:cs="Spectral"/>
          <w:sz w:val="26"/>
          <w:szCs w:val="26"/>
        </w:rPr>
      </w:pPr>
    </w:p>
    <w:p w:rsidR="00861B30" w:rsidRDefault="00861B30">
      <w:pPr>
        <w:rPr>
          <w:rFonts w:ascii="Spectral" w:eastAsia="Spectral" w:hAnsi="Spectral" w:cs="Spectral"/>
          <w:sz w:val="26"/>
          <w:szCs w:val="26"/>
        </w:rPr>
        <w:sectPr w:rsidR="00861B30">
          <w:pgSz w:w="12240" w:h="15840"/>
          <w:pgMar w:top="1134" w:right="1134" w:bottom="1134" w:left="1134" w:header="709" w:footer="709" w:gutter="0"/>
          <w:cols w:space="720"/>
        </w:sectPr>
      </w:pPr>
    </w:p>
    <w:p w:rsidR="00861B30" w:rsidRDefault="005B7C72">
      <w:pPr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Introducción</w:t>
      </w:r>
    </w:p>
    <w:p w:rsidR="00861B30" w:rsidRDefault="005B7C72">
      <w:pPr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Ejercicio 1: Chatbot experto en Rajas of the Ganges</w:t>
      </w:r>
    </w:p>
    <w:p w:rsidR="00861B30" w:rsidRDefault="005B7C72">
      <w:pPr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Ejercicio 2: Agente</w:t>
      </w:r>
    </w:p>
    <w:p w:rsidR="003D3428" w:rsidRDefault="003D3428" w:rsidP="003D3428">
      <w:pPr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Conclusiones</w:t>
      </w:r>
    </w:p>
    <w:p w:rsidR="003D3428" w:rsidRDefault="003D3428" w:rsidP="003D3428">
      <w:pPr>
        <w:rPr>
          <w:rFonts w:ascii="Spectral" w:eastAsia="Spectral" w:hAnsi="Spectral" w:cs="Spectral"/>
          <w:sz w:val="26"/>
          <w:szCs w:val="26"/>
        </w:rPr>
      </w:pPr>
    </w:p>
    <w:p w:rsidR="00861B30" w:rsidRDefault="003D3428" w:rsidP="003D3428">
      <w:pPr>
        <w:jc w:val="right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br w:type="column"/>
      </w:r>
      <w:r w:rsidR="005B7C72">
        <w:rPr>
          <w:rFonts w:ascii="Spectral" w:eastAsia="Spectral" w:hAnsi="Spectral" w:cs="Spectral"/>
          <w:sz w:val="26"/>
          <w:szCs w:val="26"/>
        </w:rPr>
        <w:t>3</w:t>
      </w:r>
    </w:p>
    <w:p w:rsidR="00861B30" w:rsidRDefault="005B7C72" w:rsidP="00952E2E">
      <w:pPr>
        <w:jc w:val="right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3</w:t>
      </w:r>
    </w:p>
    <w:p w:rsidR="00861B30" w:rsidRDefault="00E75161" w:rsidP="00952E2E">
      <w:pPr>
        <w:jc w:val="right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7</w:t>
      </w:r>
    </w:p>
    <w:p w:rsidR="00861B30" w:rsidRDefault="00AF5C15" w:rsidP="00952E2E">
      <w:pPr>
        <w:jc w:val="right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8</w:t>
      </w:r>
      <w:bookmarkStart w:id="0" w:name="_GoBack"/>
      <w:bookmarkEnd w:id="0"/>
    </w:p>
    <w:p w:rsidR="00861B30" w:rsidRDefault="00861B30" w:rsidP="00952E2E">
      <w:pPr>
        <w:jc w:val="right"/>
        <w:rPr>
          <w:rFonts w:ascii="Spectral" w:eastAsia="Spectral" w:hAnsi="Spectral" w:cs="Spectral"/>
          <w:sz w:val="26"/>
          <w:szCs w:val="26"/>
        </w:rPr>
      </w:pPr>
    </w:p>
    <w:p w:rsidR="003D3428" w:rsidRDefault="003D3428" w:rsidP="00952E2E">
      <w:pPr>
        <w:jc w:val="right"/>
        <w:rPr>
          <w:rFonts w:ascii="Spectral" w:eastAsia="Spectral" w:hAnsi="Spectral" w:cs="Spectral"/>
          <w:sz w:val="26"/>
          <w:szCs w:val="26"/>
        </w:rPr>
      </w:pPr>
    </w:p>
    <w:p w:rsidR="003D3428" w:rsidRDefault="003D3428" w:rsidP="005B7C72">
      <w:pPr>
        <w:rPr>
          <w:rFonts w:ascii="Spectral" w:eastAsia="Spectral" w:hAnsi="Spectral" w:cs="Spectral"/>
          <w:sz w:val="26"/>
          <w:szCs w:val="26"/>
        </w:rPr>
        <w:sectPr w:rsidR="003D3428" w:rsidSect="00861B30">
          <w:type w:val="continuous"/>
          <w:pgSz w:w="12240" w:h="15840"/>
          <w:pgMar w:top="1134" w:right="1134" w:bottom="1134" w:left="1134" w:header="709" w:footer="709" w:gutter="0"/>
          <w:cols w:num="2" w:space="284" w:equalWidth="0">
            <w:col w:w="7938" w:space="284"/>
            <w:col w:w="1750"/>
          </w:cols>
        </w:sectPr>
      </w:pPr>
    </w:p>
    <w:p w:rsidR="003D3428" w:rsidRDefault="003D3428">
      <w:pPr>
        <w:rPr>
          <w:rFonts w:ascii="Spectral" w:eastAsia="Spectral" w:hAnsi="Spectral" w:cs="Spectral"/>
          <w:sz w:val="26"/>
          <w:szCs w:val="26"/>
        </w:rPr>
        <w:sectPr w:rsidR="003D3428" w:rsidSect="003D3428">
          <w:type w:val="continuous"/>
          <w:pgSz w:w="12240" w:h="15840"/>
          <w:pgMar w:top="1134" w:right="1134" w:bottom="1134" w:left="1134" w:header="709" w:footer="709" w:gutter="0"/>
          <w:cols w:space="284"/>
        </w:sectPr>
      </w:pPr>
    </w:p>
    <w:p w:rsidR="00E75161" w:rsidRDefault="00E75161">
      <w:pPr>
        <w:rPr>
          <w:rFonts w:ascii="Spectral" w:eastAsia="Spectral" w:hAnsi="Spectral" w:cs="Spectral"/>
          <w:b/>
          <w:sz w:val="26"/>
          <w:szCs w:val="26"/>
        </w:rPr>
      </w:pPr>
      <w:r>
        <w:rPr>
          <w:rFonts w:ascii="Spectral" w:eastAsia="Spectral" w:hAnsi="Spectral" w:cs="Spectral"/>
          <w:b/>
          <w:sz w:val="26"/>
          <w:szCs w:val="26"/>
        </w:rPr>
        <w:br w:type="page"/>
      </w:r>
    </w:p>
    <w:p w:rsidR="005B7C72" w:rsidRDefault="005B7C72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 w:rsidRPr="005B7C72">
        <w:rPr>
          <w:rFonts w:ascii="Spectral" w:eastAsia="Spectral" w:hAnsi="Spectral" w:cs="Spectral"/>
          <w:b/>
          <w:sz w:val="26"/>
          <w:szCs w:val="26"/>
        </w:rPr>
        <w:lastRenderedPageBreak/>
        <w:t>Introducción</w:t>
      </w:r>
      <w:r>
        <w:rPr>
          <w:rFonts w:ascii="Spectral" w:eastAsia="Spectral" w:hAnsi="Spectral" w:cs="Spectral"/>
          <w:sz w:val="26"/>
          <w:szCs w:val="26"/>
        </w:rPr>
        <w:t>:</w:t>
      </w:r>
    </w:p>
    <w:p w:rsidR="005B7C72" w:rsidRDefault="005B7C72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En este trabajo práctico nos proponemos implementar múltiples herramientas y conceptos aprendidos durante el cursado de Procesamiento de Lenguaje Natural con el fin de crear un chatbot y un agente especializados en responder preguntas sobre un juego de mesa. El juego asignado es “Rajas of the Ganges”, y para nutrir a nuestras bases de datos, usaremos cuatro diferentes fuentes de información:</w:t>
      </w:r>
    </w:p>
    <w:p w:rsidR="005B7C72" w:rsidRDefault="005B7C72" w:rsidP="001721A6">
      <w:pPr>
        <w:pStyle w:val="Prrafodelista"/>
        <w:numPr>
          <w:ilvl w:val="0"/>
          <w:numId w:val="5"/>
        </w:num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La página web “</w:t>
      </w:r>
      <w:r w:rsidRPr="005B7C72">
        <w:rPr>
          <w:rFonts w:ascii="Spectral" w:eastAsia="Spectral" w:hAnsi="Spectral" w:cs="Spectral"/>
          <w:sz w:val="26"/>
          <w:szCs w:val="26"/>
        </w:rPr>
        <w:t>boardgamegeek.com</w:t>
      </w:r>
      <w:r>
        <w:rPr>
          <w:rFonts w:ascii="Spectral" w:eastAsia="Spectral" w:hAnsi="Spectral" w:cs="Spectral"/>
          <w:sz w:val="26"/>
          <w:szCs w:val="26"/>
        </w:rPr>
        <w:t>”, que condensa data de todo tipo sobre múltiples juegos similares a éste.</w:t>
      </w:r>
    </w:p>
    <w:p w:rsidR="005B7C72" w:rsidRDefault="005B7C72" w:rsidP="001721A6">
      <w:pPr>
        <w:pStyle w:val="Prrafodelista"/>
        <w:numPr>
          <w:ilvl w:val="0"/>
          <w:numId w:val="5"/>
        </w:num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Guías rápidas de juego desarrolladas por la comunidad.</w:t>
      </w:r>
    </w:p>
    <w:p w:rsidR="005B7C72" w:rsidRDefault="005B7C72" w:rsidP="001721A6">
      <w:pPr>
        <w:pStyle w:val="Prrafodelista"/>
        <w:numPr>
          <w:ilvl w:val="0"/>
          <w:numId w:val="5"/>
        </w:numPr>
        <w:jc w:val="both"/>
        <w:rPr>
          <w:rFonts w:ascii="Spectral" w:eastAsia="Spectral" w:hAnsi="Spectral" w:cs="Spectral"/>
          <w:sz w:val="26"/>
          <w:szCs w:val="26"/>
          <w:lang w:val="es-AR"/>
        </w:rPr>
      </w:pPr>
      <w:r w:rsidRPr="005B7C72">
        <w:rPr>
          <w:rFonts w:ascii="Spectral" w:eastAsia="Spectral" w:hAnsi="Spectral" w:cs="Spectral"/>
          <w:sz w:val="26"/>
          <w:szCs w:val="26"/>
          <w:lang w:val="es-AR"/>
        </w:rPr>
        <w:t>Reviews y Gameplays en formato video de</w:t>
      </w:r>
      <w:r>
        <w:rPr>
          <w:rFonts w:ascii="Spectral" w:eastAsia="Spectral" w:hAnsi="Spectral" w:cs="Spectral"/>
          <w:sz w:val="26"/>
          <w:szCs w:val="26"/>
          <w:lang w:val="es-AR"/>
        </w:rPr>
        <w:t xml:space="preserve"> la plataforma YouTube.</w:t>
      </w:r>
    </w:p>
    <w:p w:rsidR="005B7C72" w:rsidRPr="005B7C72" w:rsidRDefault="005B7C72" w:rsidP="001721A6">
      <w:pPr>
        <w:pStyle w:val="Prrafodelista"/>
        <w:numPr>
          <w:ilvl w:val="0"/>
          <w:numId w:val="5"/>
        </w:numPr>
        <w:jc w:val="both"/>
        <w:rPr>
          <w:rFonts w:ascii="Spectral" w:eastAsia="Spectral" w:hAnsi="Spectral" w:cs="Spectral"/>
          <w:sz w:val="26"/>
          <w:szCs w:val="26"/>
          <w:lang w:val="es-AR"/>
        </w:rPr>
      </w:pPr>
      <w:r>
        <w:rPr>
          <w:rFonts w:ascii="Spectral" w:eastAsia="Spectral" w:hAnsi="Spectral" w:cs="Spectral"/>
          <w:sz w:val="26"/>
          <w:szCs w:val="26"/>
          <w:lang w:val="es-AR"/>
        </w:rPr>
        <w:t>Wikidata, como una base de datos de grafos.</w:t>
      </w:r>
    </w:p>
    <w:p w:rsidR="005B7C72" w:rsidRDefault="005B7C72" w:rsidP="001721A6">
      <w:pPr>
        <w:jc w:val="both"/>
        <w:rPr>
          <w:rFonts w:ascii="Spectral" w:eastAsia="Spectral" w:hAnsi="Spectral" w:cs="Spectral"/>
          <w:b/>
          <w:sz w:val="26"/>
          <w:szCs w:val="26"/>
        </w:rPr>
      </w:pPr>
    </w:p>
    <w:p w:rsidR="00861B30" w:rsidRDefault="005B7C72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 w:rsidRPr="005B7C72">
        <w:rPr>
          <w:rFonts w:ascii="Spectral" w:eastAsia="Spectral" w:hAnsi="Spectral" w:cs="Spectral"/>
          <w:b/>
          <w:sz w:val="26"/>
          <w:szCs w:val="26"/>
        </w:rPr>
        <w:t>Ejercicio 1</w:t>
      </w:r>
      <w:r>
        <w:rPr>
          <w:rFonts w:ascii="Spectral" w:eastAsia="Spectral" w:hAnsi="Spectral" w:cs="Spectral"/>
          <w:sz w:val="26"/>
          <w:szCs w:val="26"/>
        </w:rPr>
        <w:t>:</w:t>
      </w:r>
    </w:p>
    <w:p w:rsidR="001721A6" w:rsidRDefault="00E75161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Considerando que nuestro chatbot debe</w:t>
      </w:r>
      <w:r w:rsidR="001721A6">
        <w:rPr>
          <w:rFonts w:ascii="Spectral" w:eastAsia="Spectral" w:hAnsi="Spectral" w:cs="Spectral"/>
          <w:sz w:val="26"/>
          <w:szCs w:val="26"/>
        </w:rPr>
        <w:t xml:space="preserve"> funcionar tanto en inglés como en español, tomé la decisión de generar todo mi backend en inglés (idioma semántica y gramaticalmente más sencillo), y usar un moderador de lenguaje para hacer las traducciones en caso de ser necesario. Esto realmente facilita la implementación, además de mejorar la performance de los modelos de LLM.</w:t>
      </w:r>
    </w:p>
    <w:p w:rsidR="001721A6" w:rsidRDefault="001721A6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Para generar mis bases de datos, l</w:t>
      </w:r>
      <w:r w:rsidR="005B7C72" w:rsidRPr="005B7C72">
        <w:rPr>
          <w:rFonts w:ascii="Spectral" w:eastAsia="Spectral" w:hAnsi="Spectral" w:cs="Spectral"/>
          <w:sz w:val="26"/>
          <w:szCs w:val="26"/>
        </w:rPr>
        <w:t>o</w:t>
      </w:r>
      <w:r w:rsidR="005B7C72">
        <w:rPr>
          <w:rFonts w:ascii="Spectral" w:eastAsia="Spectral" w:hAnsi="Spectral" w:cs="Spectral"/>
          <w:sz w:val="26"/>
          <w:szCs w:val="26"/>
        </w:rPr>
        <w:t xml:space="preserve"> primero que realizamos es generar una fuente de datos en formato </w:t>
      </w:r>
      <w:r w:rsidR="005B7C72">
        <w:rPr>
          <w:rFonts w:ascii="Spectral" w:eastAsia="Spectral" w:hAnsi="Spectral" w:cs="Spectral"/>
          <w:i/>
          <w:sz w:val="26"/>
          <w:szCs w:val="26"/>
        </w:rPr>
        <w:t>string</w:t>
      </w:r>
      <w:r w:rsidR="005B7C72">
        <w:rPr>
          <w:rFonts w:ascii="Spectral" w:eastAsia="Spectral" w:hAnsi="Spectral" w:cs="Spectral"/>
          <w:sz w:val="26"/>
          <w:szCs w:val="26"/>
        </w:rPr>
        <w:t>, consumiendo tanto las guías rápidas de juego desarrolladas por la comunidad de Board Game Geek, como también dos videos de YouTube.</w:t>
      </w:r>
      <w:r>
        <w:rPr>
          <w:rFonts w:ascii="Spectral" w:eastAsia="Spectral" w:hAnsi="Spectral" w:cs="Spectral"/>
          <w:sz w:val="26"/>
          <w:szCs w:val="26"/>
        </w:rPr>
        <w:t xml:space="preserve"> Por la consideración anterior, todas estas fuentes se encuentran en inglés.</w:t>
      </w:r>
    </w:p>
    <w:p w:rsidR="001721A6" w:rsidRDefault="001721A6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Por otro lado, hice WebScrapping con Selenium sobre la página web ya mencionada, con el objetivo de recolectar diferentes datos y estadísticas sobre el juego: puntaje, cantidad de jugadores, cantidad de compradores, etc.</w:t>
      </w:r>
    </w:p>
    <w:p w:rsidR="001721A6" w:rsidRDefault="001721A6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Finalmente, utilicé la base de datos de grafos provista por Wikipedia para poder relacionar el juego con sus desarrolladores y/o distribuidores. Usando queries de </w:t>
      </w:r>
      <w:r w:rsidRPr="001721A6">
        <w:rPr>
          <w:rFonts w:ascii="Spectral" w:eastAsia="Spectral" w:hAnsi="Spectral" w:cs="Spectral"/>
          <w:sz w:val="26"/>
          <w:szCs w:val="26"/>
        </w:rPr>
        <w:t>SPARQL</w:t>
      </w:r>
      <w:r>
        <w:rPr>
          <w:rFonts w:ascii="Spectral" w:eastAsia="Spectral" w:hAnsi="Spectral" w:cs="Spectral"/>
          <w:sz w:val="26"/>
          <w:szCs w:val="26"/>
        </w:rPr>
        <w:t xml:space="preserve"> puedo obtener datos actualizados sobre los juegos relacionados a “Rajas of the Ganges” que me permitan hacer recomendaciones específicas para el usuario.</w:t>
      </w:r>
    </w:p>
    <w:p w:rsidR="001721A6" w:rsidRDefault="001721A6" w:rsidP="001721A6">
      <w:pPr>
        <w:jc w:val="both"/>
        <w:rPr>
          <w:rFonts w:ascii="Spectral" w:eastAsia="Spectral" w:hAnsi="Spectral" w:cs="Spectral"/>
          <w:sz w:val="26"/>
          <w:szCs w:val="26"/>
        </w:rPr>
      </w:pPr>
    </w:p>
    <w:p w:rsidR="001721A6" w:rsidRDefault="001721A6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A partir de estas fuentes, generé los chunks, la metadata y los ids necesarios para finalmente embeberlos y así alimentar una base de datos ChromaDB. </w:t>
      </w:r>
    </w:p>
    <w:p w:rsidR="001721A6" w:rsidRDefault="001721A6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Para estos embeddings, utilicé </w:t>
      </w:r>
      <w:r w:rsidRPr="001721A6">
        <w:rPr>
          <w:rFonts w:ascii="Spectral" w:eastAsia="Spectral" w:hAnsi="Spectral" w:cs="Spectral"/>
          <w:sz w:val="26"/>
          <w:szCs w:val="26"/>
        </w:rPr>
        <w:t>all-MiniLM-L6-v2</w:t>
      </w:r>
      <w:r>
        <w:rPr>
          <w:rFonts w:ascii="Spectral" w:eastAsia="Spectral" w:hAnsi="Spectral" w:cs="Spectral"/>
          <w:sz w:val="26"/>
          <w:szCs w:val="26"/>
        </w:rPr>
        <w:t>. Por lo que pude investigar, este</w:t>
      </w:r>
      <w:r w:rsidRPr="001721A6">
        <w:rPr>
          <w:rFonts w:ascii="Spectral" w:eastAsia="Spectral" w:hAnsi="Spectral" w:cs="Spectral"/>
          <w:sz w:val="26"/>
          <w:szCs w:val="26"/>
        </w:rPr>
        <w:t xml:space="preserve"> modelo es una opción ideal para generar embeddings porque combina buena precisión con alta </w:t>
      </w:r>
      <w:r w:rsidRPr="001721A6">
        <w:rPr>
          <w:rFonts w:ascii="Spectral" w:eastAsia="Spectral" w:hAnsi="Spectral" w:cs="Spectral"/>
          <w:sz w:val="26"/>
          <w:szCs w:val="26"/>
        </w:rPr>
        <w:lastRenderedPageBreak/>
        <w:t>eficiencia. Es rápido, liviano y genera vectores de baja dimensionalidad (384), lo que lo hace perfecto para proyectos con pocos recursos o donde se necesita procesar textos variados. Además, fue entrenado con datos muy diversos y multilingües, así que funciona bien en un montón de situaciones. Si bien hay modelos más precisos para casos muy específicos o si tenés mucha capacidad computacional, este es una gran elección si buscás al</w:t>
      </w:r>
      <w:r>
        <w:rPr>
          <w:rFonts w:ascii="Spectral" w:eastAsia="Spectral" w:hAnsi="Spectral" w:cs="Spectral"/>
          <w:sz w:val="26"/>
          <w:szCs w:val="26"/>
        </w:rPr>
        <w:t xml:space="preserve">go rápido, versátil y eficiente. </w:t>
      </w:r>
    </w:p>
    <w:p w:rsidR="001721A6" w:rsidRDefault="001721A6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En la metadata </w:t>
      </w:r>
      <w:r>
        <w:rPr>
          <w:rFonts w:ascii="Spectral" w:eastAsia="Spectral" w:hAnsi="Spectral" w:cs="Spectral"/>
          <w:i/>
          <w:sz w:val="26"/>
          <w:szCs w:val="26"/>
        </w:rPr>
        <w:t>type</w:t>
      </w:r>
      <w:r>
        <w:rPr>
          <w:rFonts w:ascii="Spectral" w:eastAsia="Spectral" w:hAnsi="Spectral" w:cs="Spectral"/>
          <w:sz w:val="26"/>
          <w:szCs w:val="26"/>
        </w:rPr>
        <w:t xml:space="preserve"> guardé uno de estos cuatro valores: rules, review, stats y related_games. Las guías rápidas caían en la primera categoría, mientras que los videos de youtube, en la segunda. </w:t>
      </w:r>
      <w:r w:rsidR="00B04C43">
        <w:rPr>
          <w:rFonts w:ascii="Spectral" w:eastAsia="Spectral" w:hAnsi="Spectral" w:cs="Spectral"/>
          <w:sz w:val="26"/>
          <w:szCs w:val="26"/>
        </w:rPr>
        <w:t>Las estadísticas en stats, y el grafo en related_games.</w:t>
      </w:r>
    </w:p>
    <w:p w:rsidR="00B04C43" w:rsidRDefault="00B04C43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Esta clasificación</w:t>
      </w:r>
      <w:r w:rsidR="001721A6">
        <w:rPr>
          <w:rFonts w:ascii="Spectral" w:eastAsia="Spectral" w:hAnsi="Spectral" w:cs="Spectral"/>
          <w:sz w:val="26"/>
          <w:szCs w:val="26"/>
        </w:rPr>
        <w:t xml:space="preserve"> nos ayudará más tarde para las consultas en el prompt.</w:t>
      </w:r>
      <w:r>
        <w:rPr>
          <w:rFonts w:ascii="Spectral" w:eastAsia="Spectral" w:hAnsi="Spectral" w:cs="Spectral"/>
          <w:sz w:val="26"/>
          <w:szCs w:val="26"/>
        </w:rPr>
        <w:t xml:space="preserve"> Cada prompt es clasificado en alguno de estos tipos, a través de dos modelos diferentes: un RandomForest y un LLM usando la librería HuggingFace.</w:t>
      </w:r>
    </w:p>
    <w:p w:rsidR="00B04C43" w:rsidRDefault="00B04C43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Entiendo que e</w:t>
      </w:r>
      <w:r w:rsidRPr="00B04C43">
        <w:rPr>
          <w:rFonts w:ascii="Spectral" w:eastAsia="Spectral" w:hAnsi="Spectral" w:cs="Spectral"/>
          <w:sz w:val="26"/>
          <w:szCs w:val="26"/>
        </w:rPr>
        <w:t>l modelo</w:t>
      </w:r>
      <w:r>
        <w:rPr>
          <w:rFonts w:ascii="Spectral" w:eastAsia="Spectral" w:hAnsi="Spectral" w:cs="Spectral"/>
          <w:sz w:val="26"/>
          <w:szCs w:val="26"/>
        </w:rPr>
        <w:t xml:space="preserve"> de LLM</w:t>
      </w:r>
      <w:r w:rsidRPr="00B04C43">
        <w:rPr>
          <w:rFonts w:ascii="Spectral" w:eastAsia="Spectral" w:hAnsi="Spectral" w:cs="Spectral"/>
          <w:sz w:val="26"/>
          <w:szCs w:val="26"/>
        </w:rPr>
        <w:t xml:space="preserve"> </w:t>
      </w:r>
      <w:r>
        <w:rPr>
          <w:rFonts w:ascii="Spectral" w:eastAsia="Spectral" w:hAnsi="Spectral" w:cs="Spectral"/>
          <w:sz w:val="26"/>
          <w:szCs w:val="26"/>
        </w:rPr>
        <w:t>utilizado (</w:t>
      </w:r>
      <w:r w:rsidRPr="00B04C43">
        <w:rPr>
          <w:rFonts w:ascii="Spectral" w:eastAsia="Spectral" w:hAnsi="Spectral" w:cs="Spectral"/>
          <w:sz w:val="26"/>
          <w:szCs w:val="26"/>
        </w:rPr>
        <w:t>Qwen/Qwen2.5-72B-Instruct</w:t>
      </w:r>
      <w:r>
        <w:rPr>
          <w:rFonts w:ascii="Spectral" w:eastAsia="Spectral" w:hAnsi="Spectral" w:cs="Spectral"/>
          <w:sz w:val="26"/>
          <w:szCs w:val="26"/>
        </w:rPr>
        <w:t>)</w:t>
      </w:r>
      <w:r w:rsidRPr="00B04C43">
        <w:rPr>
          <w:rFonts w:ascii="Spectral" w:eastAsia="Spectral" w:hAnsi="Spectral" w:cs="Spectral"/>
          <w:sz w:val="26"/>
          <w:szCs w:val="26"/>
        </w:rPr>
        <w:t xml:space="preserve"> es ideal para tareas de clasificación complejas gracias a su enorme capacidad de comprensión, con 72 mil millones de parámetros que le permiten captar detalles y matices que otros modelos más chicos no logran. Está diseñado específicamente para seguir instrucciones de manera precisa, lo que lo hace perfecto para prompts complejos y variados.</w:t>
      </w:r>
    </w:p>
    <w:p w:rsidR="00B04C43" w:rsidRDefault="00B04C43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Para decidir qué algoritmo es mejor (RF vs LLM), generé mock data usando ChatGPT, y tomé como parámetro el accuracy. Mientras que random forest acertaba el 55% de las veces, el modelo de LLM lo hacía un 72% de sus ejecuciones. Por esto mismo es que, como clasificador, elegí el LLM. </w:t>
      </w:r>
    </w:p>
    <w:p w:rsidR="001721A6" w:rsidRDefault="00B04C43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Finalmente, configuré un retriever, cuyo objetivo es traer la información de la fuente más relevante según el promp introducido. Aquí usamos el clasificador LLM y un reranker para la base de datos vectorial. </w:t>
      </w:r>
    </w:p>
    <w:p w:rsidR="00B04C43" w:rsidRDefault="00B04C43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Después de mucha experimentación y prompt engineering, me quedé con el siguiente input.</w:t>
      </w:r>
    </w:p>
    <w:p w:rsidR="00B04C43" w:rsidRDefault="00B04C43" w:rsidP="00B04C43">
      <w:pPr>
        <w:jc w:val="center"/>
        <w:rPr>
          <w:rFonts w:ascii="Spectral" w:eastAsia="Spectral" w:hAnsi="Spectral" w:cs="Spectral"/>
          <w:sz w:val="26"/>
          <w:szCs w:val="26"/>
        </w:rPr>
      </w:pPr>
      <w:r w:rsidRPr="00B04C43">
        <w:rPr>
          <w:rFonts w:ascii="Spectral" w:eastAsia="Spectral" w:hAnsi="Spectral" w:cs="Spectral"/>
          <w:sz w:val="26"/>
          <w:szCs w:val="26"/>
        </w:rPr>
        <w:drawing>
          <wp:inline distT="0" distB="0" distL="0" distR="0" wp14:anchorId="6D8B7CA9" wp14:editId="45C60E62">
            <wp:extent cx="6332220" cy="1591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43" w:rsidRDefault="00B04C43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Por momentos, el motor del LLM devolvía letras en japonés y caracteres extraños. </w:t>
      </w:r>
    </w:p>
    <w:p w:rsidR="00B04C43" w:rsidRDefault="00B04C43" w:rsidP="00B04C43">
      <w:pPr>
        <w:jc w:val="center"/>
        <w:rPr>
          <w:rFonts w:ascii="Spectral" w:eastAsia="Spectral" w:hAnsi="Spectral" w:cs="Spectral"/>
          <w:sz w:val="26"/>
          <w:szCs w:val="26"/>
        </w:rPr>
      </w:pPr>
      <w:r w:rsidRPr="00B04C43">
        <w:rPr>
          <w:rFonts w:ascii="Spectral" w:eastAsia="Spectral" w:hAnsi="Spectral" w:cs="Spectral"/>
          <w:sz w:val="26"/>
          <w:szCs w:val="26"/>
        </w:rPr>
        <w:lastRenderedPageBreak/>
        <w:drawing>
          <wp:inline distT="0" distB="0" distL="0" distR="0" wp14:anchorId="54CF3622" wp14:editId="0286C95B">
            <wp:extent cx="4640580" cy="1837711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959" cy="18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43" w:rsidRDefault="00B04C43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 xml:space="preserve">La razón era que el classifier estaba devolviendo cosas extrañas, producto de haberle instruido en “no agregar caracteres ni ningún otro contexto a las respuestas”. Mi objetivo era evitar salidas que escapen de </w:t>
      </w:r>
      <w:r w:rsidR="00E75161">
        <w:rPr>
          <w:rFonts w:ascii="Spectral" w:eastAsia="Spectral" w:hAnsi="Spectral" w:cs="Spectral"/>
          <w:sz w:val="26"/>
          <w:szCs w:val="26"/>
        </w:rPr>
        <w:t>los cuatro tipos antes definidos, pero como pude verificar, no es provechoso dar instrucciones en formato negativo.</w:t>
      </w:r>
    </w:p>
    <w:p w:rsidR="00E75161" w:rsidRDefault="00E75161" w:rsidP="001721A6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Además, agregué a la función un arreglo bastante artesanal para asegurarme de que siempre devuelva una clase concreta.</w:t>
      </w:r>
    </w:p>
    <w:p w:rsidR="00E75161" w:rsidRDefault="00E75161" w:rsidP="00E75161">
      <w:pPr>
        <w:jc w:val="center"/>
        <w:rPr>
          <w:rFonts w:ascii="Spectral" w:eastAsia="Spectral" w:hAnsi="Spectral" w:cs="Spectral"/>
          <w:sz w:val="26"/>
          <w:szCs w:val="26"/>
        </w:rPr>
      </w:pPr>
      <w:r w:rsidRPr="00E75161">
        <w:rPr>
          <w:rFonts w:ascii="Spectral" w:eastAsia="Spectral" w:hAnsi="Spectral" w:cs="Spectral"/>
          <w:sz w:val="26"/>
          <w:szCs w:val="26"/>
        </w:rPr>
        <w:drawing>
          <wp:inline distT="0" distB="0" distL="0" distR="0" wp14:anchorId="6DD97CE0" wp14:editId="42F80F39">
            <wp:extent cx="6332220" cy="1297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61" w:rsidRDefault="00E75161" w:rsidP="00E75161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Haciendo las modificaciones del prompt, prácticamente nunca usa el random classification, y la decisión siempre es tomada por el LLM.</w:t>
      </w:r>
    </w:p>
    <w:p w:rsidR="00E75161" w:rsidRDefault="00E75161" w:rsidP="00E75161">
      <w:pPr>
        <w:jc w:val="both"/>
        <w:rPr>
          <w:rFonts w:ascii="Spectral" w:eastAsia="Spectral" w:hAnsi="Spectral" w:cs="Spectral"/>
          <w:sz w:val="26"/>
          <w:szCs w:val="26"/>
        </w:rPr>
      </w:pPr>
    </w:p>
    <w:p w:rsidR="00E75161" w:rsidRDefault="00E75161" w:rsidP="00E75161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Los resultados de nuestro chatbot son bastantes buenos, tanto en inglés como en español.</w:t>
      </w:r>
    </w:p>
    <w:p w:rsidR="00E75161" w:rsidRDefault="00E75161" w:rsidP="00E75161">
      <w:pPr>
        <w:jc w:val="both"/>
        <w:rPr>
          <w:rFonts w:ascii="Spectral" w:eastAsia="Spectral" w:hAnsi="Spectral" w:cs="Spectral"/>
          <w:sz w:val="26"/>
          <w:szCs w:val="26"/>
        </w:rPr>
      </w:pPr>
      <w:r w:rsidRPr="00E75161">
        <w:rPr>
          <w:rFonts w:ascii="Spectral" w:eastAsia="Spectral" w:hAnsi="Spectral" w:cs="Spectral"/>
          <w:noProof/>
          <w:sz w:val="26"/>
          <w:szCs w:val="26"/>
          <w:lang w:val="es-AR" w:eastAsia="es-AR"/>
        </w:rPr>
        <w:drawing>
          <wp:inline distT="0" distB="0" distL="0" distR="0">
            <wp:extent cx="6332220" cy="1831882"/>
            <wp:effectExtent l="0" t="0" r="0" b="0"/>
            <wp:docPr id="9" name="Imagen 9" descr="C:\Users\franc\Desktop\Captura de pantalla 2024-12-18 18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\Desktop\Captura de pantalla 2024-12-18 1815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61" w:rsidRDefault="00E75161" w:rsidP="00E75161">
      <w:pPr>
        <w:jc w:val="both"/>
        <w:rPr>
          <w:rFonts w:ascii="Spectral" w:eastAsia="Spectral" w:hAnsi="Spectral" w:cs="Spectral"/>
          <w:sz w:val="26"/>
          <w:szCs w:val="26"/>
        </w:rPr>
      </w:pPr>
      <w:r w:rsidRPr="00E75161">
        <w:rPr>
          <w:rFonts w:ascii="Spectral" w:eastAsia="Spectral" w:hAnsi="Spectral" w:cs="Spectral"/>
          <w:noProof/>
          <w:sz w:val="26"/>
          <w:szCs w:val="26"/>
          <w:lang w:val="es-AR" w:eastAsia="es-AR"/>
        </w:rPr>
        <w:lastRenderedPageBreak/>
        <w:drawing>
          <wp:inline distT="0" distB="0" distL="0" distR="0">
            <wp:extent cx="6332220" cy="1988820"/>
            <wp:effectExtent l="0" t="0" r="0" b="0"/>
            <wp:docPr id="10" name="Imagen 10" descr="C:\Users\franc\Desktop\Captura de pantalla 2024-12-18 18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\Desktop\Captura de pantalla 2024-12-18 1815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61" w:rsidRDefault="00E75161" w:rsidP="00E75161">
      <w:pPr>
        <w:jc w:val="both"/>
        <w:rPr>
          <w:rFonts w:ascii="Spectral" w:eastAsia="Spectral" w:hAnsi="Spectral" w:cs="Spectral"/>
          <w:sz w:val="26"/>
          <w:szCs w:val="26"/>
        </w:rPr>
      </w:pPr>
      <w:r w:rsidRPr="00E75161">
        <w:rPr>
          <w:rFonts w:ascii="Spectral" w:eastAsia="Spectral" w:hAnsi="Spectral" w:cs="Spectral"/>
          <w:noProof/>
          <w:sz w:val="26"/>
          <w:szCs w:val="26"/>
          <w:lang w:val="es-AR" w:eastAsia="es-AR"/>
        </w:rPr>
        <w:drawing>
          <wp:inline distT="0" distB="0" distL="0" distR="0">
            <wp:extent cx="6333346" cy="1583266"/>
            <wp:effectExtent l="0" t="0" r="0" b="0"/>
            <wp:docPr id="13" name="Imagen 13" descr="C:\Users\franc\Desktop\Captura de pantalla 2024-12-18 181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\Desktop\Captura de pantalla 2024-12-18 1816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387" cy="160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61" w:rsidRDefault="00E75161">
      <w:pPr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br w:type="page"/>
      </w:r>
    </w:p>
    <w:p w:rsidR="00E75161" w:rsidRDefault="00E75161" w:rsidP="00E75161">
      <w:pPr>
        <w:jc w:val="both"/>
        <w:rPr>
          <w:rFonts w:ascii="Spectral" w:eastAsia="Spectral" w:hAnsi="Spectral" w:cs="Spectral"/>
          <w:sz w:val="26"/>
          <w:szCs w:val="26"/>
        </w:rPr>
      </w:pPr>
      <w:r w:rsidRPr="00E75161">
        <w:rPr>
          <w:rFonts w:ascii="Spectral" w:eastAsia="Spectral" w:hAnsi="Spectral" w:cs="Spectral"/>
          <w:b/>
          <w:sz w:val="26"/>
          <w:szCs w:val="26"/>
        </w:rPr>
        <w:lastRenderedPageBreak/>
        <w:t>Ejercicio 2</w:t>
      </w:r>
      <w:r>
        <w:rPr>
          <w:rFonts w:ascii="Spectral" w:eastAsia="Spectral" w:hAnsi="Spectral" w:cs="Spectral"/>
          <w:sz w:val="26"/>
          <w:szCs w:val="26"/>
        </w:rPr>
        <w:t>:</w:t>
      </w:r>
    </w:p>
    <w:p w:rsidR="00E75161" w:rsidRDefault="00E75161" w:rsidP="00E75161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En este otro caso, implementé</w:t>
      </w:r>
      <w:r w:rsidRPr="00E75161">
        <w:rPr>
          <w:rFonts w:ascii="Spectral" w:eastAsia="Spectral" w:hAnsi="Spectral" w:cs="Spectral"/>
          <w:sz w:val="26"/>
          <w:szCs w:val="26"/>
        </w:rPr>
        <w:t xml:space="preserve"> un sistema basado en un agente de inteligencia artificial diseñado para asistir a usuarios con preguntas relacionadas </w:t>
      </w:r>
      <w:r>
        <w:rPr>
          <w:rFonts w:ascii="Spectral" w:eastAsia="Spectral" w:hAnsi="Spectral" w:cs="Spectral"/>
          <w:sz w:val="26"/>
          <w:szCs w:val="26"/>
        </w:rPr>
        <w:t>al juego antes mencionado.</w:t>
      </w:r>
    </w:p>
    <w:p w:rsidR="001721A6" w:rsidRDefault="00E75161" w:rsidP="00BD6E6B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Utilicé el modelo llama3.2</w:t>
      </w:r>
      <w:r w:rsidRPr="00E75161">
        <w:rPr>
          <w:rFonts w:ascii="Spectral" w:eastAsia="Spectral" w:hAnsi="Spectral" w:cs="Spectral"/>
          <w:sz w:val="26"/>
          <w:szCs w:val="26"/>
        </w:rPr>
        <w:t>, configurado con parámetros como un bajo nivel de aleatoriedad (temperature=0.1) para respuestas más consistentes y una ventana de contexto amplia (context_window=4000) para manejar consultas complejas</w:t>
      </w:r>
      <w:r>
        <w:rPr>
          <w:rFonts w:ascii="Spectral" w:eastAsia="Spectral" w:hAnsi="Spectral" w:cs="Spectral"/>
          <w:sz w:val="26"/>
          <w:szCs w:val="26"/>
        </w:rPr>
        <w:t xml:space="preserve">. </w:t>
      </w:r>
      <w:r w:rsidRPr="00E75161">
        <w:rPr>
          <w:rFonts w:ascii="Spectral" w:eastAsia="Spectral" w:hAnsi="Spectral" w:cs="Spectral"/>
          <w:sz w:val="26"/>
          <w:szCs w:val="26"/>
        </w:rPr>
        <w:t xml:space="preserve">El agente usa </w:t>
      </w:r>
      <w:r>
        <w:rPr>
          <w:rFonts w:ascii="Spectral" w:eastAsia="Spectral" w:hAnsi="Spectral" w:cs="Spectral"/>
          <w:sz w:val="26"/>
          <w:szCs w:val="26"/>
        </w:rPr>
        <w:t>las funciones ya definidas</w:t>
      </w:r>
      <w:r w:rsidRPr="00E75161">
        <w:rPr>
          <w:rFonts w:ascii="Spectral" w:eastAsia="Spectral" w:hAnsi="Spectral" w:cs="Spectral"/>
          <w:sz w:val="26"/>
          <w:szCs w:val="26"/>
        </w:rPr>
        <w:t xml:space="preserve"> </w:t>
      </w:r>
      <w:r>
        <w:rPr>
          <w:rFonts w:ascii="Spectral" w:eastAsia="Spectral" w:hAnsi="Spectral" w:cs="Spectral"/>
          <w:sz w:val="26"/>
          <w:szCs w:val="26"/>
        </w:rPr>
        <w:t>(</w:t>
      </w:r>
      <w:r w:rsidRPr="00E75161">
        <w:rPr>
          <w:rFonts w:ascii="Spectral" w:eastAsia="Spectral" w:hAnsi="Spectral" w:cs="Spectral"/>
          <w:sz w:val="26"/>
          <w:szCs w:val="26"/>
        </w:rPr>
        <w:t>retriever_vector_db</w:t>
      </w:r>
      <w:r>
        <w:rPr>
          <w:rFonts w:ascii="Spectral" w:eastAsia="Spectral" w:hAnsi="Spectral" w:cs="Spectral"/>
          <w:sz w:val="26"/>
          <w:szCs w:val="26"/>
        </w:rPr>
        <w:t xml:space="preserve">, </w:t>
      </w:r>
      <w:r w:rsidRPr="00E75161">
        <w:rPr>
          <w:rFonts w:ascii="Spectral" w:eastAsia="Spectral" w:hAnsi="Spectral" w:cs="Spectral"/>
          <w:sz w:val="26"/>
          <w:szCs w:val="26"/>
        </w:rPr>
        <w:t>retriever_dataframe_db</w:t>
      </w:r>
      <w:r>
        <w:rPr>
          <w:rFonts w:ascii="Spectral" w:eastAsia="Spectral" w:hAnsi="Spectral" w:cs="Spectral"/>
          <w:sz w:val="26"/>
          <w:szCs w:val="26"/>
        </w:rPr>
        <w:t xml:space="preserve"> y </w:t>
      </w:r>
      <w:r w:rsidRPr="00E75161">
        <w:rPr>
          <w:rFonts w:ascii="Spectral" w:eastAsia="Spectral" w:hAnsi="Spectral" w:cs="Spectral"/>
          <w:sz w:val="26"/>
          <w:szCs w:val="26"/>
        </w:rPr>
        <w:t>retriever_graph_db</w:t>
      </w:r>
      <w:r>
        <w:rPr>
          <w:rFonts w:ascii="Spectral" w:eastAsia="Spectral" w:hAnsi="Spectral" w:cs="Spectral"/>
          <w:sz w:val="26"/>
          <w:szCs w:val="26"/>
        </w:rPr>
        <w:t>)</w:t>
      </w:r>
      <w:r w:rsidRPr="00E75161">
        <w:rPr>
          <w:rFonts w:ascii="Spectral" w:eastAsia="Spectral" w:hAnsi="Spectral" w:cs="Spectral"/>
          <w:sz w:val="26"/>
          <w:szCs w:val="26"/>
        </w:rPr>
        <w:t xml:space="preserve"> para extraer información relevante </w:t>
      </w:r>
      <w:r w:rsidR="00BD6E6B">
        <w:rPr>
          <w:rFonts w:ascii="Spectral" w:eastAsia="Spectral" w:hAnsi="Spectral" w:cs="Spectral"/>
          <w:sz w:val="26"/>
          <w:szCs w:val="26"/>
        </w:rPr>
        <w:t>nuestras bases de datos</w:t>
      </w:r>
      <w:r w:rsidRPr="00E75161">
        <w:rPr>
          <w:rFonts w:ascii="Spectral" w:eastAsia="Spectral" w:hAnsi="Spectral" w:cs="Spectral"/>
          <w:sz w:val="26"/>
          <w:szCs w:val="26"/>
        </w:rPr>
        <w:t>.</w:t>
      </w:r>
    </w:p>
    <w:p w:rsidR="00BD6E6B" w:rsidRDefault="00BD6E6B" w:rsidP="00BD6E6B">
      <w:pPr>
        <w:jc w:val="both"/>
        <w:rPr>
          <w:rFonts w:ascii="Spectral" w:eastAsia="Spectral" w:hAnsi="Spectral" w:cs="Spectral"/>
          <w:sz w:val="26"/>
          <w:szCs w:val="26"/>
        </w:rPr>
      </w:pPr>
      <w:r w:rsidRPr="00BD6E6B">
        <w:rPr>
          <w:rFonts w:ascii="Spectral" w:eastAsia="Spectral" w:hAnsi="Spectral" w:cs="Spectral"/>
          <w:sz w:val="26"/>
          <w:szCs w:val="26"/>
        </w:rPr>
        <w:t>Se utiliza la arquitectura ReAct (Reasoning + Acting), que permite que el modelo analice la consulta, decida qué herramienta usar y actúe en consecuencia. Esto se estructura bajo un formato claro que guía tanto al modelo como a los desarrolladores para mantener consistencia en el flujo de pensamiento, acción y observación.</w:t>
      </w:r>
    </w:p>
    <w:p w:rsidR="00BD6E6B" w:rsidRDefault="00BD6E6B" w:rsidP="00BD6E6B">
      <w:pPr>
        <w:jc w:val="both"/>
        <w:rPr>
          <w:rFonts w:ascii="Spectral" w:eastAsia="Spectral" w:hAnsi="Spectral" w:cs="Spectral"/>
          <w:sz w:val="26"/>
          <w:szCs w:val="26"/>
        </w:rPr>
      </w:pPr>
      <w:r w:rsidRPr="00BD6E6B">
        <w:rPr>
          <w:rFonts w:ascii="Spectral" w:eastAsia="Spectral" w:hAnsi="Spectral" w:cs="Spectral"/>
          <w:sz w:val="26"/>
          <w:szCs w:val="26"/>
        </w:rPr>
        <w:t>El agente recibe la consulta del usuario, analiza cómo responder basándose en el contexto y utiliza las herramientas configuradas para encontrar la información adecuada. Si hay un error o una consulta inválida, se maneja la excepción de manera controlada para evitar fallos en el programa.</w:t>
      </w:r>
    </w:p>
    <w:p w:rsidR="00BD6E6B" w:rsidRDefault="00BD6E6B" w:rsidP="00BD6E6B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El código provisto corrió una única vez, luego de reiteradas re-instalaciones de librerías por problemas de incompatibilidades y de ejecución de Ollama sobre GoogleColab. Luego de esa ejecución (cambiando el entorno a tp4), el uso de GPU se acabó para mi cuenta, obteniendo este mensaje de error:</w:t>
      </w:r>
    </w:p>
    <w:p w:rsidR="00BD6E6B" w:rsidRDefault="00BD6E6B" w:rsidP="00BD6E6B">
      <w:pPr>
        <w:jc w:val="center"/>
        <w:rPr>
          <w:rFonts w:ascii="Spectral" w:eastAsia="Spectral" w:hAnsi="Spectral" w:cs="Spectral"/>
          <w:sz w:val="26"/>
          <w:szCs w:val="26"/>
        </w:rPr>
      </w:pPr>
      <w:r w:rsidRPr="00BD6E6B">
        <w:rPr>
          <w:rFonts w:ascii="Spectral" w:eastAsia="Spectral" w:hAnsi="Spectral" w:cs="Spectral"/>
          <w:sz w:val="26"/>
          <w:szCs w:val="26"/>
        </w:rPr>
        <w:drawing>
          <wp:inline distT="0" distB="0" distL="0" distR="0" wp14:anchorId="4AE25B01" wp14:editId="392877D2">
            <wp:extent cx="5410200" cy="235570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457" cy="23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44" w:rsidRDefault="00BD6E6B" w:rsidP="00BD6E6B">
      <w:pPr>
        <w:jc w:val="both"/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t>En consecuencia, la ejecución sin GPU finalizó siempre en timeout, incluso aumentando el parámetro a 500 o 1000 segundos. Lamentablemente, no pude probar en profundidad la calidad del código provisto, ni tampoco pude experimentar con las configuraciones del prompt para mejorar la salida.</w:t>
      </w:r>
    </w:p>
    <w:p w:rsidR="00000644" w:rsidRDefault="00000644">
      <w:pPr>
        <w:rPr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sz w:val="26"/>
          <w:szCs w:val="26"/>
        </w:rPr>
        <w:br w:type="page"/>
      </w:r>
    </w:p>
    <w:p w:rsidR="00BD6E6B" w:rsidRPr="00000644" w:rsidRDefault="00000644" w:rsidP="00BD6E6B">
      <w:pPr>
        <w:jc w:val="both"/>
        <w:rPr>
          <w:rFonts w:ascii="Spectral" w:eastAsia="Spectral" w:hAnsi="Spectral" w:cs="Spectral"/>
          <w:b/>
          <w:sz w:val="26"/>
          <w:szCs w:val="26"/>
        </w:rPr>
      </w:pPr>
      <w:r w:rsidRPr="00000644">
        <w:rPr>
          <w:rFonts w:ascii="Spectral" w:eastAsia="Spectral" w:hAnsi="Spectral" w:cs="Spectral"/>
          <w:b/>
          <w:sz w:val="26"/>
          <w:szCs w:val="26"/>
        </w:rPr>
        <w:lastRenderedPageBreak/>
        <w:t>Conclusiones</w:t>
      </w:r>
    </w:p>
    <w:p w:rsidR="00000644" w:rsidRPr="00BD6E6B" w:rsidRDefault="00000644" w:rsidP="00BD6E6B">
      <w:pPr>
        <w:jc w:val="both"/>
        <w:rPr>
          <w:rFonts w:ascii="Spectral" w:eastAsia="Spectral" w:hAnsi="Spectral" w:cs="Spectral"/>
          <w:sz w:val="26"/>
          <w:szCs w:val="26"/>
        </w:rPr>
      </w:pPr>
      <w:r w:rsidRPr="00000644">
        <w:rPr>
          <w:rFonts w:ascii="Spectral" w:eastAsia="Spectral" w:hAnsi="Spectral" w:cs="Spectral"/>
          <w:sz w:val="26"/>
          <w:szCs w:val="26"/>
        </w:rPr>
        <w:t xml:space="preserve">En este trabajo, implementamos herramientas de procesamiento de lenguaje natural para crear un chatbot y un agente especializado en el juego de mesa "Rajas of the Ganges". A través de diversas fuentes de datos y técnicas avanzadas, como embeddings generados con el modelo all-MiniLM-L6-v2 y consultas SPARQL para bases de datos de grafos, logramos construir un sistema robusto que funciona tanto en inglés como en español. </w:t>
      </w:r>
      <w:r>
        <w:rPr>
          <w:rFonts w:ascii="Spectral" w:eastAsia="Spectral" w:hAnsi="Spectral" w:cs="Spectral"/>
          <w:sz w:val="26"/>
          <w:szCs w:val="26"/>
        </w:rPr>
        <w:t>Opté</w:t>
      </w:r>
      <w:r w:rsidRPr="00000644">
        <w:rPr>
          <w:rFonts w:ascii="Spectral" w:eastAsia="Spectral" w:hAnsi="Spectral" w:cs="Spectral"/>
          <w:sz w:val="26"/>
          <w:szCs w:val="26"/>
        </w:rPr>
        <w:t xml:space="preserve"> por </w:t>
      </w:r>
      <w:r>
        <w:rPr>
          <w:rFonts w:ascii="Spectral" w:eastAsia="Spectral" w:hAnsi="Spectral" w:cs="Spectral"/>
          <w:sz w:val="26"/>
          <w:szCs w:val="26"/>
        </w:rPr>
        <w:t>el modelo de LLM</w:t>
      </w:r>
      <w:r w:rsidRPr="00000644">
        <w:rPr>
          <w:rFonts w:ascii="Spectral" w:eastAsia="Spectral" w:hAnsi="Spectral" w:cs="Spectral"/>
          <w:sz w:val="26"/>
          <w:szCs w:val="26"/>
        </w:rPr>
        <w:t xml:space="preserve">, debido a su alta precisión y capacidad para manejar consultas complejas, superando a alternativas como Random Forest en clasificación. </w:t>
      </w:r>
      <w:r>
        <w:rPr>
          <w:rFonts w:ascii="Spectral" w:eastAsia="Spectral" w:hAnsi="Spectral" w:cs="Spectral"/>
          <w:sz w:val="26"/>
          <w:szCs w:val="26"/>
        </w:rPr>
        <w:t xml:space="preserve">Los </w:t>
      </w:r>
      <w:r w:rsidRPr="00000644">
        <w:rPr>
          <w:rFonts w:ascii="Spectral" w:eastAsia="Spectral" w:hAnsi="Spectral" w:cs="Spectral"/>
          <w:sz w:val="26"/>
          <w:szCs w:val="26"/>
        </w:rPr>
        <w:t>resultados obtenidos fueron positivos, destacándose la consistencia en las re</w:t>
      </w:r>
      <w:r>
        <w:rPr>
          <w:rFonts w:ascii="Spectral" w:eastAsia="Spectral" w:hAnsi="Spectral" w:cs="Spectral"/>
          <w:sz w:val="26"/>
          <w:szCs w:val="26"/>
        </w:rPr>
        <w:t xml:space="preserve">spuestas. </w:t>
      </w:r>
      <w:r w:rsidRPr="00000644">
        <w:rPr>
          <w:rFonts w:ascii="Spectral" w:eastAsia="Spectral" w:hAnsi="Spectral" w:cs="Spectral"/>
          <w:sz w:val="26"/>
          <w:szCs w:val="26"/>
        </w:rPr>
        <w:t>Este tra</w:t>
      </w:r>
      <w:r>
        <w:rPr>
          <w:rFonts w:ascii="Spectral" w:eastAsia="Spectral" w:hAnsi="Spectral" w:cs="Spectral"/>
          <w:sz w:val="26"/>
          <w:szCs w:val="26"/>
        </w:rPr>
        <w:t xml:space="preserve">bajo evidencia el potencial del NLP </w:t>
      </w:r>
      <w:r w:rsidRPr="00000644">
        <w:rPr>
          <w:rFonts w:ascii="Spectral" w:eastAsia="Spectral" w:hAnsi="Spectral" w:cs="Spectral"/>
          <w:sz w:val="26"/>
          <w:szCs w:val="26"/>
        </w:rPr>
        <w:t>para construir asistentes inteligentes en dominios especializados</w:t>
      </w:r>
      <w:r>
        <w:rPr>
          <w:rFonts w:ascii="Spectral" w:eastAsia="Spectral" w:hAnsi="Spectral" w:cs="Spectral"/>
          <w:sz w:val="26"/>
          <w:szCs w:val="26"/>
        </w:rPr>
        <w:t xml:space="preserve"> con contexto</w:t>
      </w:r>
      <w:r w:rsidRPr="00000644">
        <w:rPr>
          <w:rFonts w:ascii="Spectral" w:eastAsia="Spectral" w:hAnsi="Spectral" w:cs="Spectral"/>
          <w:sz w:val="26"/>
          <w:szCs w:val="26"/>
        </w:rPr>
        <w:t>.</w:t>
      </w:r>
    </w:p>
    <w:sectPr w:rsidR="00000644" w:rsidRPr="00BD6E6B" w:rsidSect="005B717D">
      <w:headerReference w:type="default" r:id="rId18"/>
      <w:type w:val="continuous"/>
      <w:pgSz w:w="12240" w:h="15840"/>
      <w:pgMar w:top="1134" w:right="1134" w:bottom="1134" w:left="1134" w:header="567" w:footer="567" w:gutter="0"/>
      <w:cols w:space="284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7E0" w:rsidRDefault="00D317E0" w:rsidP="00952E2E">
      <w:pPr>
        <w:spacing w:after="0" w:line="240" w:lineRule="auto"/>
      </w:pPr>
      <w:r>
        <w:separator/>
      </w:r>
    </w:p>
  </w:endnote>
  <w:endnote w:type="continuationSeparator" w:id="0">
    <w:p w:rsidR="00D317E0" w:rsidRDefault="00D317E0" w:rsidP="0095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pectral">
    <w:altName w:val="Constantia"/>
    <w:charset w:val="00"/>
    <w:family w:val="roman"/>
    <w:pitch w:val="variable"/>
    <w:sig w:usb0="00000001" w:usb1="4000E43B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622019"/>
      <w:docPartObj>
        <w:docPartGallery w:val="Page Numbers (Bottom of Page)"/>
        <w:docPartUnique/>
      </w:docPartObj>
    </w:sdtPr>
    <w:sdtContent>
      <w:p w:rsidR="00000644" w:rsidRDefault="000006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C15">
          <w:rPr>
            <w:noProof/>
          </w:rPr>
          <w:t>8</w:t>
        </w:r>
        <w:r>
          <w:fldChar w:fldCharType="end"/>
        </w:r>
      </w:p>
    </w:sdtContent>
  </w:sdt>
  <w:p w:rsidR="00000644" w:rsidRDefault="000006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7E0" w:rsidRDefault="00D317E0" w:rsidP="00952E2E">
      <w:pPr>
        <w:spacing w:after="0" w:line="240" w:lineRule="auto"/>
      </w:pPr>
      <w:r>
        <w:separator/>
      </w:r>
    </w:p>
  </w:footnote>
  <w:footnote w:type="continuationSeparator" w:id="0">
    <w:p w:rsidR="00D317E0" w:rsidRDefault="00D317E0" w:rsidP="00952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644" w:rsidRDefault="000006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CCCE48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8DF7350"/>
    <w:multiLevelType w:val="multilevel"/>
    <w:tmpl w:val="0922C46A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8A7331"/>
    <w:multiLevelType w:val="multilevel"/>
    <w:tmpl w:val="013E1E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461596"/>
    <w:multiLevelType w:val="multilevel"/>
    <w:tmpl w:val="AE2441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C302F79"/>
    <w:multiLevelType w:val="hybridMultilevel"/>
    <w:tmpl w:val="6A98BA4E"/>
    <w:lvl w:ilvl="0" w:tplc="6F86FCE4"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E3"/>
    <w:rsid w:val="00000644"/>
    <w:rsid w:val="000759B2"/>
    <w:rsid w:val="000C4A59"/>
    <w:rsid w:val="00106FD1"/>
    <w:rsid w:val="00133E20"/>
    <w:rsid w:val="00135F4A"/>
    <w:rsid w:val="00141543"/>
    <w:rsid w:val="001721A6"/>
    <w:rsid w:val="001A1C7F"/>
    <w:rsid w:val="00221A00"/>
    <w:rsid w:val="002407C8"/>
    <w:rsid w:val="00254865"/>
    <w:rsid w:val="00295E18"/>
    <w:rsid w:val="002D5881"/>
    <w:rsid w:val="002F1199"/>
    <w:rsid w:val="002F24A6"/>
    <w:rsid w:val="00307C47"/>
    <w:rsid w:val="003113E8"/>
    <w:rsid w:val="00313A77"/>
    <w:rsid w:val="00354639"/>
    <w:rsid w:val="003862FB"/>
    <w:rsid w:val="003A38AE"/>
    <w:rsid w:val="003A7883"/>
    <w:rsid w:val="003B09B3"/>
    <w:rsid w:val="003B5291"/>
    <w:rsid w:val="003D3428"/>
    <w:rsid w:val="004529BE"/>
    <w:rsid w:val="004E3C20"/>
    <w:rsid w:val="00511DD1"/>
    <w:rsid w:val="005161A0"/>
    <w:rsid w:val="0056074D"/>
    <w:rsid w:val="005B2206"/>
    <w:rsid w:val="005B717D"/>
    <w:rsid w:val="005B7C72"/>
    <w:rsid w:val="005D1660"/>
    <w:rsid w:val="006031A4"/>
    <w:rsid w:val="006153DF"/>
    <w:rsid w:val="00646890"/>
    <w:rsid w:val="00667AA6"/>
    <w:rsid w:val="006768D7"/>
    <w:rsid w:val="00680790"/>
    <w:rsid w:val="00685733"/>
    <w:rsid w:val="00693928"/>
    <w:rsid w:val="006A07A1"/>
    <w:rsid w:val="006D24B4"/>
    <w:rsid w:val="00762C56"/>
    <w:rsid w:val="007B42C4"/>
    <w:rsid w:val="00823CF4"/>
    <w:rsid w:val="008566B0"/>
    <w:rsid w:val="00861B30"/>
    <w:rsid w:val="008D1250"/>
    <w:rsid w:val="008D244F"/>
    <w:rsid w:val="008F2BAB"/>
    <w:rsid w:val="008F7098"/>
    <w:rsid w:val="00925C79"/>
    <w:rsid w:val="009305BF"/>
    <w:rsid w:val="00947E12"/>
    <w:rsid w:val="00952E2E"/>
    <w:rsid w:val="00975999"/>
    <w:rsid w:val="00992A3A"/>
    <w:rsid w:val="009A2C5A"/>
    <w:rsid w:val="009B0B47"/>
    <w:rsid w:val="009B489C"/>
    <w:rsid w:val="009D0A0E"/>
    <w:rsid w:val="009D3B9E"/>
    <w:rsid w:val="00A67991"/>
    <w:rsid w:val="00AA471F"/>
    <w:rsid w:val="00AE4AEF"/>
    <w:rsid w:val="00AF5C15"/>
    <w:rsid w:val="00B04C43"/>
    <w:rsid w:val="00B0512B"/>
    <w:rsid w:val="00B21E83"/>
    <w:rsid w:val="00B36CBF"/>
    <w:rsid w:val="00B401E6"/>
    <w:rsid w:val="00B439B2"/>
    <w:rsid w:val="00B83B7E"/>
    <w:rsid w:val="00BA0599"/>
    <w:rsid w:val="00BA2D0C"/>
    <w:rsid w:val="00BA7AAB"/>
    <w:rsid w:val="00BB07F3"/>
    <w:rsid w:val="00BC27F1"/>
    <w:rsid w:val="00BD6E6B"/>
    <w:rsid w:val="00C05C21"/>
    <w:rsid w:val="00C16893"/>
    <w:rsid w:val="00C256C4"/>
    <w:rsid w:val="00C46E60"/>
    <w:rsid w:val="00CA427B"/>
    <w:rsid w:val="00CB11EB"/>
    <w:rsid w:val="00CC1AA8"/>
    <w:rsid w:val="00D02011"/>
    <w:rsid w:val="00D317E0"/>
    <w:rsid w:val="00D43538"/>
    <w:rsid w:val="00D82677"/>
    <w:rsid w:val="00DE7E55"/>
    <w:rsid w:val="00E01B33"/>
    <w:rsid w:val="00E56DEE"/>
    <w:rsid w:val="00E75161"/>
    <w:rsid w:val="00E83592"/>
    <w:rsid w:val="00ED2520"/>
    <w:rsid w:val="00EE6531"/>
    <w:rsid w:val="00EF1216"/>
    <w:rsid w:val="00F0210C"/>
    <w:rsid w:val="00F0514F"/>
    <w:rsid w:val="00F55EE3"/>
    <w:rsid w:val="00F63E07"/>
    <w:rsid w:val="00F751CD"/>
    <w:rsid w:val="00F810F9"/>
    <w:rsid w:val="00FC1698"/>
    <w:rsid w:val="00FF2C23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6BB06"/>
  <w15:docId w15:val="{AD979851-FF30-4747-884C-6757F611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D338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952E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E2E"/>
  </w:style>
  <w:style w:type="paragraph" w:styleId="Piedepgina">
    <w:name w:val="footer"/>
    <w:basedOn w:val="Normal"/>
    <w:link w:val="PiedepginaCar"/>
    <w:uiPriority w:val="99"/>
    <w:unhideWhenUsed/>
    <w:rsid w:val="00952E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E2E"/>
  </w:style>
  <w:style w:type="character" w:styleId="Hipervnculo">
    <w:name w:val="Hyperlink"/>
    <w:basedOn w:val="Fuentedeprrafopredeter"/>
    <w:uiPriority w:val="99"/>
    <w:unhideWhenUsed/>
    <w:rsid w:val="00BA2D0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D0C"/>
    <w:rPr>
      <w:color w:val="954F72" w:themeColor="followedHyperlink"/>
      <w:u w:val="single"/>
    </w:rPr>
  </w:style>
  <w:style w:type="paragraph" w:styleId="Lista">
    <w:name w:val="List"/>
    <w:basedOn w:val="Normal"/>
    <w:uiPriority w:val="99"/>
    <w:unhideWhenUsed/>
    <w:rsid w:val="00511DD1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511DD1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511DD1"/>
  </w:style>
  <w:style w:type="character" w:customStyle="1" w:styleId="SaludoCar">
    <w:name w:val="Saludo Car"/>
    <w:basedOn w:val="Fuentedeprrafopredeter"/>
    <w:link w:val="Saludo"/>
    <w:uiPriority w:val="99"/>
    <w:rsid w:val="00511DD1"/>
  </w:style>
  <w:style w:type="paragraph" w:styleId="Listaconvietas2">
    <w:name w:val="List Bullet 2"/>
    <w:basedOn w:val="Normal"/>
    <w:uiPriority w:val="99"/>
    <w:unhideWhenUsed/>
    <w:rsid w:val="00511DD1"/>
    <w:pPr>
      <w:numPr>
        <w:numId w:val="4"/>
      </w:numPr>
      <w:contextualSpacing/>
    </w:pPr>
  </w:style>
  <w:style w:type="paragraph" w:customStyle="1" w:styleId="Direccininterior">
    <w:name w:val="Dirección interior"/>
    <w:basedOn w:val="Normal"/>
    <w:rsid w:val="00511DD1"/>
  </w:style>
  <w:style w:type="paragraph" w:styleId="Textoindependiente">
    <w:name w:val="Body Text"/>
    <w:basedOn w:val="Normal"/>
    <w:link w:val="TextoindependienteCar"/>
    <w:uiPriority w:val="99"/>
    <w:unhideWhenUsed/>
    <w:rsid w:val="00511DD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DD1"/>
  </w:style>
  <w:style w:type="paragraph" w:styleId="Sangradetextonormal">
    <w:name w:val="Body Text Indent"/>
    <w:basedOn w:val="Normal"/>
    <w:link w:val="SangradetextonormalCar"/>
    <w:uiPriority w:val="99"/>
    <w:unhideWhenUsed/>
    <w:rsid w:val="00511DD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DD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11DD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11DD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11DD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1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ujKcZ5MYAAacJGIfPdD4PSwDQ==">AMUW2mV/rTlaO2ZqyL5uGCb2Od5Nq18+01oFgKHGyDb7fhA86BQywz03z3b0KEGjSJTvRBVw9XmuwKqAWsqF5KNcusyTrJQhlhvz+dNhLYsn8WB4f0O88VW+XTqWQWPkwFrGfL05qk+A4KCV0qQsCe4EmdD5RM82KTQC3iRMnDg7hKtsY6g5FY6TsDZWATcZU0YvY0JfbNKpiDKrDKl+eudv9zC8HD/XM9cG0ZCrtmEGk0vxgF9l+9qsSaoBHgn8pqBXbg7gb5OqzFtOz4KlquTDJrJG44RcJ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04ED2B-AAD3-4345-854C-81EB4BCD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8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 Domingo</cp:lastModifiedBy>
  <cp:revision>29</cp:revision>
  <cp:lastPrinted>2021-11-30T16:02:00Z</cp:lastPrinted>
  <dcterms:created xsi:type="dcterms:W3CDTF">2021-05-23T17:40:00Z</dcterms:created>
  <dcterms:modified xsi:type="dcterms:W3CDTF">2024-12-19T01:01:00Z</dcterms:modified>
</cp:coreProperties>
</file>