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151" w:rsidRPr="000214D7" w:rsidRDefault="00227151" w:rsidP="00AA0E6C">
      <w:pPr>
        <w:pStyle w:val="Ttulo"/>
        <w:rPr>
          <w:rFonts w:ascii="Arial" w:hAnsi="Arial" w:cs="Arial"/>
          <w:sz w:val="22"/>
          <w:szCs w:val="22"/>
        </w:rPr>
      </w:pPr>
      <w:r w:rsidRPr="000214D7">
        <w:rPr>
          <w:rFonts w:ascii="Arial" w:hAnsi="Arial" w:cs="Arial"/>
          <w:sz w:val="22"/>
          <w:szCs w:val="22"/>
        </w:rPr>
        <w:t>PROGRAMA DA DISCIPLINA</w:t>
      </w:r>
    </w:p>
    <w:p w:rsidR="00227151" w:rsidRPr="000214D7" w:rsidRDefault="00227151" w:rsidP="007F767F">
      <w:pPr>
        <w:pStyle w:val="Ttulo"/>
        <w:jc w:val="both"/>
        <w:rPr>
          <w:rFonts w:ascii="Arial" w:hAnsi="Arial" w:cs="Arial"/>
          <w:sz w:val="22"/>
          <w:szCs w:val="22"/>
        </w:rPr>
      </w:pPr>
    </w:p>
    <w:p w:rsidR="00AA0E6C" w:rsidRDefault="00AA0E6C" w:rsidP="003F5E24">
      <w:pPr>
        <w:pStyle w:val="Ttulo"/>
        <w:spacing w:line="360" w:lineRule="auto"/>
        <w:jc w:val="both"/>
        <w:rPr>
          <w:rFonts w:ascii="Arial" w:hAnsi="Arial" w:cs="Arial"/>
          <w:sz w:val="22"/>
          <w:szCs w:val="22"/>
        </w:rPr>
      </w:pPr>
    </w:p>
    <w:p w:rsidR="006E6660" w:rsidRPr="000214D7" w:rsidRDefault="0056790E" w:rsidP="003F5E24">
      <w:pPr>
        <w:pStyle w:val="Ttulo"/>
        <w:spacing w:line="360" w:lineRule="auto"/>
        <w:jc w:val="both"/>
        <w:rPr>
          <w:rFonts w:ascii="Arial" w:hAnsi="Arial" w:cs="Arial"/>
          <w:sz w:val="22"/>
          <w:szCs w:val="22"/>
        </w:rPr>
      </w:pPr>
      <w:r w:rsidRPr="000214D7">
        <w:rPr>
          <w:rFonts w:ascii="Arial" w:hAnsi="Arial" w:cs="Arial"/>
          <w:sz w:val="22"/>
          <w:szCs w:val="22"/>
        </w:rPr>
        <w:t xml:space="preserve">Disciplina: </w:t>
      </w:r>
      <w:r w:rsidR="006E6660" w:rsidRPr="000214D7">
        <w:rPr>
          <w:rFonts w:ascii="Arial" w:hAnsi="Arial" w:cs="Arial"/>
          <w:b w:val="0"/>
          <w:sz w:val="22"/>
          <w:szCs w:val="22"/>
        </w:rPr>
        <w:t>Análise d</w:t>
      </w:r>
      <w:r w:rsidR="00EC7704" w:rsidRPr="000214D7">
        <w:rPr>
          <w:rFonts w:ascii="Arial" w:hAnsi="Arial" w:cs="Arial"/>
          <w:b w:val="0"/>
          <w:sz w:val="22"/>
          <w:szCs w:val="22"/>
        </w:rPr>
        <w:t>a</w:t>
      </w:r>
      <w:r w:rsidR="006E6660" w:rsidRPr="000214D7">
        <w:rPr>
          <w:rFonts w:ascii="Arial" w:hAnsi="Arial" w:cs="Arial"/>
          <w:b w:val="0"/>
          <w:sz w:val="22"/>
          <w:szCs w:val="22"/>
        </w:rPr>
        <w:t xml:space="preserve"> Decisão</w:t>
      </w:r>
      <w:r w:rsidR="00511516" w:rsidRPr="000214D7">
        <w:rPr>
          <w:rFonts w:ascii="Arial" w:hAnsi="Arial" w:cs="Arial"/>
          <w:sz w:val="22"/>
          <w:szCs w:val="22"/>
        </w:rPr>
        <w:tab/>
      </w:r>
      <w:r w:rsidR="00511516" w:rsidRPr="000214D7">
        <w:rPr>
          <w:rFonts w:ascii="Arial" w:hAnsi="Arial" w:cs="Arial"/>
          <w:sz w:val="22"/>
          <w:szCs w:val="22"/>
        </w:rPr>
        <w:tab/>
      </w:r>
      <w:r w:rsidR="00511516" w:rsidRPr="000214D7">
        <w:rPr>
          <w:rFonts w:ascii="Arial" w:hAnsi="Arial" w:cs="Arial"/>
          <w:sz w:val="22"/>
          <w:szCs w:val="22"/>
        </w:rPr>
        <w:tab/>
      </w:r>
      <w:r w:rsidR="00511516" w:rsidRPr="000214D7">
        <w:rPr>
          <w:rFonts w:ascii="Arial" w:hAnsi="Arial" w:cs="Arial"/>
          <w:sz w:val="22"/>
          <w:szCs w:val="22"/>
        </w:rPr>
        <w:tab/>
      </w:r>
      <w:r w:rsidR="00511516" w:rsidRPr="000214D7">
        <w:rPr>
          <w:rFonts w:ascii="Arial" w:hAnsi="Arial" w:cs="Arial"/>
          <w:sz w:val="22"/>
          <w:szCs w:val="22"/>
        </w:rPr>
        <w:tab/>
      </w:r>
      <w:r w:rsidR="00F928C6" w:rsidRPr="000214D7">
        <w:rPr>
          <w:rFonts w:ascii="Arial" w:hAnsi="Arial" w:cs="Arial"/>
          <w:sz w:val="22"/>
          <w:szCs w:val="22"/>
        </w:rPr>
        <w:t>Código:</w:t>
      </w:r>
      <w:r w:rsidRPr="000214D7">
        <w:rPr>
          <w:rFonts w:ascii="Arial" w:hAnsi="Arial" w:cs="Arial"/>
          <w:sz w:val="22"/>
          <w:szCs w:val="22"/>
        </w:rPr>
        <w:t xml:space="preserve"> </w:t>
      </w:r>
      <w:r w:rsidRPr="000214D7">
        <w:rPr>
          <w:rFonts w:ascii="Arial" w:hAnsi="Arial" w:cs="Arial"/>
          <w:b w:val="0"/>
          <w:sz w:val="22"/>
          <w:szCs w:val="22"/>
        </w:rPr>
        <w:t>EAD</w:t>
      </w:r>
      <w:r w:rsidR="00F928C6" w:rsidRPr="000214D7">
        <w:rPr>
          <w:rFonts w:ascii="Arial" w:hAnsi="Arial" w:cs="Arial"/>
          <w:b w:val="0"/>
          <w:sz w:val="22"/>
          <w:szCs w:val="22"/>
        </w:rPr>
        <w:t>-</w:t>
      </w:r>
      <w:r w:rsidRPr="000214D7">
        <w:rPr>
          <w:rFonts w:ascii="Arial" w:hAnsi="Arial" w:cs="Arial"/>
          <w:b w:val="0"/>
          <w:sz w:val="22"/>
          <w:szCs w:val="22"/>
        </w:rPr>
        <w:t>5853</w:t>
      </w:r>
    </w:p>
    <w:p w:rsidR="00670ACD" w:rsidRPr="000214D7" w:rsidRDefault="006E6660" w:rsidP="00670ACD">
      <w:pPr>
        <w:spacing w:line="360" w:lineRule="auto"/>
        <w:jc w:val="both"/>
        <w:rPr>
          <w:rFonts w:ascii="Arial" w:hAnsi="Arial" w:cs="Arial"/>
          <w:bCs/>
          <w:sz w:val="22"/>
          <w:szCs w:val="22"/>
        </w:rPr>
      </w:pPr>
      <w:r w:rsidRPr="000214D7">
        <w:rPr>
          <w:rFonts w:ascii="Arial" w:hAnsi="Arial" w:cs="Arial"/>
          <w:b/>
          <w:sz w:val="22"/>
          <w:szCs w:val="22"/>
        </w:rPr>
        <w:t>Professor</w:t>
      </w:r>
      <w:r w:rsidRPr="000214D7">
        <w:rPr>
          <w:rFonts w:ascii="Arial" w:hAnsi="Arial" w:cs="Arial"/>
          <w:bCs/>
          <w:sz w:val="22"/>
          <w:szCs w:val="22"/>
        </w:rPr>
        <w:t xml:space="preserve">: Abraham </w:t>
      </w:r>
      <w:proofErr w:type="spellStart"/>
      <w:r w:rsidRPr="000214D7">
        <w:rPr>
          <w:rFonts w:ascii="Arial" w:hAnsi="Arial" w:cs="Arial"/>
          <w:bCs/>
          <w:sz w:val="22"/>
          <w:szCs w:val="22"/>
        </w:rPr>
        <w:t>Sin</w:t>
      </w:r>
      <w:proofErr w:type="spellEnd"/>
      <w:r w:rsidRPr="000214D7">
        <w:rPr>
          <w:rFonts w:ascii="Arial" w:hAnsi="Arial" w:cs="Arial"/>
          <w:bCs/>
          <w:sz w:val="22"/>
          <w:szCs w:val="22"/>
        </w:rPr>
        <w:t xml:space="preserve"> </w:t>
      </w:r>
      <w:proofErr w:type="spellStart"/>
      <w:r w:rsidRPr="000214D7">
        <w:rPr>
          <w:rFonts w:ascii="Arial" w:hAnsi="Arial" w:cs="Arial"/>
          <w:bCs/>
          <w:sz w:val="22"/>
          <w:szCs w:val="22"/>
        </w:rPr>
        <w:t>Oih</w:t>
      </w:r>
      <w:proofErr w:type="spellEnd"/>
      <w:r w:rsidRPr="000214D7">
        <w:rPr>
          <w:rFonts w:ascii="Arial" w:hAnsi="Arial" w:cs="Arial"/>
          <w:bCs/>
          <w:sz w:val="22"/>
          <w:szCs w:val="22"/>
        </w:rPr>
        <w:t xml:space="preserve"> </w:t>
      </w:r>
      <w:proofErr w:type="spellStart"/>
      <w:r w:rsidRPr="000214D7">
        <w:rPr>
          <w:rFonts w:ascii="Arial" w:hAnsi="Arial" w:cs="Arial"/>
          <w:bCs/>
          <w:sz w:val="22"/>
          <w:szCs w:val="22"/>
        </w:rPr>
        <w:t>Yu</w:t>
      </w:r>
      <w:proofErr w:type="spellEnd"/>
      <w:r w:rsidR="00670ACD" w:rsidRPr="000214D7">
        <w:rPr>
          <w:rFonts w:ascii="Arial" w:hAnsi="Arial" w:cs="Arial"/>
          <w:bCs/>
          <w:sz w:val="22"/>
          <w:szCs w:val="22"/>
        </w:rPr>
        <w:t xml:space="preserve"> </w:t>
      </w:r>
      <w:r w:rsidR="0022332A">
        <w:rPr>
          <w:rFonts w:ascii="Arial" w:hAnsi="Arial" w:cs="Arial"/>
          <w:bCs/>
          <w:sz w:val="22"/>
          <w:szCs w:val="22"/>
        </w:rPr>
        <w:t>(Operações</w:t>
      </w:r>
      <w:proofErr w:type="gramStart"/>
      <w:r w:rsidR="0022332A">
        <w:rPr>
          <w:rFonts w:ascii="Arial" w:hAnsi="Arial" w:cs="Arial"/>
          <w:bCs/>
          <w:sz w:val="22"/>
          <w:szCs w:val="22"/>
        </w:rPr>
        <w:t>)</w:t>
      </w:r>
      <w:proofErr w:type="gramEnd"/>
      <w:r w:rsidR="00670ACD" w:rsidRPr="000214D7">
        <w:rPr>
          <w:rFonts w:ascii="Arial" w:hAnsi="Arial" w:cs="Arial"/>
          <w:bCs/>
          <w:sz w:val="22"/>
          <w:szCs w:val="22"/>
        </w:rPr>
        <w:tab/>
      </w:r>
      <w:r w:rsidR="00670ACD" w:rsidRPr="000214D7">
        <w:rPr>
          <w:rFonts w:ascii="Arial" w:hAnsi="Arial" w:cs="Arial"/>
          <w:bCs/>
          <w:sz w:val="22"/>
          <w:szCs w:val="22"/>
        </w:rPr>
        <w:tab/>
      </w:r>
      <w:r w:rsidR="00670ACD" w:rsidRPr="000214D7">
        <w:rPr>
          <w:rFonts w:ascii="Arial" w:hAnsi="Arial" w:cs="Arial"/>
          <w:bCs/>
          <w:sz w:val="22"/>
          <w:szCs w:val="22"/>
        </w:rPr>
        <w:tab/>
      </w:r>
      <w:r w:rsidR="00670ACD" w:rsidRPr="000214D7">
        <w:rPr>
          <w:rFonts w:ascii="Arial" w:hAnsi="Arial" w:cs="Arial"/>
          <w:b/>
          <w:bCs/>
          <w:sz w:val="22"/>
          <w:szCs w:val="22"/>
        </w:rPr>
        <w:t>Área:</w:t>
      </w:r>
      <w:r w:rsidR="00D34906">
        <w:rPr>
          <w:rFonts w:ascii="Arial" w:hAnsi="Arial" w:cs="Arial"/>
          <w:bCs/>
          <w:sz w:val="22"/>
          <w:szCs w:val="22"/>
        </w:rPr>
        <w:t xml:space="preserve"> </w:t>
      </w:r>
      <w:r w:rsidR="003E3743">
        <w:rPr>
          <w:rFonts w:ascii="Arial" w:hAnsi="Arial" w:cs="Arial"/>
          <w:bCs/>
          <w:sz w:val="22"/>
          <w:szCs w:val="22"/>
        </w:rPr>
        <w:t>M</w:t>
      </w:r>
      <w:r w:rsidR="0062138B">
        <w:rPr>
          <w:rFonts w:ascii="Arial" w:hAnsi="Arial" w:cs="Arial"/>
          <w:bCs/>
          <w:sz w:val="22"/>
          <w:szCs w:val="22"/>
        </w:rPr>
        <w:t>QI</w:t>
      </w:r>
    </w:p>
    <w:p w:rsidR="00670ACD" w:rsidRPr="000214D7" w:rsidRDefault="00F928C6" w:rsidP="00670ACD">
      <w:pPr>
        <w:spacing w:line="360" w:lineRule="auto"/>
        <w:jc w:val="both"/>
        <w:rPr>
          <w:rFonts w:ascii="Arial" w:hAnsi="Arial" w:cs="Arial"/>
          <w:bCs/>
          <w:sz w:val="22"/>
          <w:szCs w:val="22"/>
        </w:rPr>
      </w:pPr>
      <w:r w:rsidRPr="000214D7">
        <w:rPr>
          <w:rFonts w:ascii="Arial" w:hAnsi="Arial" w:cs="Arial"/>
          <w:b/>
          <w:bCs/>
          <w:sz w:val="22"/>
          <w:szCs w:val="22"/>
        </w:rPr>
        <w:t>Semestre:</w:t>
      </w:r>
      <w:r w:rsidRPr="000214D7">
        <w:rPr>
          <w:rFonts w:ascii="Arial" w:hAnsi="Arial" w:cs="Arial"/>
          <w:bCs/>
          <w:sz w:val="22"/>
          <w:szCs w:val="22"/>
        </w:rPr>
        <w:t xml:space="preserve"> </w:t>
      </w:r>
      <w:r w:rsidR="00D36285">
        <w:rPr>
          <w:rFonts w:ascii="Arial" w:hAnsi="Arial" w:cs="Arial"/>
          <w:bCs/>
          <w:sz w:val="22"/>
          <w:szCs w:val="22"/>
        </w:rPr>
        <w:t>01/</w:t>
      </w:r>
      <w:r w:rsidR="00602AD1">
        <w:rPr>
          <w:rFonts w:ascii="Arial" w:hAnsi="Arial" w:cs="Arial"/>
          <w:bCs/>
          <w:sz w:val="22"/>
          <w:szCs w:val="22"/>
        </w:rPr>
        <w:t>201</w:t>
      </w:r>
      <w:r w:rsidR="00FA693A">
        <w:rPr>
          <w:rFonts w:ascii="Arial" w:hAnsi="Arial" w:cs="Arial"/>
          <w:bCs/>
          <w:sz w:val="22"/>
          <w:szCs w:val="22"/>
        </w:rPr>
        <w:t>4</w:t>
      </w:r>
      <w:r w:rsidR="00511516" w:rsidRPr="000214D7">
        <w:rPr>
          <w:rFonts w:ascii="Arial" w:hAnsi="Arial" w:cs="Arial"/>
          <w:bCs/>
          <w:sz w:val="22"/>
          <w:szCs w:val="22"/>
        </w:rPr>
        <w:t xml:space="preserve"> (sexta-feira das </w:t>
      </w:r>
      <w:proofErr w:type="gramStart"/>
      <w:r w:rsidR="00511516" w:rsidRPr="000214D7">
        <w:rPr>
          <w:rFonts w:ascii="Arial" w:hAnsi="Arial" w:cs="Arial"/>
          <w:bCs/>
          <w:sz w:val="22"/>
          <w:szCs w:val="22"/>
        </w:rPr>
        <w:t>8:30</w:t>
      </w:r>
      <w:proofErr w:type="gramEnd"/>
      <w:r w:rsidR="00511516" w:rsidRPr="000214D7">
        <w:rPr>
          <w:rFonts w:ascii="Arial" w:hAnsi="Arial" w:cs="Arial"/>
          <w:bCs/>
          <w:sz w:val="22"/>
          <w:szCs w:val="22"/>
        </w:rPr>
        <w:t xml:space="preserve"> às 12:</w:t>
      </w:r>
      <w:r w:rsidR="00703ADB">
        <w:rPr>
          <w:rFonts w:ascii="Arial" w:hAnsi="Arial" w:cs="Arial"/>
          <w:bCs/>
          <w:sz w:val="22"/>
          <w:szCs w:val="22"/>
        </w:rPr>
        <w:t>3</w:t>
      </w:r>
      <w:r w:rsidR="00511516" w:rsidRPr="000214D7">
        <w:rPr>
          <w:rFonts w:ascii="Arial" w:hAnsi="Arial" w:cs="Arial"/>
          <w:bCs/>
          <w:sz w:val="22"/>
          <w:szCs w:val="22"/>
        </w:rPr>
        <w:t>0)</w:t>
      </w:r>
      <w:r w:rsidRPr="000214D7">
        <w:rPr>
          <w:rFonts w:ascii="Arial" w:hAnsi="Arial" w:cs="Arial"/>
          <w:bCs/>
          <w:sz w:val="22"/>
          <w:szCs w:val="22"/>
        </w:rPr>
        <w:t xml:space="preserve"> </w:t>
      </w:r>
      <w:r w:rsidR="00670ACD" w:rsidRPr="000214D7">
        <w:rPr>
          <w:rFonts w:ascii="Arial" w:hAnsi="Arial" w:cs="Arial"/>
          <w:bCs/>
          <w:sz w:val="22"/>
          <w:szCs w:val="22"/>
        </w:rPr>
        <w:tab/>
      </w:r>
      <w:r w:rsidR="000C6789">
        <w:rPr>
          <w:rFonts w:ascii="Arial" w:hAnsi="Arial" w:cs="Arial"/>
          <w:bCs/>
          <w:sz w:val="22"/>
          <w:szCs w:val="22"/>
        </w:rPr>
        <w:tab/>
      </w:r>
      <w:r w:rsidR="00670ACD" w:rsidRPr="000214D7">
        <w:rPr>
          <w:rFonts w:ascii="Arial" w:hAnsi="Arial" w:cs="Arial"/>
          <w:b/>
          <w:bCs/>
          <w:sz w:val="22"/>
          <w:szCs w:val="22"/>
        </w:rPr>
        <w:t xml:space="preserve">Créditos: </w:t>
      </w:r>
      <w:r w:rsidR="00670ACD" w:rsidRPr="000214D7">
        <w:rPr>
          <w:rFonts w:ascii="Arial" w:hAnsi="Arial" w:cs="Arial"/>
          <w:bCs/>
          <w:sz w:val="22"/>
          <w:szCs w:val="22"/>
        </w:rPr>
        <w:t>08</w:t>
      </w:r>
    </w:p>
    <w:p w:rsidR="00F928C6" w:rsidRPr="000214D7" w:rsidRDefault="00F928C6" w:rsidP="003F5E24">
      <w:pPr>
        <w:spacing w:line="360" w:lineRule="auto"/>
        <w:jc w:val="both"/>
        <w:rPr>
          <w:rFonts w:ascii="Arial" w:hAnsi="Arial" w:cs="Arial"/>
          <w:bCs/>
          <w:sz w:val="22"/>
          <w:szCs w:val="22"/>
        </w:rPr>
      </w:pPr>
    </w:p>
    <w:p w:rsidR="008D74F2" w:rsidRPr="000214D7" w:rsidRDefault="008D74F2" w:rsidP="007F767F">
      <w:pPr>
        <w:jc w:val="both"/>
        <w:rPr>
          <w:rFonts w:ascii="Arial" w:hAnsi="Arial" w:cs="Arial"/>
          <w:b/>
          <w:bCs/>
          <w:sz w:val="22"/>
          <w:szCs w:val="22"/>
        </w:rPr>
      </w:pPr>
      <w:r w:rsidRPr="000214D7">
        <w:rPr>
          <w:rFonts w:ascii="Arial" w:hAnsi="Arial" w:cs="Arial"/>
          <w:b/>
          <w:bCs/>
          <w:sz w:val="22"/>
          <w:szCs w:val="22"/>
        </w:rPr>
        <w:t>Apresentação da disciplina</w:t>
      </w:r>
    </w:p>
    <w:p w:rsidR="003B44BC" w:rsidRDefault="0000310E" w:rsidP="007F767F">
      <w:pPr>
        <w:jc w:val="both"/>
        <w:rPr>
          <w:rFonts w:ascii="Arial" w:hAnsi="Arial" w:cs="Arial"/>
          <w:bCs/>
          <w:sz w:val="22"/>
          <w:szCs w:val="22"/>
        </w:rPr>
      </w:pPr>
      <w:r w:rsidRPr="001B2ABC">
        <w:rPr>
          <w:rFonts w:ascii="Arial" w:hAnsi="Arial" w:cs="Arial"/>
          <w:bCs/>
          <w:sz w:val="22"/>
          <w:szCs w:val="22"/>
        </w:rPr>
        <w:t xml:space="preserve">Trata-se de um curso introdutório de Análise de Decisão, </w:t>
      </w:r>
      <w:r w:rsidR="00F55396">
        <w:rPr>
          <w:rFonts w:ascii="Arial" w:hAnsi="Arial" w:cs="Arial"/>
          <w:bCs/>
          <w:sz w:val="22"/>
          <w:szCs w:val="22"/>
        </w:rPr>
        <w:t xml:space="preserve">que combina </w:t>
      </w:r>
      <w:r w:rsidR="00496275">
        <w:rPr>
          <w:rFonts w:ascii="Arial" w:hAnsi="Arial" w:cs="Arial"/>
          <w:bCs/>
          <w:sz w:val="22"/>
          <w:szCs w:val="22"/>
        </w:rPr>
        <w:t>ferramentas</w:t>
      </w:r>
      <w:r w:rsidR="00F55396">
        <w:rPr>
          <w:rFonts w:ascii="Arial" w:hAnsi="Arial" w:cs="Arial"/>
          <w:bCs/>
          <w:sz w:val="22"/>
          <w:szCs w:val="22"/>
        </w:rPr>
        <w:t xml:space="preserve"> de modelagem de problemas (árvore de decisão, diagrama de influência</w:t>
      </w:r>
      <w:r w:rsidR="00062DA9">
        <w:rPr>
          <w:rFonts w:ascii="Arial" w:hAnsi="Arial" w:cs="Arial"/>
          <w:bCs/>
          <w:sz w:val="22"/>
          <w:szCs w:val="22"/>
        </w:rPr>
        <w:t xml:space="preserve"> etc</w:t>
      </w:r>
      <w:r w:rsidR="00F55396">
        <w:rPr>
          <w:rFonts w:ascii="Arial" w:hAnsi="Arial" w:cs="Arial"/>
          <w:bCs/>
          <w:sz w:val="22"/>
          <w:szCs w:val="22"/>
        </w:rPr>
        <w:t>.) com conceitos de psicologia</w:t>
      </w:r>
      <w:r w:rsidR="00D36285">
        <w:rPr>
          <w:rFonts w:ascii="Arial" w:hAnsi="Arial" w:cs="Arial"/>
          <w:bCs/>
          <w:sz w:val="22"/>
          <w:szCs w:val="22"/>
        </w:rPr>
        <w:t xml:space="preserve"> e comportamento</w:t>
      </w:r>
      <w:r w:rsidR="00AA0E6C">
        <w:rPr>
          <w:rFonts w:ascii="Arial" w:hAnsi="Arial" w:cs="Arial"/>
          <w:bCs/>
          <w:sz w:val="22"/>
          <w:szCs w:val="22"/>
        </w:rPr>
        <w:t xml:space="preserve">. </w:t>
      </w:r>
      <w:r w:rsidR="00BD2E25">
        <w:rPr>
          <w:rFonts w:ascii="Arial" w:hAnsi="Arial" w:cs="Arial"/>
          <w:bCs/>
          <w:sz w:val="22"/>
          <w:szCs w:val="22"/>
        </w:rPr>
        <w:t xml:space="preserve">Além de </w:t>
      </w:r>
      <w:r w:rsidR="00282847">
        <w:rPr>
          <w:rFonts w:ascii="Arial" w:hAnsi="Arial" w:cs="Arial"/>
          <w:bCs/>
          <w:sz w:val="22"/>
          <w:szCs w:val="22"/>
        </w:rPr>
        <w:t xml:space="preserve">proporcionar a base conceitual </w:t>
      </w:r>
      <w:r w:rsidR="004C4ADA">
        <w:rPr>
          <w:rFonts w:ascii="Arial" w:hAnsi="Arial" w:cs="Arial"/>
          <w:bCs/>
          <w:sz w:val="22"/>
          <w:szCs w:val="22"/>
        </w:rPr>
        <w:t>para estruturação e resolução d</w:t>
      </w:r>
      <w:r w:rsidR="00F076F3">
        <w:rPr>
          <w:rFonts w:ascii="Arial" w:hAnsi="Arial" w:cs="Arial"/>
          <w:bCs/>
          <w:sz w:val="22"/>
          <w:szCs w:val="22"/>
        </w:rPr>
        <w:t>e</w:t>
      </w:r>
      <w:r w:rsidR="004C4ADA">
        <w:rPr>
          <w:rFonts w:ascii="Arial" w:hAnsi="Arial" w:cs="Arial"/>
          <w:bCs/>
          <w:sz w:val="22"/>
          <w:szCs w:val="22"/>
        </w:rPr>
        <w:t xml:space="preserve"> problemas</w:t>
      </w:r>
      <w:r w:rsidR="00BD2E25">
        <w:rPr>
          <w:rFonts w:ascii="Arial" w:hAnsi="Arial" w:cs="Arial"/>
          <w:bCs/>
          <w:sz w:val="22"/>
          <w:szCs w:val="22"/>
        </w:rPr>
        <w:t xml:space="preserve"> e</w:t>
      </w:r>
      <w:r w:rsidR="004C4ADA">
        <w:rPr>
          <w:rFonts w:ascii="Arial" w:hAnsi="Arial" w:cs="Arial"/>
          <w:bCs/>
          <w:sz w:val="22"/>
          <w:szCs w:val="22"/>
        </w:rPr>
        <w:t xml:space="preserve"> </w:t>
      </w:r>
      <w:r w:rsidR="00AA0E6C">
        <w:rPr>
          <w:rFonts w:ascii="Arial" w:hAnsi="Arial" w:cs="Arial"/>
          <w:bCs/>
          <w:sz w:val="22"/>
          <w:szCs w:val="22"/>
        </w:rPr>
        <w:t xml:space="preserve">informar sobre os possíveis vieses que </w:t>
      </w:r>
      <w:r w:rsidR="00EE2A58">
        <w:rPr>
          <w:rFonts w:ascii="Arial" w:hAnsi="Arial" w:cs="Arial"/>
          <w:bCs/>
          <w:sz w:val="22"/>
          <w:szCs w:val="22"/>
        </w:rPr>
        <w:t xml:space="preserve">os tomadores de decisão estão sujeitos </w:t>
      </w:r>
      <w:r w:rsidR="00AA0E6C">
        <w:rPr>
          <w:rFonts w:ascii="Arial" w:hAnsi="Arial" w:cs="Arial"/>
          <w:bCs/>
          <w:sz w:val="22"/>
          <w:szCs w:val="22"/>
        </w:rPr>
        <w:t>durante o processo decisório</w:t>
      </w:r>
      <w:r w:rsidR="00BD2E25">
        <w:rPr>
          <w:rFonts w:ascii="Arial" w:hAnsi="Arial" w:cs="Arial"/>
          <w:bCs/>
          <w:sz w:val="22"/>
          <w:szCs w:val="22"/>
        </w:rPr>
        <w:t xml:space="preserve">, o curso tem como objetivo </w:t>
      </w:r>
      <w:r w:rsidR="00F076F3">
        <w:rPr>
          <w:rFonts w:ascii="Arial" w:hAnsi="Arial" w:cs="Arial"/>
          <w:bCs/>
          <w:sz w:val="22"/>
          <w:szCs w:val="22"/>
        </w:rPr>
        <w:t>ensinar técnicas práticas para melhorar a tomada de decisão</w:t>
      </w:r>
      <w:r w:rsidR="0056690A">
        <w:rPr>
          <w:rFonts w:ascii="Arial" w:hAnsi="Arial" w:cs="Arial"/>
          <w:bCs/>
          <w:sz w:val="22"/>
          <w:szCs w:val="22"/>
        </w:rPr>
        <w:t>.</w:t>
      </w:r>
      <w:r w:rsidR="00C3268F">
        <w:rPr>
          <w:rFonts w:ascii="Arial" w:hAnsi="Arial" w:cs="Arial"/>
          <w:bCs/>
          <w:sz w:val="22"/>
          <w:szCs w:val="22"/>
        </w:rPr>
        <w:t xml:space="preserve"> </w:t>
      </w:r>
    </w:p>
    <w:p w:rsidR="00496275" w:rsidRDefault="00496275" w:rsidP="007F767F">
      <w:pPr>
        <w:jc w:val="both"/>
        <w:rPr>
          <w:rFonts w:ascii="Arial" w:hAnsi="Arial" w:cs="Arial"/>
          <w:bCs/>
          <w:sz w:val="22"/>
          <w:szCs w:val="22"/>
        </w:rPr>
      </w:pPr>
    </w:p>
    <w:p w:rsidR="008D74F2" w:rsidRDefault="008D74F2" w:rsidP="007F767F">
      <w:pPr>
        <w:jc w:val="both"/>
        <w:rPr>
          <w:rFonts w:ascii="Arial" w:hAnsi="Arial" w:cs="Arial"/>
          <w:b/>
          <w:bCs/>
          <w:sz w:val="22"/>
          <w:szCs w:val="22"/>
        </w:rPr>
      </w:pPr>
      <w:r w:rsidRPr="000214D7">
        <w:rPr>
          <w:rFonts w:ascii="Arial" w:hAnsi="Arial" w:cs="Arial"/>
          <w:b/>
          <w:bCs/>
          <w:sz w:val="22"/>
          <w:szCs w:val="22"/>
        </w:rPr>
        <w:t>Público-alvo</w:t>
      </w:r>
    </w:p>
    <w:p w:rsidR="008D74F2" w:rsidRPr="000214D7" w:rsidRDefault="008D74F2" w:rsidP="007F767F">
      <w:pPr>
        <w:jc w:val="both"/>
        <w:rPr>
          <w:rFonts w:ascii="Arial" w:hAnsi="Arial" w:cs="Arial"/>
          <w:bCs/>
          <w:sz w:val="22"/>
          <w:szCs w:val="22"/>
        </w:rPr>
      </w:pPr>
      <w:r w:rsidRPr="000214D7">
        <w:rPr>
          <w:rFonts w:ascii="Arial" w:hAnsi="Arial" w:cs="Arial"/>
          <w:bCs/>
          <w:sz w:val="22"/>
          <w:szCs w:val="22"/>
        </w:rPr>
        <w:t>Alunos de mestrado e doutorado</w:t>
      </w:r>
      <w:r w:rsidR="003330E6" w:rsidRPr="000214D7">
        <w:rPr>
          <w:rFonts w:ascii="Arial" w:hAnsi="Arial" w:cs="Arial"/>
          <w:bCs/>
          <w:sz w:val="22"/>
          <w:szCs w:val="22"/>
        </w:rPr>
        <w:t xml:space="preserve"> de diferentes linhas de pesquisa</w:t>
      </w:r>
      <w:r w:rsidR="005A393B" w:rsidRPr="000214D7">
        <w:rPr>
          <w:rFonts w:ascii="Arial" w:hAnsi="Arial" w:cs="Arial"/>
          <w:bCs/>
          <w:sz w:val="22"/>
          <w:szCs w:val="22"/>
        </w:rPr>
        <w:t xml:space="preserve"> </w:t>
      </w:r>
      <w:r w:rsidR="00D36285">
        <w:rPr>
          <w:rFonts w:ascii="Arial" w:hAnsi="Arial" w:cs="Arial"/>
          <w:bCs/>
          <w:sz w:val="22"/>
          <w:szCs w:val="22"/>
        </w:rPr>
        <w:t xml:space="preserve">e áreas, </w:t>
      </w:r>
      <w:r w:rsidR="005A393B" w:rsidRPr="000214D7">
        <w:rPr>
          <w:rFonts w:ascii="Arial" w:hAnsi="Arial" w:cs="Arial"/>
          <w:bCs/>
          <w:sz w:val="22"/>
          <w:szCs w:val="22"/>
        </w:rPr>
        <w:t xml:space="preserve">e profissionais </w:t>
      </w:r>
      <w:r w:rsidRPr="000214D7">
        <w:rPr>
          <w:rFonts w:ascii="Arial" w:hAnsi="Arial" w:cs="Arial"/>
          <w:bCs/>
          <w:sz w:val="22"/>
          <w:szCs w:val="22"/>
        </w:rPr>
        <w:t>interessados em</w:t>
      </w:r>
      <w:r w:rsidR="003330E6" w:rsidRPr="000214D7">
        <w:rPr>
          <w:rFonts w:ascii="Arial" w:hAnsi="Arial" w:cs="Arial"/>
          <w:bCs/>
          <w:sz w:val="22"/>
          <w:szCs w:val="22"/>
        </w:rPr>
        <w:t xml:space="preserve"> conhecer </w:t>
      </w:r>
      <w:r w:rsidR="007107CE">
        <w:rPr>
          <w:rFonts w:ascii="Arial" w:hAnsi="Arial" w:cs="Arial"/>
          <w:bCs/>
          <w:sz w:val="22"/>
          <w:szCs w:val="22"/>
        </w:rPr>
        <w:t xml:space="preserve">conceitos </w:t>
      </w:r>
      <w:r w:rsidR="003330E6" w:rsidRPr="000214D7">
        <w:rPr>
          <w:rFonts w:ascii="Arial" w:hAnsi="Arial" w:cs="Arial"/>
          <w:bCs/>
          <w:sz w:val="22"/>
          <w:szCs w:val="22"/>
        </w:rPr>
        <w:t xml:space="preserve">e ferramentas práticas para melhorar a tomada de decisão.   </w:t>
      </w:r>
      <w:r w:rsidR="007F767F" w:rsidRPr="000214D7">
        <w:rPr>
          <w:rFonts w:ascii="Arial" w:hAnsi="Arial" w:cs="Arial"/>
          <w:bCs/>
          <w:sz w:val="22"/>
          <w:szCs w:val="22"/>
        </w:rPr>
        <w:t xml:space="preserve"> </w:t>
      </w:r>
      <w:r w:rsidR="005A393B" w:rsidRPr="000214D7">
        <w:rPr>
          <w:rFonts w:ascii="Arial" w:hAnsi="Arial" w:cs="Arial"/>
          <w:bCs/>
          <w:sz w:val="22"/>
          <w:szCs w:val="22"/>
        </w:rPr>
        <w:t xml:space="preserve"> </w:t>
      </w:r>
      <w:r w:rsidRPr="000214D7">
        <w:rPr>
          <w:rFonts w:ascii="Arial" w:hAnsi="Arial" w:cs="Arial"/>
          <w:bCs/>
          <w:sz w:val="22"/>
          <w:szCs w:val="22"/>
        </w:rPr>
        <w:t xml:space="preserve"> </w:t>
      </w:r>
    </w:p>
    <w:p w:rsidR="008D74F2" w:rsidRPr="000214D7" w:rsidRDefault="008D74F2" w:rsidP="007F767F">
      <w:pPr>
        <w:jc w:val="both"/>
        <w:rPr>
          <w:rFonts w:ascii="Arial" w:hAnsi="Arial" w:cs="Arial"/>
          <w:bCs/>
          <w:sz w:val="22"/>
          <w:szCs w:val="22"/>
        </w:rPr>
      </w:pPr>
    </w:p>
    <w:p w:rsidR="00227151" w:rsidRDefault="00227151" w:rsidP="007F767F">
      <w:pPr>
        <w:jc w:val="both"/>
        <w:rPr>
          <w:rFonts w:ascii="Arial" w:hAnsi="Arial" w:cs="Arial"/>
          <w:b/>
          <w:bCs/>
          <w:sz w:val="22"/>
          <w:szCs w:val="22"/>
        </w:rPr>
      </w:pPr>
      <w:r w:rsidRPr="000214D7">
        <w:rPr>
          <w:rFonts w:ascii="Arial" w:hAnsi="Arial" w:cs="Arial"/>
          <w:b/>
          <w:bCs/>
          <w:sz w:val="22"/>
          <w:szCs w:val="22"/>
        </w:rPr>
        <w:t>Pré-requisitos</w:t>
      </w:r>
    </w:p>
    <w:p w:rsidR="004354FB" w:rsidRPr="000214D7" w:rsidRDefault="007F767F" w:rsidP="007F767F">
      <w:pPr>
        <w:tabs>
          <w:tab w:val="center" w:pos="4820"/>
        </w:tabs>
        <w:jc w:val="both"/>
        <w:rPr>
          <w:rFonts w:ascii="Arial" w:hAnsi="Arial" w:cs="Arial"/>
          <w:sz w:val="22"/>
          <w:szCs w:val="22"/>
        </w:rPr>
      </w:pPr>
      <w:r w:rsidRPr="000214D7">
        <w:rPr>
          <w:rFonts w:ascii="Arial" w:hAnsi="Arial" w:cs="Arial"/>
          <w:sz w:val="22"/>
          <w:szCs w:val="22"/>
        </w:rPr>
        <w:t xml:space="preserve">Não há, mas </w:t>
      </w:r>
      <w:r w:rsidR="00E402F3" w:rsidRPr="000214D7">
        <w:rPr>
          <w:rFonts w:ascii="Arial" w:hAnsi="Arial" w:cs="Arial"/>
          <w:sz w:val="22"/>
          <w:szCs w:val="22"/>
        </w:rPr>
        <w:t>são desejáveis</w:t>
      </w:r>
      <w:r w:rsidRPr="000214D7">
        <w:rPr>
          <w:rFonts w:ascii="Arial" w:hAnsi="Arial" w:cs="Arial"/>
          <w:sz w:val="22"/>
          <w:szCs w:val="22"/>
        </w:rPr>
        <w:t xml:space="preserve"> conhecimentos básicos de </w:t>
      </w:r>
      <w:r w:rsidR="00C64D07" w:rsidRPr="000214D7">
        <w:rPr>
          <w:rFonts w:ascii="Arial" w:hAnsi="Arial" w:cs="Arial"/>
          <w:sz w:val="22"/>
          <w:szCs w:val="22"/>
        </w:rPr>
        <w:t xml:space="preserve">probabilidade e </w:t>
      </w:r>
      <w:r w:rsidRPr="000214D7">
        <w:rPr>
          <w:rFonts w:ascii="Arial" w:hAnsi="Arial" w:cs="Arial"/>
          <w:sz w:val="22"/>
          <w:szCs w:val="22"/>
        </w:rPr>
        <w:t xml:space="preserve">matemática financeira.  </w:t>
      </w:r>
    </w:p>
    <w:p w:rsidR="007F767F" w:rsidRPr="000214D7" w:rsidRDefault="007F767F" w:rsidP="007F767F">
      <w:pPr>
        <w:tabs>
          <w:tab w:val="center" w:pos="4820"/>
        </w:tabs>
        <w:jc w:val="both"/>
        <w:rPr>
          <w:rFonts w:ascii="Arial" w:hAnsi="Arial" w:cs="Arial"/>
          <w:b/>
          <w:color w:val="FF0000"/>
          <w:sz w:val="22"/>
          <w:szCs w:val="22"/>
        </w:rPr>
      </w:pPr>
    </w:p>
    <w:p w:rsidR="003F5E24" w:rsidRDefault="00227151" w:rsidP="003F5E24">
      <w:pPr>
        <w:jc w:val="both"/>
        <w:rPr>
          <w:rFonts w:ascii="Arial" w:hAnsi="Arial" w:cs="Arial"/>
          <w:b/>
          <w:sz w:val="22"/>
          <w:szCs w:val="22"/>
        </w:rPr>
      </w:pPr>
      <w:r w:rsidRPr="000214D7">
        <w:rPr>
          <w:rFonts w:ascii="Arial" w:hAnsi="Arial" w:cs="Arial"/>
          <w:b/>
          <w:sz w:val="22"/>
          <w:szCs w:val="22"/>
        </w:rPr>
        <w:t xml:space="preserve">Estratégia de </w:t>
      </w:r>
      <w:r w:rsidR="004354FB" w:rsidRPr="000214D7">
        <w:rPr>
          <w:rFonts w:ascii="Arial" w:hAnsi="Arial" w:cs="Arial"/>
          <w:b/>
          <w:sz w:val="22"/>
          <w:szCs w:val="22"/>
        </w:rPr>
        <w:t>Ensino</w:t>
      </w:r>
    </w:p>
    <w:p w:rsidR="003F5E24" w:rsidRPr="000214D7" w:rsidRDefault="003F5E24" w:rsidP="003F5E24">
      <w:pPr>
        <w:jc w:val="both"/>
        <w:rPr>
          <w:rFonts w:ascii="Arial" w:hAnsi="Arial" w:cs="Arial"/>
          <w:b/>
          <w:sz w:val="22"/>
          <w:szCs w:val="22"/>
        </w:rPr>
      </w:pPr>
      <w:r w:rsidRPr="000214D7">
        <w:rPr>
          <w:rFonts w:ascii="Arial" w:hAnsi="Arial" w:cs="Arial"/>
          <w:sz w:val="22"/>
          <w:szCs w:val="22"/>
        </w:rPr>
        <w:t>A disciplina será ministrada por meio de exposições teóricas do docente e discussões em grupo, complementadas por seminários dos alunos</w:t>
      </w:r>
      <w:r w:rsidR="00762ADD" w:rsidRPr="000214D7">
        <w:rPr>
          <w:rFonts w:ascii="Arial" w:hAnsi="Arial" w:cs="Arial"/>
          <w:sz w:val="22"/>
          <w:szCs w:val="22"/>
        </w:rPr>
        <w:t xml:space="preserve">, </w:t>
      </w:r>
      <w:r w:rsidRPr="000214D7">
        <w:rPr>
          <w:rFonts w:ascii="Arial" w:hAnsi="Arial" w:cs="Arial"/>
          <w:sz w:val="22"/>
          <w:szCs w:val="22"/>
        </w:rPr>
        <w:t xml:space="preserve">discussão de exercícios e </w:t>
      </w:r>
      <w:r w:rsidR="00493410">
        <w:rPr>
          <w:rFonts w:ascii="Arial" w:hAnsi="Arial" w:cs="Arial"/>
          <w:sz w:val="22"/>
          <w:szCs w:val="22"/>
        </w:rPr>
        <w:t>uma pesquisa empírica</w:t>
      </w:r>
      <w:r w:rsidRPr="000214D7">
        <w:rPr>
          <w:rFonts w:ascii="Arial" w:hAnsi="Arial" w:cs="Arial"/>
          <w:sz w:val="22"/>
          <w:szCs w:val="22"/>
        </w:rPr>
        <w:t xml:space="preserve">. </w:t>
      </w:r>
    </w:p>
    <w:p w:rsidR="00227151" w:rsidRPr="000214D7" w:rsidRDefault="00227151" w:rsidP="007F767F">
      <w:pPr>
        <w:jc w:val="both"/>
        <w:rPr>
          <w:rFonts w:ascii="Arial" w:hAnsi="Arial" w:cs="Arial"/>
          <w:sz w:val="22"/>
          <w:szCs w:val="22"/>
        </w:rPr>
      </w:pPr>
    </w:p>
    <w:p w:rsidR="006E6660" w:rsidRPr="000214D7" w:rsidRDefault="006E6660" w:rsidP="00D96ABB">
      <w:pPr>
        <w:jc w:val="both"/>
        <w:rPr>
          <w:rFonts w:ascii="Arial" w:hAnsi="Arial" w:cs="Arial"/>
          <w:b/>
          <w:sz w:val="22"/>
          <w:szCs w:val="22"/>
        </w:rPr>
      </w:pPr>
      <w:r w:rsidRPr="000214D7">
        <w:rPr>
          <w:rFonts w:ascii="Arial" w:hAnsi="Arial" w:cs="Arial"/>
          <w:b/>
          <w:sz w:val="22"/>
          <w:szCs w:val="22"/>
        </w:rPr>
        <w:t xml:space="preserve">Atividades </w:t>
      </w:r>
      <w:r w:rsidR="004354FB" w:rsidRPr="000214D7">
        <w:rPr>
          <w:rFonts w:ascii="Arial" w:hAnsi="Arial" w:cs="Arial"/>
          <w:b/>
          <w:sz w:val="22"/>
          <w:szCs w:val="22"/>
        </w:rPr>
        <w:t>e</w:t>
      </w:r>
      <w:r w:rsidRPr="000214D7">
        <w:rPr>
          <w:rFonts w:ascii="Arial" w:hAnsi="Arial" w:cs="Arial"/>
          <w:b/>
          <w:sz w:val="22"/>
          <w:szCs w:val="22"/>
        </w:rPr>
        <w:t xml:space="preserve"> tarefas</w:t>
      </w:r>
    </w:p>
    <w:p w:rsidR="00E402F3" w:rsidRPr="000214D7" w:rsidRDefault="00E402F3" w:rsidP="00D96ABB">
      <w:pPr>
        <w:jc w:val="both"/>
        <w:rPr>
          <w:rFonts w:ascii="Arial" w:hAnsi="Arial" w:cs="Arial"/>
          <w:b/>
          <w:sz w:val="22"/>
          <w:szCs w:val="22"/>
        </w:rPr>
      </w:pPr>
    </w:p>
    <w:p w:rsidR="00D96ABB" w:rsidRPr="000214D7" w:rsidRDefault="00D96ABB" w:rsidP="007F767F">
      <w:pPr>
        <w:numPr>
          <w:ilvl w:val="0"/>
          <w:numId w:val="6"/>
        </w:numPr>
        <w:tabs>
          <w:tab w:val="clear" w:pos="360"/>
          <w:tab w:val="num" w:pos="720"/>
        </w:tabs>
        <w:ind w:left="720"/>
        <w:jc w:val="both"/>
        <w:rPr>
          <w:rFonts w:ascii="Arial" w:hAnsi="Arial" w:cs="Arial"/>
          <w:sz w:val="22"/>
          <w:szCs w:val="22"/>
        </w:rPr>
      </w:pPr>
      <w:r w:rsidRPr="000214D7">
        <w:rPr>
          <w:rFonts w:ascii="Arial" w:hAnsi="Arial" w:cs="Arial"/>
          <w:b/>
          <w:sz w:val="22"/>
          <w:szCs w:val="22"/>
        </w:rPr>
        <w:t>Exercícios:</w:t>
      </w:r>
      <w:r w:rsidRPr="000214D7">
        <w:rPr>
          <w:rFonts w:ascii="Arial" w:hAnsi="Arial" w:cs="Arial"/>
          <w:sz w:val="22"/>
          <w:szCs w:val="22"/>
        </w:rPr>
        <w:t xml:space="preserve"> s</w:t>
      </w:r>
      <w:r w:rsidR="00B93672" w:rsidRPr="000214D7">
        <w:rPr>
          <w:rFonts w:ascii="Arial" w:hAnsi="Arial" w:cs="Arial"/>
          <w:sz w:val="22"/>
          <w:szCs w:val="22"/>
        </w:rPr>
        <w:t>oluç</w:t>
      </w:r>
      <w:r w:rsidRPr="000214D7">
        <w:rPr>
          <w:rFonts w:ascii="Arial" w:hAnsi="Arial" w:cs="Arial"/>
          <w:sz w:val="22"/>
          <w:szCs w:val="22"/>
        </w:rPr>
        <w:t xml:space="preserve">ão e entrega </w:t>
      </w:r>
      <w:r w:rsidR="00E402F3" w:rsidRPr="000214D7">
        <w:rPr>
          <w:rFonts w:ascii="Arial" w:hAnsi="Arial" w:cs="Arial"/>
          <w:sz w:val="22"/>
          <w:szCs w:val="22"/>
        </w:rPr>
        <w:t xml:space="preserve">individual </w:t>
      </w:r>
      <w:r w:rsidRPr="000214D7">
        <w:rPr>
          <w:rFonts w:ascii="Arial" w:hAnsi="Arial" w:cs="Arial"/>
          <w:sz w:val="22"/>
          <w:szCs w:val="22"/>
        </w:rPr>
        <w:t xml:space="preserve">de </w:t>
      </w:r>
      <w:r w:rsidR="00B93672" w:rsidRPr="000214D7">
        <w:rPr>
          <w:rFonts w:ascii="Arial" w:hAnsi="Arial" w:cs="Arial"/>
          <w:sz w:val="22"/>
          <w:szCs w:val="22"/>
        </w:rPr>
        <w:t xml:space="preserve">exercícios e casos </w:t>
      </w:r>
      <w:r w:rsidRPr="000214D7">
        <w:rPr>
          <w:rFonts w:ascii="Arial" w:hAnsi="Arial" w:cs="Arial"/>
          <w:sz w:val="22"/>
          <w:szCs w:val="22"/>
        </w:rPr>
        <w:t>do livro texto d</w:t>
      </w:r>
      <w:r w:rsidR="00D36285">
        <w:rPr>
          <w:rFonts w:ascii="Arial" w:hAnsi="Arial" w:cs="Arial"/>
          <w:sz w:val="22"/>
          <w:szCs w:val="22"/>
        </w:rPr>
        <w:t>e</w:t>
      </w:r>
      <w:r w:rsidRPr="000214D7">
        <w:rPr>
          <w:rFonts w:ascii="Arial" w:hAnsi="Arial" w:cs="Arial"/>
          <w:sz w:val="22"/>
          <w:szCs w:val="22"/>
        </w:rPr>
        <w:t xml:space="preserve"> </w:t>
      </w:r>
      <w:proofErr w:type="spellStart"/>
      <w:r w:rsidR="00493410">
        <w:rPr>
          <w:rFonts w:ascii="Arial" w:hAnsi="Arial" w:cs="Arial"/>
          <w:sz w:val="22"/>
          <w:szCs w:val="22"/>
        </w:rPr>
        <w:t>McNamee</w:t>
      </w:r>
      <w:proofErr w:type="spellEnd"/>
      <w:r w:rsidRPr="000214D7">
        <w:rPr>
          <w:rFonts w:ascii="Arial" w:hAnsi="Arial" w:cs="Arial"/>
          <w:sz w:val="22"/>
          <w:szCs w:val="22"/>
        </w:rPr>
        <w:t xml:space="preserve"> e </w:t>
      </w:r>
      <w:proofErr w:type="spellStart"/>
      <w:r w:rsidR="00493410">
        <w:rPr>
          <w:rFonts w:ascii="Arial" w:hAnsi="Arial" w:cs="Arial"/>
          <w:sz w:val="22"/>
          <w:szCs w:val="22"/>
        </w:rPr>
        <w:t>Celona</w:t>
      </w:r>
      <w:proofErr w:type="spellEnd"/>
      <w:r w:rsidRPr="000214D7">
        <w:rPr>
          <w:rFonts w:ascii="Arial" w:hAnsi="Arial" w:cs="Arial"/>
          <w:sz w:val="22"/>
          <w:szCs w:val="22"/>
        </w:rPr>
        <w:t xml:space="preserve">. A entrega deve </w:t>
      </w:r>
      <w:r w:rsidR="00B93672" w:rsidRPr="000214D7">
        <w:rPr>
          <w:rFonts w:ascii="Arial" w:hAnsi="Arial" w:cs="Arial"/>
          <w:sz w:val="22"/>
          <w:szCs w:val="22"/>
        </w:rPr>
        <w:t>ser</w:t>
      </w:r>
      <w:r w:rsidRPr="000214D7">
        <w:rPr>
          <w:rFonts w:ascii="Arial" w:hAnsi="Arial" w:cs="Arial"/>
          <w:sz w:val="22"/>
          <w:szCs w:val="22"/>
        </w:rPr>
        <w:t xml:space="preserve"> feita no i</w:t>
      </w:r>
      <w:r w:rsidR="00B93672" w:rsidRPr="000214D7">
        <w:rPr>
          <w:rFonts w:ascii="Arial" w:hAnsi="Arial" w:cs="Arial"/>
          <w:sz w:val="22"/>
          <w:szCs w:val="22"/>
        </w:rPr>
        <w:t>nício de cada aula, em papel e arquivo eletrônico</w:t>
      </w:r>
      <w:r w:rsidRPr="000214D7">
        <w:rPr>
          <w:rFonts w:ascii="Arial" w:hAnsi="Arial" w:cs="Arial"/>
          <w:sz w:val="22"/>
          <w:szCs w:val="22"/>
        </w:rPr>
        <w:t xml:space="preserve"> para o monitor da disciplina</w:t>
      </w:r>
      <w:r w:rsidR="00B93672" w:rsidRPr="000214D7">
        <w:rPr>
          <w:rFonts w:ascii="Arial" w:hAnsi="Arial" w:cs="Arial"/>
          <w:sz w:val="22"/>
          <w:szCs w:val="22"/>
        </w:rPr>
        <w:t xml:space="preserve">. </w:t>
      </w:r>
      <w:r w:rsidR="00E842CD">
        <w:rPr>
          <w:rFonts w:ascii="Arial" w:hAnsi="Arial" w:cs="Arial"/>
          <w:sz w:val="22"/>
          <w:szCs w:val="22"/>
        </w:rPr>
        <w:t xml:space="preserve">Em cada aula, </w:t>
      </w:r>
      <w:r w:rsidR="00B93672" w:rsidRPr="000214D7">
        <w:rPr>
          <w:rFonts w:ascii="Arial" w:hAnsi="Arial" w:cs="Arial"/>
          <w:sz w:val="22"/>
          <w:szCs w:val="22"/>
        </w:rPr>
        <w:t>aluno</w:t>
      </w:r>
      <w:r w:rsidR="00E842CD">
        <w:rPr>
          <w:rFonts w:ascii="Arial" w:hAnsi="Arial" w:cs="Arial"/>
          <w:sz w:val="22"/>
          <w:szCs w:val="22"/>
        </w:rPr>
        <w:t>s serão</w:t>
      </w:r>
      <w:r w:rsidRPr="000214D7">
        <w:rPr>
          <w:rFonts w:ascii="Arial" w:hAnsi="Arial" w:cs="Arial"/>
          <w:sz w:val="22"/>
          <w:szCs w:val="22"/>
        </w:rPr>
        <w:t xml:space="preserve"> convidado</w:t>
      </w:r>
      <w:r w:rsidR="00E842CD">
        <w:rPr>
          <w:rFonts w:ascii="Arial" w:hAnsi="Arial" w:cs="Arial"/>
          <w:sz w:val="22"/>
          <w:szCs w:val="22"/>
        </w:rPr>
        <w:t>s</w:t>
      </w:r>
      <w:r w:rsidRPr="000214D7">
        <w:rPr>
          <w:rFonts w:ascii="Arial" w:hAnsi="Arial" w:cs="Arial"/>
          <w:sz w:val="22"/>
          <w:szCs w:val="22"/>
        </w:rPr>
        <w:t xml:space="preserve"> a apresentar </w:t>
      </w:r>
      <w:r w:rsidR="00D36285">
        <w:rPr>
          <w:rFonts w:ascii="Arial" w:hAnsi="Arial" w:cs="Arial"/>
          <w:sz w:val="22"/>
          <w:szCs w:val="22"/>
        </w:rPr>
        <w:t xml:space="preserve">a </w:t>
      </w:r>
      <w:r w:rsidRPr="000214D7">
        <w:rPr>
          <w:rFonts w:ascii="Arial" w:hAnsi="Arial" w:cs="Arial"/>
          <w:sz w:val="22"/>
          <w:szCs w:val="22"/>
        </w:rPr>
        <w:t>sua resolução do</w:t>
      </w:r>
      <w:r w:rsidR="00E402F3" w:rsidRPr="000214D7">
        <w:rPr>
          <w:rFonts w:ascii="Arial" w:hAnsi="Arial" w:cs="Arial"/>
          <w:sz w:val="22"/>
          <w:szCs w:val="22"/>
        </w:rPr>
        <w:t>s</w:t>
      </w:r>
      <w:r w:rsidRPr="000214D7">
        <w:rPr>
          <w:rFonts w:ascii="Arial" w:hAnsi="Arial" w:cs="Arial"/>
          <w:sz w:val="22"/>
          <w:szCs w:val="22"/>
        </w:rPr>
        <w:t xml:space="preserve"> exercícios. </w:t>
      </w:r>
    </w:p>
    <w:p w:rsidR="00C3268F" w:rsidRPr="00C3268F" w:rsidRDefault="00C3268F" w:rsidP="00C3268F">
      <w:pPr>
        <w:ind w:left="360"/>
        <w:jc w:val="both"/>
        <w:rPr>
          <w:rFonts w:ascii="Arial" w:hAnsi="Arial" w:cs="Arial"/>
          <w:sz w:val="22"/>
          <w:szCs w:val="22"/>
        </w:rPr>
      </w:pPr>
    </w:p>
    <w:p w:rsidR="001174E4" w:rsidRPr="00A025EF" w:rsidRDefault="0094307A" w:rsidP="00E402F3">
      <w:pPr>
        <w:numPr>
          <w:ilvl w:val="0"/>
          <w:numId w:val="6"/>
        </w:numPr>
        <w:tabs>
          <w:tab w:val="clear" w:pos="360"/>
          <w:tab w:val="num" w:pos="720"/>
        </w:tabs>
        <w:ind w:left="720"/>
        <w:jc w:val="both"/>
        <w:rPr>
          <w:rFonts w:ascii="Arial" w:hAnsi="Arial" w:cs="Arial"/>
          <w:sz w:val="22"/>
          <w:szCs w:val="22"/>
        </w:rPr>
      </w:pPr>
      <w:r w:rsidRPr="00A025EF">
        <w:rPr>
          <w:rFonts w:ascii="Arial" w:hAnsi="Arial" w:cs="Arial"/>
          <w:b/>
          <w:sz w:val="22"/>
          <w:szCs w:val="22"/>
        </w:rPr>
        <w:t>Coordenação da discussão</w:t>
      </w:r>
      <w:r w:rsidR="0035589E" w:rsidRPr="00A025EF">
        <w:rPr>
          <w:rFonts w:ascii="Arial" w:hAnsi="Arial" w:cs="Arial"/>
          <w:b/>
          <w:sz w:val="22"/>
          <w:szCs w:val="22"/>
        </w:rPr>
        <w:t>:</w:t>
      </w:r>
      <w:r w:rsidR="0035589E" w:rsidRPr="00A025EF">
        <w:rPr>
          <w:rFonts w:ascii="Arial" w:hAnsi="Arial" w:cs="Arial"/>
          <w:sz w:val="22"/>
          <w:szCs w:val="22"/>
        </w:rPr>
        <w:t xml:space="preserve"> </w:t>
      </w:r>
      <w:r w:rsidR="007107CE">
        <w:rPr>
          <w:rFonts w:ascii="Arial" w:hAnsi="Arial" w:cs="Arial"/>
          <w:sz w:val="22"/>
          <w:szCs w:val="22"/>
        </w:rPr>
        <w:t>a partir da 3ª</w:t>
      </w:r>
      <w:r w:rsidR="009F7EF9" w:rsidRPr="00A025EF">
        <w:rPr>
          <w:rFonts w:ascii="Arial" w:hAnsi="Arial" w:cs="Arial"/>
          <w:sz w:val="22"/>
          <w:szCs w:val="22"/>
        </w:rPr>
        <w:t xml:space="preserve"> aula do curso</w:t>
      </w:r>
      <w:r w:rsidR="0067335A" w:rsidRPr="00A025EF">
        <w:rPr>
          <w:rFonts w:ascii="Arial" w:hAnsi="Arial" w:cs="Arial"/>
          <w:sz w:val="22"/>
          <w:szCs w:val="22"/>
        </w:rPr>
        <w:t>,</w:t>
      </w:r>
      <w:r w:rsidR="009F7EF9" w:rsidRPr="00A025EF">
        <w:rPr>
          <w:rFonts w:ascii="Arial" w:hAnsi="Arial" w:cs="Arial"/>
          <w:sz w:val="22"/>
          <w:szCs w:val="22"/>
        </w:rPr>
        <w:t xml:space="preserve"> </w:t>
      </w:r>
      <w:r w:rsidR="00511516" w:rsidRPr="00A025EF">
        <w:rPr>
          <w:rFonts w:ascii="Arial" w:hAnsi="Arial" w:cs="Arial"/>
          <w:sz w:val="22"/>
          <w:szCs w:val="22"/>
        </w:rPr>
        <w:t>em cada aula, um grupo de alunos deverá</w:t>
      </w:r>
      <w:r w:rsidR="0067335A" w:rsidRPr="00A025EF">
        <w:rPr>
          <w:rFonts w:ascii="Arial" w:hAnsi="Arial" w:cs="Arial"/>
          <w:sz w:val="22"/>
          <w:szCs w:val="22"/>
        </w:rPr>
        <w:t xml:space="preserve"> </w:t>
      </w:r>
      <w:r w:rsidRPr="00A025EF">
        <w:rPr>
          <w:rFonts w:ascii="Arial" w:hAnsi="Arial" w:cs="Arial"/>
          <w:sz w:val="22"/>
          <w:szCs w:val="22"/>
        </w:rPr>
        <w:t>coordenar a discussão de</w:t>
      </w:r>
      <w:r w:rsidR="0067335A" w:rsidRPr="00A025EF">
        <w:rPr>
          <w:rFonts w:ascii="Arial" w:hAnsi="Arial" w:cs="Arial"/>
          <w:sz w:val="22"/>
          <w:szCs w:val="22"/>
        </w:rPr>
        <w:t xml:space="preserve"> um capítulo do </w:t>
      </w:r>
      <w:r w:rsidR="00E402F3" w:rsidRPr="00A025EF">
        <w:rPr>
          <w:rFonts w:ascii="Arial" w:hAnsi="Arial" w:cs="Arial"/>
          <w:sz w:val="22"/>
          <w:szCs w:val="22"/>
        </w:rPr>
        <w:t xml:space="preserve">livro texto do </w:t>
      </w:r>
      <w:proofErr w:type="spellStart"/>
      <w:r w:rsidR="0067335A" w:rsidRPr="00A025EF">
        <w:rPr>
          <w:rFonts w:ascii="Arial" w:hAnsi="Arial" w:cs="Arial"/>
          <w:sz w:val="22"/>
          <w:szCs w:val="22"/>
        </w:rPr>
        <w:t>Bazerman</w:t>
      </w:r>
      <w:proofErr w:type="spellEnd"/>
      <w:r w:rsidR="008C5A97">
        <w:rPr>
          <w:rFonts w:ascii="Arial" w:hAnsi="Arial" w:cs="Arial"/>
          <w:sz w:val="22"/>
          <w:szCs w:val="22"/>
        </w:rPr>
        <w:t xml:space="preserve"> &amp; Moore</w:t>
      </w:r>
      <w:r w:rsidR="00E402F3" w:rsidRPr="00A025EF">
        <w:rPr>
          <w:rFonts w:ascii="Arial" w:hAnsi="Arial" w:cs="Arial"/>
          <w:sz w:val="22"/>
          <w:szCs w:val="22"/>
        </w:rPr>
        <w:t xml:space="preserve"> ou</w:t>
      </w:r>
      <w:r w:rsidRPr="00A025EF">
        <w:rPr>
          <w:rFonts w:ascii="Arial" w:hAnsi="Arial" w:cs="Arial"/>
          <w:sz w:val="22"/>
          <w:szCs w:val="22"/>
        </w:rPr>
        <w:t xml:space="preserve"> um artigo </w:t>
      </w:r>
      <w:r w:rsidR="0067335A" w:rsidRPr="00A025EF">
        <w:rPr>
          <w:rFonts w:ascii="Arial" w:hAnsi="Arial" w:cs="Arial"/>
          <w:sz w:val="22"/>
          <w:szCs w:val="22"/>
        </w:rPr>
        <w:t xml:space="preserve">previamente </w:t>
      </w:r>
      <w:r w:rsidR="00E402F3" w:rsidRPr="00A025EF">
        <w:rPr>
          <w:rFonts w:ascii="Arial" w:hAnsi="Arial" w:cs="Arial"/>
          <w:sz w:val="22"/>
          <w:szCs w:val="22"/>
        </w:rPr>
        <w:t>determinado</w:t>
      </w:r>
      <w:r w:rsidR="00511516" w:rsidRPr="00A025EF">
        <w:rPr>
          <w:rFonts w:ascii="Arial" w:hAnsi="Arial" w:cs="Arial"/>
          <w:sz w:val="22"/>
          <w:szCs w:val="22"/>
        </w:rPr>
        <w:t xml:space="preserve"> na programação das aulas</w:t>
      </w:r>
      <w:r w:rsidR="0067335A" w:rsidRPr="00A025EF">
        <w:rPr>
          <w:rFonts w:ascii="Arial" w:hAnsi="Arial" w:cs="Arial"/>
          <w:sz w:val="22"/>
          <w:szCs w:val="22"/>
        </w:rPr>
        <w:t>.</w:t>
      </w:r>
      <w:r w:rsidR="000F0A30" w:rsidRPr="00A025EF">
        <w:rPr>
          <w:rFonts w:ascii="Arial" w:hAnsi="Arial" w:cs="Arial"/>
          <w:sz w:val="22"/>
          <w:szCs w:val="22"/>
        </w:rPr>
        <w:t xml:space="preserve">  </w:t>
      </w:r>
      <w:r w:rsidR="0067335A" w:rsidRPr="00A025EF">
        <w:rPr>
          <w:rFonts w:ascii="Arial" w:hAnsi="Arial" w:cs="Arial"/>
          <w:sz w:val="22"/>
          <w:szCs w:val="22"/>
        </w:rPr>
        <w:t xml:space="preserve"> </w:t>
      </w:r>
      <w:r w:rsidR="00BE0E3F" w:rsidRPr="00A025EF">
        <w:rPr>
          <w:rFonts w:ascii="Arial" w:hAnsi="Arial" w:cs="Arial"/>
          <w:sz w:val="22"/>
          <w:szCs w:val="22"/>
        </w:rPr>
        <w:t xml:space="preserve"> </w:t>
      </w:r>
    </w:p>
    <w:p w:rsidR="00C3268F" w:rsidRPr="00C3268F" w:rsidRDefault="00C3268F" w:rsidP="00C3268F">
      <w:pPr>
        <w:ind w:left="360"/>
        <w:jc w:val="both"/>
        <w:rPr>
          <w:rFonts w:ascii="Arial" w:hAnsi="Arial" w:cs="Arial"/>
          <w:sz w:val="22"/>
          <w:szCs w:val="22"/>
        </w:rPr>
      </w:pPr>
    </w:p>
    <w:p w:rsidR="006E6660" w:rsidRDefault="006E6660" w:rsidP="007F767F">
      <w:pPr>
        <w:numPr>
          <w:ilvl w:val="0"/>
          <w:numId w:val="6"/>
        </w:numPr>
        <w:tabs>
          <w:tab w:val="clear" w:pos="360"/>
          <w:tab w:val="num" w:pos="720"/>
        </w:tabs>
        <w:ind w:left="720"/>
        <w:jc w:val="both"/>
        <w:rPr>
          <w:rFonts w:ascii="Arial" w:hAnsi="Arial" w:cs="Arial"/>
          <w:sz w:val="22"/>
          <w:szCs w:val="22"/>
        </w:rPr>
      </w:pPr>
      <w:r w:rsidRPr="00A962CB">
        <w:rPr>
          <w:rFonts w:ascii="Arial" w:hAnsi="Arial" w:cs="Arial"/>
          <w:b/>
          <w:sz w:val="22"/>
          <w:szCs w:val="22"/>
        </w:rPr>
        <w:t xml:space="preserve">Participação </w:t>
      </w:r>
      <w:r w:rsidR="00A962CB" w:rsidRPr="00A962CB">
        <w:rPr>
          <w:rFonts w:ascii="Arial" w:hAnsi="Arial" w:cs="Arial"/>
          <w:b/>
          <w:sz w:val="22"/>
          <w:szCs w:val="22"/>
        </w:rPr>
        <w:t>em</w:t>
      </w:r>
      <w:r w:rsidRPr="00A962CB">
        <w:rPr>
          <w:rFonts w:ascii="Arial" w:hAnsi="Arial" w:cs="Arial"/>
          <w:b/>
          <w:sz w:val="22"/>
          <w:szCs w:val="22"/>
        </w:rPr>
        <w:t xml:space="preserve"> classe</w:t>
      </w:r>
      <w:r w:rsidR="00A962CB">
        <w:rPr>
          <w:rFonts w:ascii="Arial" w:hAnsi="Arial" w:cs="Arial"/>
          <w:b/>
          <w:sz w:val="22"/>
          <w:szCs w:val="22"/>
        </w:rPr>
        <w:t>:</w:t>
      </w:r>
      <w:r w:rsidRPr="000214D7">
        <w:rPr>
          <w:rFonts w:ascii="Arial" w:hAnsi="Arial" w:cs="Arial"/>
          <w:sz w:val="22"/>
          <w:szCs w:val="22"/>
        </w:rPr>
        <w:t xml:space="preserve"> </w:t>
      </w:r>
      <w:r w:rsidR="00BD7EA9">
        <w:rPr>
          <w:rFonts w:ascii="Arial" w:hAnsi="Arial" w:cs="Arial"/>
          <w:sz w:val="22"/>
          <w:szCs w:val="22"/>
        </w:rPr>
        <w:t>espera-se que o aluno contribua com as discuss</w:t>
      </w:r>
      <w:r w:rsidR="002B20DA">
        <w:rPr>
          <w:rFonts w:ascii="Arial" w:hAnsi="Arial" w:cs="Arial"/>
          <w:sz w:val="22"/>
          <w:szCs w:val="22"/>
        </w:rPr>
        <w:t xml:space="preserve">ões propostas </w:t>
      </w:r>
      <w:r w:rsidR="00D36285">
        <w:rPr>
          <w:rFonts w:ascii="Arial" w:hAnsi="Arial" w:cs="Arial"/>
          <w:sz w:val="22"/>
          <w:szCs w:val="22"/>
        </w:rPr>
        <w:t xml:space="preserve">ao oferecer </w:t>
      </w:r>
      <w:r w:rsidRPr="000214D7">
        <w:rPr>
          <w:rFonts w:ascii="Arial" w:hAnsi="Arial" w:cs="Arial"/>
          <w:sz w:val="22"/>
          <w:szCs w:val="22"/>
        </w:rPr>
        <w:t>uma p</w:t>
      </w:r>
      <w:r w:rsidR="002B20DA">
        <w:rPr>
          <w:rFonts w:ascii="Arial" w:hAnsi="Arial" w:cs="Arial"/>
          <w:sz w:val="22"/>
          <w:szCs w:val="22"/>
        </w:rPr>
        <w:t xml:space="preserve">erspectiva diferente, </w:t>
      </w:r>
      <w:r w:rsidR="00D36285">
        <w:rPr>
          <w:rFonts w:ascii="Arial" w:hAnsi="Arial" w:cs="Arial"/>
          <w:sz w:val="22"/>
          <w:szCs w:val="22"/>
        </w:rPr>
        <w:t xml:space="preserve">ao </w:t>
      </w:r>
      <w:r w:rsidR="002B20DA">
        <w:rPr>
          <w:rFonts w:ascii="Arial" w:hAnsi="Arial" w:cs="Arial"/>
          <w:sz w:val="22"/>
          <w:szCs w:val="22"/>
        </w:rPr>
        <w:t>evidencia</w:t>
      </w:r>
      <w:r w:rsidR="00D36285">
        <w:rPr>
          <w:rFonts w:ascii="Arial" w:hAnsi="Arial" w:cs="Arial"/>
          <w:sz w:val="22"/>
          <w:szCs w:val="22"/>
        </w:rPr>
        <w:t>r</w:t>
      </w:r>
      <w:r w:rsidR="00BD7EA9" w:rsidRPr="000214D7">
        <w:rPr>
          <w:rFonts w:ascii="Arial" w:hAnsi="Arial" w:cs="Arial"/>
          <w:sz w:val="22"/>
          <w:szCs w:val="22"/>
        </w:rPr>
        <w:t xml:space="preserve"> fatos</w:t>
      </w:r>
      <w:r w:rsidR="002B20DA">
        <w:rPr>
          <w:rFonts w:ascii="Arial" w:hAnsi="Arial" w:cs="Arial"/>
          <w:sz w:val="22"/>
          <w:szCs w:val="22"/>
        </w:rPr>
        <w:t xml:space="preserve"> relevantes, </w:t>
      </w:r>
      <w:r w:rsidR="00D36285">
        <w:rPr>
          <w:rFonts w:ascii="Arial" w:hAnsi="Arial" w:cs="Arial"/>
          <w:sz w:val="22"/>
          <w:szCs w:val="22"/>
        </w:rPr>
        <w:t xml:space="preserve">ao trazer </w:t>
      </w:r>
      <w:r w:rsidR="002B20DA">
        <w:rPr>
          <w:rFonts w:ascii="Arial" w:hAnsi="Arial" w:cs="Arial"/>
          <w:sz w:val="22"/>
          <w:szCs w:val="22"/>
        </w:rPr>
        <w:t>a</w:t>
      </w:r>
      <w:r w:rsidR="00BD7EA9" w:rsidRPr="000214D7">
        <w:rPr>
          <w:rFonts w:ascii="Arial" w:hAnsi="Arial" w:cs="Arial"/>
          <w:sz w:val="22"/>
          <w:szCs w:val="22"/>
        </w:rPr>
        <w:t xml:space="preserve">rgumentos associados </w:t>
      </w:r>
      <w:r w:rsidR="002B20DA">
        <w:rPr>
          <w:rFonts w:ascii="Arial" w:hAnsi="Arial" w:cs="Arial"/>
          <w:sz w:val="22"/>
          <w:szCs w:val="22"/>
        </w:rPr>
        <w:t xml:space="preserve">e </w:t>
      </w:r>
      <w:r w:rsidR="00504490">
        <w:rPr>
          <w:rFonts w:ascii="Arial" w:hAnsi="Arial" w:cs="Arial"/>
          <w:sz w:val="22"/>
          <w:szCs w:val="22"/>
        </w:rPr>
        <w:t xml:space="preserve">ao </w:t>
      </w:r>
      <w:r w:rsidR="002B20DA">
        <w:rPr>
          <w:rFonts w:ascii="Arial" w:hAnsi="Arial" w:cs="Arial"/>
          <w:sz w:val="22"/>
          <w:szCs w:val="22"/>
        </w:rPr>
        <w:t>demonstra</w:t>
      </w:r>
      <w:r w:rsidR="00D36285">
        <w:rPr>
          <w:rFonts w:ascii="Arial" w:hAnsi="Arial" w:cs="Arial"/>
          <w:sz w:val="22"/>
          <w:szCs w:val="22"/>
        </w:rPr>
        <w:t>r</w:t>
      </w:r>
      <w:r w:rsidR="002B20DA">
        <w:rPr>
          <w:rFonts w:ascii="Arial" w:hAnsi="Arial" w:cs="Arial"/>
          <w:sz w:val="22"/>
          <w:szCs w:val="22"/>
        </w:rPr>
        <w:t xml:space="preserve"> </w:t>
      </w:r>
      <w:r w:rsidR="00BD7EA9" w:rsidRPr="000214D7">
        <w:rPr>
          <w:rFonts w:ascii="Arial" w:hAnsi="Arial" w:cs="Arial"/>
          <w:sz w:val="22"/>
          <w:szCs w:val="22"/>
        </w:rPr>
        <w:t>raciocínio inovador</w:t>
      </w:r>
      <w:r w:rsidR="002B20DA">
        <w:rPr>
          <w:rFonts w:ascii="Arial" w:hAnsi="Arial" w:cs="Arial"/>
          <w:sz w:val="22"/>
          <w:szCs w:val="22"/>
        </w:rPr>
        <w:t xml:space="preserve">. </w:t>
      </w:r>
      <w:r w:rsidRPr="000214D7">
        <w:rPr>
          <w:rFonts w:ascii="Arial" w:hAnsi="Arial" w:cs="Arial"/>
          <w:sz w:val="22"/>
          <w:szCs w:val="22"/>
        </w:rPr>
        <w:t xml:space="preserve">Outra </w:t>
      </w:r>
      <w:r w:rsidR="002B20DA">
        <w:rPr>
          <w:rFonts w:ascii="Arial" w:hAnsi="Arial" w:cs="Arial"/>
          <w:sz w:val="22"/>
          <w:szCs w:val="22"/>
        </w:rPr>
        <w:t xml:space="preserve">maneira de participação é </w:t>
      </w:r>
      <w:r w:rsidR="0056507A">
        <w:rPr>
          <w:rFonts w:ascii="Arial" w:hAnsi="Arial" w:cs="Arial"/>
          <w:sz w:val="22"/>
          <w:szCs w:val="22"/>
        </w:rPr>
        <w:t xml:space="preserve">apresentar </w:t>
      </w:r>
      <w:r w:rsidRPr="000214D7">
        <w:rPr>
          <w:rFonts w:ascii="Arial" w:hAnsi="Arial" w:cs="Arial"/>
          <w:sz w:val="22"/>
          <w:szCs w:val="22"/>
        </w:rPr>
        <w:t>materiais relacionados com a tomada de decisão</w:t>
      </w:r>
      <w:r w:rsidR="00B04EEB">
        <w:rPr>
          <w:rFonts w:ascii="Arial" w:hAnsi="Arial" w:cs="Arial"/>
          <w:sz w:val="22"/>
          <w:szCs w:val="22"/>
        </w:rPr>
        <w:t xml:space="preserve"> </w:t>
      </w:r>
      <w:r w:rsidR="00B04EEB" w:rsidRPr="000214D7">
        <w:rPr>
          <w:rFonts w:ascii="Arial" w:hAnsi="Arial" w:cs="Arial"/>
          <w:sz w:val="22"/>
          <w:szCs w:val="22"/>
        </w:rPr>
        <w:t>para o conhecimento da classe</w:t>
      </w:r>
      <w:r w:rsidR="00B04EEB">
        <w:rPr>
          <w:rFonts w:ascii="Arial" w:hAnsi="Arial" w:cs="Arial"/>
          <w:sz w:val="22"/>
          <w:szCs w:val="22"/>
        </w:rPr>
        <w:t>,</w:t>
      </w:r>
      <w:r w:rsidRPr="000214D7">
        <w:rPr>
          <w:rFonts w:ascii="Arial" w:hAnsi="Arial" w:cs="Arial"/>
          <w:sz w:val="22"/>
          <w:szCs w:val="22"/>
        </w:rPr>
        <w:t xml:space="preserve"> </w:t>
      </w:r>
      <w:r w:rsidR="00B04EEB">
        <w:rPr>
          <w:rFonts w:ascii="Arial" w:hAnsi="Arial" w:cs="Arial"/>
          <w:sz w:val="22"/>
          <w:szCs w:val="22"/>
        </w:rPr>
        <w:t>como artigos de periódicos</w:t>
      </w:r>
      <w:r w:rsidRPr="000214D7">
        <w:rPr>
          <w:rFonts w:ascii="Arial" w:hAnsi="Arial" w:cs="Arial"/>
          <w:sz w:val="22"/>
          <w:szCs w:val="22"/>
        </w:rPr>
        <w:t xml:space="preserve">, </w:t>
      </w:r>
      <w:r w:rsidRPr="00B04EEB">
        <w:rPr>
          <w:rFonts w:ascii="Arial" w:hAnsi="Arial" w:cs="Arial"/>
          <w:iCs/>
          <w:sz w:val="22"/>
          <w:szCs w:val="22"/>
        </w:rPr>
        <w:t>sites</w:t>
      </w:r>
      <w:r w:rsidR="00D36285">
        <w:rPr>
          <w:rFonts w:ascii="Arial" w:hAnsi="Arial" w:cs="Arial"/>
          <w:sz w:val="22"/>
          <w:szCs w:val="22"/>
        </w:rPr>
        <w:t xml:space="preserve"> de Internet, filmes</w:t>
      </w:r>
      <w:r w:rsidR="00B04EEB">
        <w:rPr>
          <w:rFonts w:ascii="Arial" w:hAnsi="Arial" w:cs="Arial"/>
          <w:sz w:val="22"/>
          <w:szCs w:val="22"/>
        </w:rPr>
        <w:t xml:space="preserve"> </w:t>
      </w:r>
      <w:r w:rsidRPr="000214D7">
        <w:rPr>
          <w:rFonts w:ascii="Arial" w:hAnsi="Arial" w:cs="Arial"/>
          <w:sz w:val="22"/>
          <w:szCs w:val="22"/>
        </w:rPr>
        <w:t xml:space="preserve">etc. </w:t>
      </w:r>
    </w:p>
    <w:p w:rsidR="00C3268F" w:rsidRPr="00C3268F" w:rsidRDefault="00C3268F" w:rsidP="00C3268F">
      <w:pPr>
        <w:ind w:left="360"/>
        <w:jc w:val="both"/>
        <w:rPr>
          <w:rFonts w:ascii="Arial" w:hAnsi="Arial" w:cs="Arial"/>
          <w:sz w:val="22"/>
          <w:szCs w:val="22"/>
        </w:rPr>
      </w:pPr>
    </w:p>
    <w:p w:rsidR="00162F0F" w:rsidRPr="008C5A97" w:rsidRDefault="00162F0F" w:rsidP="00A15A31">
      <w:pPr>
        <w:numPr>
          <w:ilvl w:val="0"/>
          <w:numId w:val="6"/>
        </w:numPr>
        <w:tabs>
          <w:tab w:val="clear" w:pos="360"/>
          <w:tab w:val="num" w:pos="720"/>
        </w:tabs>
        <w:ind w:left="720"/>
        <w:jc w:val="both"/>
        <w:rPr>
          <w:rFonts w:ascii="Arial" w:hAnsi="Arial" w:cs="Arial"/>
          <w:sz w:val="22"/>
          <w:szCs w:val="22"/>
        </w:rPr>
      </w:pPr>
      <w:r w:rsidRPr="008C5A97">
        <w:rPr>
          <w:rFonts w:ascii="Arial" w:hAnsi="Arial" w:cs="Arial"/>
          <w:b/>
          <w:sz w:val="22"/>
          <w:szCs w:val="22"/>
        </w:rPr>
        <w:t xml:space="preserve">Trabalho </w:t>
      </w:r>
      <w:r w:rsidR="00B04EEB" w:rsidRPr="008C5A97">
        <w:rPr>
          <w:rFonts w:ascii="Arial" w:hAnsi="Arial" w:cs="Arial"/>
          <w:b/>
          <w:sz w:val="22"/>
          <w:szCs w:val="22"/>
        </w:rPr>
        <w:t>final:</w:t>
      </w:r>
      <w:r w:rsidR="00B04EEB" w:rsidRPr="008C5A97">
        <w:rPr>
          <w:rFonts w:ascii="Arial" w:hAnsi="Arial" w:cs="Arial"/>
          <w:sz w:val="22"/>
          <w:szCs w:val="22"/>
        </w:rPr>
        <w:t xml:space="preserve"> </w:t>
      </w:r>
      <w:r w:rsidR="0056507A" w:rsidRPr="008C5A97">
        <w:rPr>
          <w:rFonts w:ascii="Arial" w:hAnsi="Arial" w:cs="Arial"/>
          <w:sz w:val="22"/>
          <w:szCs w:val="22"/>
        </w:rPr>
        <w:t xml:space="preserve">ao término do curso os alunos deverão entregar um trabalho, que </w:t>
      </w:r>
      <w:r w:rsidR="00F06192" w:rsidRPr="008C5A97">
        <w:rPr>
          <w:rFonts w:ascii="Arial" w:hAnsi="Arial" w:cs="Arial"/>
          <w:sz w:val="22"/>
          <w:szCs w:val="22"/>
        </w:rPr>
        <w:t>deverá</w:t>
      </w:r>
      <w:r w:rsidR="0056507A" w:rsidRPr="008C5A97">
        <w:rPr>
          <w:rFonts w:ascii="Arial" w:hAnsi="Arial" w:cs="Arial"/>
          <w:sz w:val="22"/>
          <w:szCs w:val="22"/>
        </w:rPr>
        <w:t xml:space="preserve"> ser realizado em grupo, na forma de um artigo. </w:t>
      </w:r>
      <w:r w:rsidR="00F06192" w:rsidRPr="008C5A97">
        <w:rPr>
          <w:rFonts w:ascii="Arial" w:hAnsi="Arial" w:cs="Arial"/>
          <w:sz w:val="22"/>
          <w:szCs w:val="22"/>
        </w:rPr>
        <w:t>Esse ano o</w:t>
      </w:r>
      <w:r w:rsidR="0056507A" w:rsidRPr="008C5A97">
        <w:rPr>
          <w:rFonts w:ascii="Arial" w:hAnsi="Arial" w:cs="Arial"/>
          <w:sz w:val="22"/>
          <w:szCs w:val="22"/>
        </w:rPr>
        <w:t xml:space="preserve">s </w:t>
      </w:r>
      <w:r w:rsidRPr="008C5A97">
        <w:rPr>
          <w:rFonts w:ascii="Arial" w:hAnsi="Arial" w:cs="Arial"/>
          <w:sz w:val="22"/>
          <w:szCs w:val="22"/>
        </w:rPr>
        <w:t xml:space="preserve">temas </w:t>
      </w:r>
      <w:r w:rsidR="0056507A" w:rsidRPr="008C5A97">
        <w:rPr>
          <w:rFonts w:ascii="Arial" w:hAnsi="Arial" w:cs="Arial"/>
          <w:sz w:val="22"/>
          <w:szCs w:val="22"/>
        </w:rPr>
        <w:t xml:space="preserve">dos trabalhos </w:t>
      </w:r>
      <w:r w:rsidR="00F06192" w:rsidRPr="008C5A97">
        <w:rPr>
          <w:rFonts w:ascii="Arial" w:hAnsi="Arial" w:cs="Arial"/>
          <w:sz w:val="22"/>
          <w:szCs w:val="22"/>
        </w:rPr>
        <w:t>serão sugeridos pela pesquisa “</w:t>
      </w:r>
      <w:r w:rsidR="00F06192" w:rsidRPr="008C5A97">
        <w:rPr>
          <w:rFonts w:ascii="Arial" w:hAnsi="Arial" w:cs="Arial"/>
          <w:b/>
          <w:bCs/>
          <w:sz w:val="22"/>
          <w:szCs w:val="22"/>
        </w:rPr>
        <w:t>Decisões estratégicas estruturadas: adoção, prática e efetividade no Brasil”</w:t>
      </w:r>
      <w:r w:rsidR="00F06192" w:rsidRPr="008C5A97">
        <w:rPr>
          <w:rFonts w:ascii="Arial" w:hAnsi="Arial" w:cs="Arial"/>
          <w:bCs/>
          <w:sz w:val="22"/>
          <w:szCs w:val="22"/>
        </w:rPr>
        <w:t>,</w:t>
      </w:r>
      <w:r w:rsidR="00F06192" w:rsidRPr="008C5A97">
        <w:rPr>
          <w:rFonts w:ascii="Arial" w:hAnsi="Arial" w:cs="Arial"/>
          <w:b/>
          <w:bCs/>
          <w:sz w:val="22"/>
          <w:szCs w:val="22"/>
        </w:rPr>
        <w:t xml:space="preserve"> </w:t>
      </w:r>
      <w:r w:rsidR="00F06192" w:rsidRPr="008C5A97">
        <w:rPr>
          <w:rFonts w:ascii="Arial" w:hAnsi="Arial" w:cs="Arial"/>
          <w:bCs/>
          <w:sz w:val="22"/>
          <w:szCs w:val="22"/>
        </w:rPr>
        <w:t xml:space="preserve">uma parceria entre </w:t>
      </w:r>
      <w:r w:rsidR="008C5A97" w:rsidRPr="008C5A97">
        <w:rPr>
          <w:rFonts w:ascii="Arial" w:hAnsi="Arial" w:cs="Arial"/>
          <w:bCs/>
          <w:sz w:val="22"/>
          <w:szCs w:val="22"/>
        </w:rPr>
        <w:t xml:space="preserve">o professor Roberto </w:t>
      </w:r>
      <w:proofErr w:type="spellStart"/>
      <w:r w:rsidR="008C5A97" w:rsidRPr="008C5A97">
        <w:rPr>
          <w:rFonts w:ascii="Arial" w:hAnsi="Arial" w:cs="Arial"/>
          <w:bCs/>
          <w:sz w:val="22"/>
          <w:szCs w:val="22"/>
        </w:rPr>
        <w:t>Camanho</w:t>
      </w:r>
      <w:proofErr w:type="spellEnd"/>
      <w:r w:rsidR="007107CE">
        <w:rPr>
          <w:rFonts w:ascii="Arial" w:hAnsi="Arial" w:cs="Arial"/>
          <w:bCs/>
          <w:sz w:val="22"/>
          <w:szCs w:val="22"/>
        </w:rPr>
        <w:t xml:space="preserve"> (ESPM), a consultoria </w:t>
      </w:r>
      <w:proofErr w:type="spellStart"/>
      <w:r w:rsidR="007107CE">
        <w:rPr>
          <w:rFonts w:ascii="Arial" w:hAnsi="Arial" w:cs="Arial"/>
          <w:bCs/>
          <w:sz w:val="22"/>
          <w:szCs w:val="22"/>
        </w:rPr>
        <w:t>Lúnica</w:t>
      </w:r>
      <w:proofErr w:type="spellEnd"/>
      <w:r w:rsidR="00F06192" w:rsidRPr="008C5A97">
        <w:rPr>
          <w:rFonts w:ascii="Arial" w:hAnsi="Arial" w:cs="Arial"/>
          <w:bCs/>
          <w:sz w:val="22"/>
          <w:szCs w:val="22"/>
        </w:rPr>
        <w:t xml:space="preserve"> e o Núcleo Decide da FEA.  </w:t>
      </w:r>
      <w:r w:rsidR="00D36285" w:rsidRPr="008C5A97">
        <w:rPr>
          <w:rFonts w:ascii="Arial" w:hAnsi="Arial" w:cs="Arial"/>
          <w:sz w:val="22"/>
          <w:szCs w:val="22"/>
        </w:rPr>
        <w:t xml:space="preserve"> </w:t>
      </w:r>
      <w:proofErr w:type="gramStart"/>
      <w:r w:rsidR="007A1382" w:rsidRPr="008C5A97">
        <w:rPr>
          <w:rFonts w:ascii="Arial" w:hAnsi="Arial" w:cs="Arial"/>
          <w:sz w:val="22"/>
          <w:szCs w:val="22"/>
        </w:rPr>
        <w:t>Membros do Núcleo De</w:t>
      </w:r>
      <w:r w:rsidR="007107CE">
        <w:rPr>
          <w:rFonts w:ascii="Arial" w:hAnsi="Arial" w:cs="Arial"/>
          <w:sz w:val="22"/>
          <w:szCs w:val="22"/>
        </w:rPr>
        <w:t>cide</w:t>
      </w:r>
      <w:proofErr w:type="gramEnd"/>
      <w:r w:rsidR="007107CE">
        <w:rPr>
          <w:rFonts w:ascii="Arial" w:hAnsi="Arial" w:cs="Arial"/>
          <w:sz w:val="22"/>
          <w:szCs w:val="22"/>
        </w:rPr>
        <w:t xml:space="preserve"> são convidados a participar da pesquisa.</w:t>
      </w:r>
    </w:p>
    <w:p w:rsidR="006E6660" w:rsidRPr="008C5A97" w:rsidRDefault="006E6660" w:rsidP="007F767F">
      <w:pPr>
        <w:jc w:val="both"/>
        <w:rPr>
          <w:rFonts w:ascii="Arial" w:hAnsi="Arial" w:cs="Arial"/>
          <w:sz w:val="22"/>
          <w:szCs w:val="22"/>
        </w:rPr>
      </w:pPr>
      <w:r w:rsidRPr="008C5A97">
        <w:rPr>
          <w:rFonts w:ascii="Arial" w:hAnsi="Arial" w:cs="Arial"/>
          <w:sz w:val="22"/>
          <w:szCs w:val="22"/>
        </w:rPr>
        <w:lastRenderedPageBreak/>
        <w:t xml:space="preserve"> </w:t>
      </w:r>
    </w:p>
    <w:p w:rsidR="00D50821" w:rsidRDefault="00D50821" w:rsidP="00D96ABB">
      <w:pPr>
        <w:jc w:val="both"/>
        <w:rPr>
          <w:rFonts w:ascii="Arial" w:hAnsi="Arial" w:cs="Arial"/>
          <w:b/>
          <w:sz w:val="22"/>
          <w:szCs w:val="22"/>
        </w:rPr>
      </w:pPr>
    </w:p>
    <w:p w:rsidR="006E6660" w:rsidRDefault="006E6660" w:rsidP="00D96ABB">
      <w:pPr>
        <w:jc w:val="both"/>
        <w:rPr>
          <w:rFonts w:ascii="Arial" w:hAnsi="Arial" w:cs="Arial"/>
          <w:b/>
          <w:sz w:val="22"/>
          <w:szCs w:val="22"/>
        </w:rPr>
      </w:pPr>
      <w:r w:rsidRPr="000214D7">
        <w:rPr>
          <w:rFonts w:ascii="Arial" w:hAnsi="Arial" w:cs="Arial"/>
          <w:b/>
          <w:sz w:val="22"/>
          <w:szCs w:val="22"/>
        </w:rPr>
        <w:t>Avaliação</w:t>
      </w:r>
    </w:p>
    <w:p w:rsidR="006E6660" w:rsidRPr="000214D7" w:rsidRDefault="006E6660" w:rsidP="007F767F">
      <w:pPr>
        <w:numPr>
          <w:ilvl w:val="0"/>
          <w:numId w:val="2"/>
        </w:numPr>
        <w:ind w:left="720"/>
        <w:jc w:val="both"/>
        <w:rPr>
          <w:rFonts w:ascii="Arial" w:hAnsi="Arial" w:cs="Arial"/>
          <w:sz w:val="22"/>
          <w:szCs w:val="22"/>
        </w:rPr>
      </w:pPr>
      <w:r w:rsidRPr="000214D7">
        <w:rPr>
          <w:rFonts w:ascii="Arial" w:hAnsi="Arial" w:cs="Arial"/>
          <w:sz w:val="22"/>
          <w:szCs w:val="22"/>
        </w:rPr>
        <w:t>Exercícios (20%)</w:t>
      </w:r>
    </w:p>
    <w:p w:rsidR="006E6660" w:rsidRPr="000214D7" w:rsidRDefault="000F0A30" w:rsidP="007F767F">
      <w:pPr>
        <w:numPr>
          <w:ilvl w:val="0"/>
          <w:numId w:val="2"/>
        </w:numPr>
        <w:ind w:left="720"/>
        <w:jc w:val="both"/>
        <w:rPr>
          <w:rFonts w:ascii="Arial" w:hAnsi="Arial" w:cs="Arial"/>
          <w:sz w:val="22"/>
          <w:szCs w:val="22"/>
        </w:rPr>
      </w:pPr>
      <w:r>
        <w:rPr>
          <w:rFonts w:ascii="Arial" w:hAnsi="Arial" w:cs="Arial"/>
          <w:sz w:val="22"/>
          <w:szCs w:val="22"/>
        </w:rPr>
        <w:t>Coordenação das discussões</w:t>
      </w:r>
      <w:r w:rsidR="00162F0F">
        <w:rPr>
          <w:rFonts w:ascii="Arial" w:hAnsi="Arial" w:cs="Arial"/>
          <w:sz w:val="22"/>
          <w:szCs w:val="22"/>
        </w:rPr>
        <w:t xml:space="preserve"> </w:t>
      </w:r>
      <w:r w:rsidR="006E6660" w:rsidRPr="000214D7">
        <w:rPr>
          <w:rFonts w:ascii="Arial" w:hAnsi="Arial" w:cs="Arial"/>
          <w:sz w:val="22"/>
          <w:szCs w:val="22"/>
        </w:rPr>
        <w:t>(20%)</w:t>
      </w:r>
    </w:p>
    <w:p w:rsidR="00162F0F" w:rsidRPr="000214D7" w:rsidRDefault="00162F0F" w:rsidP="00162F0F">
      <w:pPr>
        <w:numPr>
          <w:ilvl w:val="0"/>
          <w:numId w:val="2"/>
        </w:numPr>
        <w:ind w:left="720"/>
        <w:jc w:val="both"/>
        <w:rPr>
          <w:rFonts w:ascii="Arial" w:hAnsi="Arial" w:cs="Arial"/>
          <w:sz w:val="22"/>
          <w:szCs w:val="22"/>
        </w:rPr>
      </w:pPr>
      <w:r w:rsidRPr="000214D7">
        <w:rPr>
          <w:rFonts w:ascii="Arial" w:hAnsi="Arial" w:cs="Arial"/>
          <w:sz w:val="22"/>
          <w:szCs w:val="22"/>
        </w:rPr>
        <w:t xml:space="preserve">Participação </w:t>
      </w:r>
      <w:r>
        <w:rPr>
          <w:rFonts w:ascii="Arial" w:hAnsi="Arial" w:cs="Arial"/>
          <w:sz w:val="22"/>
          <w:szCs w:val="22"/>
        </w:rPr>
        <w:t xml:space="preserve">em classe </w:t>
      </w:r>
      <w:r w:rsidRPr="000214D7">
        <w:rPr>
          <w:rFonts w:ascii="Arial" w:hAnsi="Arial" w:cs="Arial"/>
          <w:sz w:val="22"/>
          <w:szCs w:val="22"/>
        </w:rPr>
        <w:t>(10%)</w:t>
      </w:r>
    </w:p>
    <w:p w:rsidR="006E6660" w:rsidRPr="000214D7" w:rsidRDefault="006E6660" w:rsidP="007F767F">
      <w:pPr>
        <w:numPr>
          <w:ilvl w:val="0"/>
          <w:numId w:val="2"/>
        </w:numPr>
        <w:ind w:left="720"/>
        <w:jc w:val="both"/>
        <w:rPr>
          <w:rFonts w:ascii="Arial" w:hAnsi="Arial" w:cs="Arial"/>
          <w:sz w:val="22"/>
          <w:szCs w:val="22"/>
        </w:rPr>
      </w:pPr>
      <w:r w:rsidRPr="000214D7">
        <w:rPr>
          <w:rFonts w:ascii="Arial" w:hAnsi="Arial" w:cs="Arial"/>
          <w:sz w:val="22"/>
          <w:szCs w:val="22"/>
        </w:rPr>
        <w:t>Prova (20%)</w:t>
      </w:r>
    </w:p>
    <w:p w:rsidR="006E6660" w:rsidRPr="000214D7" w:rsidRDefault="00162F0F" w:rsidP="007F767F">
      <w:pPr>
        <w:numPr>
          <w:ilvl w:val="0"/>
          <w:numId w:val="2"/>
        </w:numPr>
        <w:ind w:left="720"/>
        <w:jc w:val="both"/>
        <w:rPr>
          <w:rFonts w:ascii="Arial" w:hAnsi="Arial" w:cs="Arial"/>
          <w:sz w:val="22"/>
          <w:szCs w:val="22"/>
        </w:rPr>
      </w:pPr>
      <w:r>
        <w:rPr>
          <w:rFonts w:ascii="Arial" w:hAnsi="Arial" w:cs="Arial"/>
          <w:sz w:val="22"/>
          <w:szCs w:val="22"/>
        </w:rPr>
        <w:t>Trabalho final</w:t>
      </w:r>
      <w:r w:rsidR="006E6660" w:rsidRPr="000214D7">
        <w:rPr>
          <w:rFonts w:ascii="Arial" w:hAnsi="Arial" w:cs="Arial"/>
          <w:sz w:val="22"/>
          <w:szCs w:val="22"/>
        </w:rPr>
        <w:t xml:space="preserve"> (30%)</w:t>
      </w:r>
    </w:p>
    <w:p w:rsidR="006E6660" w:rsidRPr="000214D7" w:rsidRDefault="006E6660" w:rsidP="007F767F">
      <w:pPr>
        <w:jc w:val="both"/>
        <w:rPr>
          <w:rFonts w:ascii="Arial" w:hAnsi="Arial" w:cs="Arial"/>
          <w:sz w:val="22"/>
          <w:szCs w:val="22"/>
        </w:rPr>
      </w:pPr>
    </w:p>
    <w:p w:rsidR="00D50821" w:rsidRDefault="00D50821" w:rsidP="00D96ABB">
      <w:pPr>
        <w:jc w:val="both"/>
        <w:rPr>
          <w:rFonts w:ascii="Arial" w:hAnsi="Arial" w:cs="Arial"/>
          <w:b/>
          <w:sz w:val="22"/>
          <w:szCs w:val="22"/>
          <w:lang w:val="en-US"/>
        </w:rPr>
      </w:pPr>
    </w:p>
    <w:p w:rsidR="006E6660" w:rsidRDefault="00D50821" w:rsidP="00D96ABB">
      <w:pPr>
        <w:jc w:val="both"/>
        <w:rPr>
          <w:rFonts w:ascii="Arial" w:hAnsi="Arial" w:cs="Arial"/>
          <w:b/>
          <w:sz w:val="22"/>
          <w:szCs w:val="22"/>
          <w:lang w:val="en-US"/>
        </w:rPr>
      </w:pPr>
      <w:proofErr w:type="spellStart"/>
      <w:r>
        <w:rPr>
          <w:rFonts w:ascii="Arial" w:hAnsi="Arial" w:cs="Arial"/>
          <w:b/>
          <w:sz w:val="22"/>
          <w:szCs w:val="22"/>
          <w:lang w:val="en-US"/>
        </w:rPr>
        <w:t>Livros</w:t>
      </w:r>
      <w:proofErr w:type="spellEnd"/>
      <w:r>
        <w:rPr>
          <w:rFonts w:ascii="Arial" w:hAnsi="Arial" w:cs="Arial"/>
          <w:b/>
          <w:sz w:val="22"/>
          <w:szCs w:val="22"/>
          <w:lang w:val="en-US"/>
        </w:rPr>
        <w:t xml:space="preserve"> </w:t>
      </w:r>
      <w:proofErr w:type="spellStart"/>
      <w:r>
        <w:rPr>
          <w:rFonts w:ascii="Arial" w:hAnsi="Arial" w:cs="Arial"/>
          <w:b/>
          <w:sz w:val="22"/>
          <w:szCs w:val="22"/>
          <w:lang w:val="en-US"/>
        </w:rPr>
        <w:t>texto</w:t>
      </w:r>
      <w:proofErr w:type="spellEnd"/>
    </w:p>
    <w:p w:rsidR="00162F0F" w:rsidRPr="000214D7" w:rsidRDefault="00162F0F" w:rsidP="00D96ABB">
      <w:pPr>
        <w:jc w:val="both"/>
        <w:rPr>
          <w:rFonts w:ascii="Arial" w:hAnsi="Arial" w:cs="Arial"/>
          <w:b/>
          <w:sz w:val="22"/>
          <w:szCs w:val="22"/>
          <w:lang w:val="en-US"/>
        </w:rPr>
      </w:pPr>
    </w:p>
    <w:p w:rsidR="00681ABE" w:rsidRDefault="00681ABE" w:rsidP="00681ABE">
      <w:pPr>
        <w:numPr>
          <w:ilvl w:val="0"/>
          <w:numId w:val="2"/>
        </w:numPr>
        <w:ind w:left="720"/>
        <w:jc w:val="both"/>
        <w:rPr>
          <w:rFonts w:ascii="Arial" w:hAnsi="Arial" w:cs="Arial"/>
          <w:sz w:val="22"/>
          <w:szCs w:val="22"/>
        </w:rPr>
      </w:pPr>
      <w:r w:rsidRPr="008C5A97">
        <w:rPr>
          <w:rFonts w:ascii="Arial" w:hAnsi="Arial" w:cs="Arial"/>
          <w:sz w:val="22"/>
          <w:szCs w:val="22"/>
          <w:lang w:val="en-US"/>
        </w:rPr>
        <w:t>BAZERMAN, Max</w:t>
      </w:r>
      <w:r w:rsidR="008C5A97" w:rsidRPr="008C5A97">
        <w:rPr>
          <w:rFonts w:ascii="Arial" w:hAnsi="Arial" w:cs="Arial"/>
          <w:b/>
          <w:sz w:val="22"/>
          <w:szCs w:val="22"/>
          <w:lang w:val="en-US"/>
        </w:rPr>
        <w:t xml:space="preserve"> </w:t>
      </w:r>
      <w:r w:rsidR="008C5A97" w:rsidRPr="008C5A97">
        <w:rPr>
          <w:rFonts w:ascii="Arial" w:hAnsi="Arial" w:cs="Arial"/>
          <w:sz w:val="22"/>
          <w:szCs w:val="22"/>
          <w:lang w:val="en-US"/>
        </w:rPr>
        <w:t>e MOORE, Don.</w:t>
      </w:r>
      <w:r w:rsidR="00D36285" w:rsidRPr="008C5A97">
        <w:rPr>
          <w:rFonts w:ascii="Arial" w:hAnsi="Arial" w:cs="Arial"/>
          <w:b/>
          <w:sz w:val="22"/>
          <w:szCs w:val="22"/>
          <w:lang w:val="en-US"/>
        </w:rPr>
        <w:t xml:space="preserve"> </w:t>
      </w:r>
      <w:r w:rsidR="00D36285" w:rsidRPr="009A695C">
        <w:rPr>
          <w:rFonts w:ascii="Arial" w:hAnsi="Arial" w:cs="Arial"/>
          <w:b/>
          <w:sz w:val="22"/>
          <w:szCs w:val="22"/>
        </w:rPr>
        <w:t>Processo d</w:t>
      </w:r>
      <w:r w:rsidRPr="009A695C">
        <w:rPr>
          <w:rFonts w:ascii="Arial" w:hAnsi="Arial" w:cs="Arial"/>
          <w:b/>
          <w:sz w:val="22"/>
          <w:szCs w:val="22"/>
        </w:rPr>
        <w:t>ecisório</w:t>
      </w:r>
      <w:r w:rsidRPr="009A695C">
        <w:rPr>
          <w:rFonts w:ascii="Arial" w:hAnsi="Arial" w:cs="Arial"/>
          <w:sz w:val="22"/>
          <w:szCs w:val="22"/>
        </w:rPr>
        <w:t xml:space="preserve">. </w:t>
      </w:r>
      <w:r w:rsidR="00DA0A49" w:rsidRPr="009A695C">
        <w:rPr>
          <w:rFonts w:ascii="Arial" w:hAnsi="Arial" w:cs="Arial"/>
          <w:sz w:val="22"/>
          <w:szCs w:val="22"/>
        </w:rPr>
        <w:t xml:space="preserve">7ª Edição. </w:t>
      </w:r>
      <w:r w:rsidRPr="009A695C">
        <w:rPr>
          <w:rFonts w:ascii="Arial" w:hAnsi="Arial" w:cs="Arial"/>
          <w:sz w:val="22"/>
          <w:szCs w:val="22"/>
        </w:rPr>
        <w:t xml:space="preserve">Rio de Janeiro: </w:t>
      </w:r>
      <w:proofErr w:type="spellStart"/>
      <w:r w:rsidRPr="009A695C">
        <w:rPr>
          <w:rFonts w:ascii="Arial" w:hAnsi="Arial" w:cs="Arial"/>
          <w:sz w:val="22"/>
          <w:szCs w:val="22"/>
        </w:rPr>
        <w:t>Elsevier</w:t>
      </w:r>
      <w:proofErr w:type="spellEnd"/>
      <w:r w:rsidRPr="009A695C">
        <w:rPr>
          <w:rFonts w:ascii="Arial" w:hAnsi="Arial" w:cs="Arial"/>
          <w:sz w:val="22"/>
          <w:szCs w:val="22"/>
        </w:rPr>
        <w:t xml:space="preserve">, </w:t>
      </w:r>
      <w:r w:rsidR="00DA0A49" w:rsidRPr="009A695C">
        <w:rPr>
          <w:rFonts w:ascii="Arial" w:hAnsi="Arial" w:cs="Arial"/>
          <w:sz w:val="22"/>
          <w:szCs w:val="22"/>
        </w:rPr>
        <w:t>2010</w:t>
      </w:r>
      <w:r w:rsidRPr="009A695C">
        <w:rPr>
          <w:rFonts w:ascii="Arial" w:hAnsi="Arial" w:cs="Arial"/>
          <w:sz w:val="22"/>
          <w:szCs w:val="22"/>
        </w:rPr>
        <w:t>.</w:t>
      </w:r>
    </w:p>
    <w:p w:rsidR="006575B9" w:rsidRDefault="006575B9" w:rsidP="006575B9">
      <w:pPr>
        <w:ind w:left="360"/>
        <w:jc w:val="both"/>
        <w:rPr>
          <w:rFonts w:ascii="Arial" w:hAnsi="Arial" w:cs="Arial"/>
          <w:sz w:val="22"/>
          <w:szCs w:val="22"/>
        </w:rPr>
      </w:pPr>
    </w:p>
    <w:p w:rsidR="006575B9" w:rsidRPr="007A5731" w:rsidRDefault="007A5731" w:rsidP="00681ABE">
      <w:pPr>
        <w:numPr>
          <w:ilvl w:val="0"/>
          <w:numId w:val="2"/>
        </w:numPr>
        <w:ind w:left="720"/>
        <w:jc w:val="both"/>
        <w:rPr>
          <w:rFonts w:ascii="Arial" w:hAnsi="Arial" w:cs="Arial"/>
          <w:caps/>
          <w:sz w:val="22"/>
          <w:szCs w:val="22"/>
          <w:lang w:val="en-US"/>
        </w:rPr>
      </w:pPr>
      <w:r w:rsidRPr="007A5731">
        <w:rPr>
          <w:rFonts w:ascii="Arial" w:hAnsi="Arial" w:cs="Arial"/>
          <w:caps/>
          <w:sz w:val="22"/>
          <w:szCs w:val="22"/>
          <w:lang w:val="en-US"/>
        </w:rPr>
        <w:t xml:space="preserve">Hammond, Keeney </w:t>
      </w:r>
      <w:r w:rsidRPr="007A5731">
        <w:rPr>
          <w:rFonts w:ascii="Arial" w:hAnsi="Arial" w:cs="Arial"/>
          <w:sz w:val="22"/>
          <w:szCs w:val="22"/>
          <w:lang w:val="en-US"/>
        </w:rPr>
        <w:t>e</w:t>
      </w:r>
      <w:r w:rsidR="006575B9" w:rsidRPr="007A5731">
        <w:rPr>
          <w:rFonts w:ascii="Arial" w:hAnsi="Arial" w:cs="Arial"/>
          <w:caps/>
          <w:sz w:val="22"/>
          <w:szCs w:val="22"/>
          <w:lang w:val="en-US"/>
        </w:rPr>
        <w:t xml:space="preserve"> Raiffa</w:t>
      </w:r>
      <w:r w:rsidRPr="007A5731">
        <w:rPr>
          <w:rFonts w:ascii="Arial" w:hAnsi="Arial" w:cs="Arial"/>
          <w:caps/>
          <w:sz w:val="22"/>
          <w:szCs w:val="22"/>
          <w:lang w:val="en-US"/>
        </w:rPr>
        <w:t xml:space="preserve">, </w:t>
      </w:r>
      <w:r w:rsidRPr="007A5731">
        <w:rPr>
          <w:rFonts w:ascii="Arial" w:hAnsi="Arial" w:cs="Arial"/>
          <w:sz w:val="22"/>
          <w:szCs w:val="22"/>
          <w:lang w:val="en-US"/>
        </w:rPr>
        <w:t>Smart Cho</w:t>
      </w:r>
      <w:r w:rsidR="00A55820">
        <w:rPr>
          <w:rFonts w:ascii="Arial" w:hAnsi="Arial" w:cs="Arial"/>
          <w:sz w:val="22"/>
          <w:szCs w:val="22"/>
          <w:lang w:val="en-US"/>
        </w:rPr>
        <w:t>i</w:t>
      </w:r>
      <w:r w:rsidRPr="007A5731">
        <w:rPr>
          <w:rFonts w:ascii="Arial" w:hAnsi="Arial" w:cs="Arial"/>
          <w:sz w:val="22"/>
          <w:szCs w:val="22"/>
          <w:lang w:val="en-US"/>
        </w:rPr>
        <w:t>ces: a practical guide to making better decisions, Harvard Business School Press, 1</w:t>
      </w:r>
      <w:r>
        <w:rPr>
          <w:rFonts w:ascii="Arial" w:hAnsi="Arial" w:cs="Arial"/>
          <w:sz w:val="22"/>
          <w:szCs w:val="22"/>
          <w:lang w:val="en-US"/>
        </w:rPr>
        <w:t>999</w:t>
      </w:r>
    </w:p>
    <w:p w:rsidR="00681ABE" w:rsidRPr="007A5731" w:rsidRDefault="00681ABE" w:rsidP="00681ABE">
      <w:pPr>
        <w:ind w:left="360"/>
        <w:jc w:val="both"/>
        <w:rPr>
          <w:rFonts w:ascii="Arial" w:hAnsi="Arial" w:cs="Arial"/>
          <w:sz w:val="22"/>
          <w:szCs w:val="22"/>
          <w:lang w:val="en-US"/>
        </w:rPr>
      </w:pPr>
    </w:p>
    <w:p w:rsidR="00681ABE" w:rsidRPr="009A695C" w:rsidRDefault="00493410" w:rsidP="00681ABE">
      <w:pPr>
        <w:numPr>
          <w:ilvl w:val="0"/>
          <w:numId w:val="2"/>
        </w:numPr>
        <w:ind w:left="720"/>
        <w:jc w:val="both"/>
        <w:rPr>
          <w:rFonts w:ascii="Arial" w:hAnsi="Arial" w:cs="Arial"/>
          <w:b/>
          <w:sz w:val="22"/>
          <w:szCs w:val="22"/>
        </w:rPr>
      </w:pPr>
      <w:r w:rsidRPr="0077530E">
        <w:rPr>
          <w:rFonts w:ascii="Arial" w:hAnsi="Arial" w:cs="Arial"/>
          <w:sz w:val="22"/>
          <w:szCs w:val="22"/>
          <w:lang w:val="en-US"/>
        </w:rPr>
        <w:t>MCNAMEE</w:t>
      </w:r>
      <w:r w:rsidR="00681ABE" w:rsidRPr="0077530E">
        <w:rPr>
          <w:rFonts w:ascii="Arial" w:hAnsi="Arial" w:cs="Arial"/>
          <w:sz w:val="22"/>
          <w:szCs w:val="22"/>
          <w:lang w:val="en-US"/>
        </w:rPr>
        <w:t xml:space="preserve">, </w:t>
      </w:r>
      <w:r w:rsidRPr="0077530E">
        <w:rPr>
          <w:rFonts w:ascii="Arial" w:hAnsi="Arial" w:cs="Arial"/>
          <w:sz w:val="22"/>
          <w:szCs w:val="22"/>
          <w:lang w:val="en-US"/>
        </w:rPr>
        <w:t>Peter e</w:t>
      </w:r>
      <w:r w:rsidR="00681ABE" w:rsidRPr="0077530E">
        <w:rPr>
          <w:rFonts w:ascii="Arial" w:hAnsi="Arial" w:cs="Arial"/>
          <w:sz w:val="22"/>
          <w:szCs w:val="22"/>
          <w:lang w:val="en-US"/>
        </w:rPr>
        <w:t xml:space="preserve"> </w:t>
      </w:r>
      <w:r w:rsidRPr="0077530E">
        <w:rPr>
          <w:rFonts w:ascii="Arial" w:hAnsi="Arial" w:cs="Arial"/>
          <w:sz w:val="22"/>
          <w:szCs w:val="22"/>
          <w:lang w:val="en-US"/>
        </w:rPr>
        <w:t>CELONA</w:t>
      </w:r>
      <w:r w:rsidR="00681ABE" w:rsidRPr="0077530E">
        <w:rPr>
          <w:rFonts w:ascii="Arial" w:hAnsi="Arial" w:cs="Arial"/>
          <w:sz w:val="22"/>
          <w:szCs w:val="22"/>
          <w:lang w:val="en-US"/>
        </w:rPr>
        <w:t xml:space="preserve">, </w:t>
      </w:r>
      <w:r w:rsidRPr="0077530E">
        <w:rPr>
          <w:rFonts w:ascii="Arial" w:hAnsi="Arial" w:cs="Arial"/>
          <w:sz w:val="22"/>
          <w:szCs w:val="22"/>
          <w:lang w:val="en-US"/>
        </w:rPr>
        <w:t>John</w:t>
      </w:r>
      <w:r w:rsidR="00681ABE" w:rsidRPr="0077530E">
        <w:rPr>
          <w:rFonts w:ascii="Arial" w:hAnsi="Arial" w:cs="Arial"/>
          <w:sz w:val="22"/>
          <w:szCs w:val="22"/>
          <w:lang w:val="en-US"/>
        </w:rPr>
        <w:t xml:space="preserve">. </w:t>
      </w:r>
      <w:r w:rsidRPr="0077530E">
        <w:rPr>
          <w:rFonts w:ascii="Arial" w:hAnsi="Arial" w:cs="Arial"/>
          <w:sz w:val="22"/>
          <w:szCs w:val="22"/>
          <w:lang w:val="en-US"/>
        </w:rPr>
        <w:t>Decision analysis for the professional</w:t>
      </w:r>
      <w:r w:rsidR="00681ABE" w:rsidRPr="0077530E">
        <w:rPr>
          <w:rFonts w:ascii="Arial" w:hAnsi="Arial" w:cs="Arial"/>
          <w:b/>
          <w:sz w:val="22"/>
          <w:szCs w:val="22"/>
          <w:lang w:val="en-US"/>
        </w:rPr>
        <w:t>.</w:t>
      </w:r>
      <w:r w:rsidR="00681ABE" w:rsidRPr="0077530E">
        <w:rPr>
          <w:rFonts w:ascii="Arial" w:hAnsi="Arial" w:cs="Arial"/>
          <w:sz w:val="22"/>
          <w:szCs w:val="22"/>
          <w:lang w:val="en-US"/>
        </w:rPr>
        <w:t xml:space="preserve"> </w:t>
      </w:r>
      <w:r w:rsidRPr="009A695C">
        <w:rPr>
          <w:rFonts w:ascii="Arial" w:hAnsi="Arial" w:cs="Arial"/>
          <w:sz w:val="22"/>
          <w:szCs w:val="22"/>
        </w:rPr>
        <w:t>4</w:t>
      </w:r>
      <w:r w:rsidRPr="009A695C">
        <w:rPr>
          <w:rFonts w:ascii="Arial" w:hAnsi="Arial" w:cs="Arial"/>
          <w:sz w:val="22"/>
          <w:szCs w:val="22"/>
          <w:vertAlign w:val="superscript"/>
        </w:rPr>
        <w:t>th</w:t>
      </w:r>
      <w:r w:rsidRPr="009A695C">
        <w:rPr>
          <w:rFonts w:ascii="Arial" w:hAnsi="Arial" w:cs="Arial"/>
          <w:sz w:val="22"/>
          <w:szCs w:val="22"/>
        </w:rPr>
        <w:t xml:space="preserve"> </w:t>
      </w:r>
      <w:proofErr w:type="spellStart"/>
      <w:r w:rsidRPr="009A695C">
        <w:rPr>
          <w:rFonts w:ascii="Arial" w:hAnsi="Arial" w:cs="Arial"/>
          <w:sz w:val="22"/>
          <w:szCs w:val="22"/>
        </w:rPr>
        <w:t>Edition</w:t>
      </w:r>
      <w:proofErr w:type="spellEnd"/>
      <w:r w:rsidRPr="009A695C">
        <w:rPr>
          <w:rFonts w:ascii="Arial" w:hAnsi="Arial" w:cs="Arial"/>
          <w:sz w:val="22"/>
          <w:szCs w:val="22"/>
        </w:rPr>
        <w:t xml:space="preserve">, </w:t>
      </w:r>
      <w:proofErr w:type="spellStart"/>
      <w:proofErr w:type="gramStart"/>
      <w:r w:rsidRPr="009A695C">
        <w:rPr>
          <w:rFonts w:ascii="Arial" w:hAnsi="Arial" w:cs="Arial"/>
          <w:sz w:val="22"/>
          <w:szCs w:val="22"/>
        </w:rPr>
        <w:t>SmartOrg</w:t>
      </w:r>
      <w:proofErr w:type="spellEnd"/>
      <w:proofErr w:type="gramEnd"/>
      <w:r w:rsidR="005A4439" w:rsidRPr="009A695C">
        <w:rPr>
          <w:rFonts w:ascii="Arial" w:hAnsi="Arial" w:cs="Arial"/>
          <w:sz w:val="22"/>
          <w:szCs w:val="22"/>
        </w:rPr>
        <w:t>, 200</w:t>
      </w:r>
      <w:r w:rsidRPr="009A695C">
        <w:rPr>
          <w:rFonts w:ascii="Arial" w:hAnsi="Arial" w:cs="Arial"/>
          <w:sz w:val="22"/>
          <w:szCs w:val="22"/>
        </w:rPr>
        <w:t>7</w:t>
      </w:r>
      <w:r w:rsidR="00681ABE" w:rsidRPr="009A695C">
        <w:rPr>
          <w:rFonts w:ascii="Arial" w:hAnsi="Arial" w:cs="Arial"/>
          <w:sz w:val="22"/>
          <w:szCs w:val="22"/>
        </w:rPr>
        <w:t>.</w:t>
      </w:r>
      <w:r w:rsidR="009A695C" w:rsidRPr="009A695C">
        <w:rPr>
          <w:rFonts w:ascii="Arial" w:hAnsi="Arial" w:cs="Arial"/>
          <w:sz w:val="22"/>
          <w:szCs w:val="22"/>
        </w:rPr>
        <w:t xml:space="preserve"> </w:t>
      </w:r>
      <w:r w:rsidR="009A695C">
        <w:rPr>
          <w:rFonts w:ascii="Arial" w:hAnsi="Arial" w:cs="Arial"/>
          <w:sz w:val="22"/>
          <w:szCs w:val="22"/>
        </w:rPr>
        <w:t xml:space="preserve">[Esse livro é disponível gratuitamente (PDF) pela </w:t>
      </w:r>
      <w:proofErr w:type="spellStart"/>
      <w:proofErr w:type="gramStart"/>
      <w:r w:rsidR="009A695C">
        <w:rPr>
          <w:rFonts w:ascii="Arial" w:hAnsi="Arial" w:cs="Arial"/>
          <w:sz w:val="22"/>
          <w:szCs w:val="22"/>
        </w:rPr>
        <w:t>SmartOrg</w:t>
      </w:r>
      <w:proofErr w:type="spellEnd"/>
      <w:proofErr w:type="gramEnd"/>
      <w:r w:rsidR="00DF4CA0">
        <w:rPr>
          <w:rFonts w:ascii="Arial" w:hAnsi="Arial" w:cs="Arial"/>
          <w:sz w:val="22"/>
          <w:szCs w:val="22"/>
        </w:rPr>
        <w:t xml:space="preserve"> ou outros sites da Internet</w:t>
      </w:r>
      <w:r w:rsidR="009A695C">
        <w:rPr>
          <w:rFonts w:ascii="Arial" w:hAnsi="Arial" w:cs="Arial"/>
          <w:sz w:val="22"/>
          <w:szCs w:val="22"/>
        </w:rPr>
        <w:t>.]</w:t>
      </w:r>
    </w:p>
    <w:p w:rsidR="006E6660" w:rsidRDefault="00045A2D" w:rsidP="00681ABE">
      <w:pPr>
        <w:ind w:left="360"/>
        <w:jc w:val="both"/>
        <w:rPr>
          <w:rFonts w:ascii="Arial" w:hAnsi="Arial" w:cs="Arial"/>
          <w:b/>
          <w:sz w:val="22"/>
          <w:szCs w:val="22"/>
        </w:rPr>
      </w:pPr>
      <w:r w:rsidRPr="009A695C">
        <w:rPr>
          <w:rFonts w:ascii="Arial" w:hAnsi="Arial" w:cs="Arial"/>
          <w:sz w:val="22"/>
          <w:szCs w:val="22"/>
        </w:rPr>
        <w:br w:type="page"/>
      </w:r>
      <w:r w:rsidR="006E6660" w:rsidRPr="009A695C">
        <w:rPr>
          <w:rFonts w:ascii="Arial" w:hAnsi="Arial" w:cs="Arial"/>
          <w:b/>
          <w:sz w:val="22"/>
          <w:szCs w:val="22"/>
        </w:rPr>
        <w:t xml:space="preserve">Programação </w:t>
      </w:r>
      <w:r w:rsidR="00D50821">
        <w:rPr>
          <w:rFonts w:ascii="Arial" w:hAnsi="Arial" w:cs="Arial"/>
          <w:b/>
          <w:sz w:val="22"/>
          <w:szCs w:val="22"/>
        </w:rPr>
        <w:t>das a</w:t>
      </w:r>
      <w:r w:rsidR="007E25C3" w:rsidRPr="000214D7">
        <w:rPr>
          <w:rFonts w:ascii="Arial" w:hAnsi="Arial" w:cs="Arial"/>
          <w:b/>
          <w:sz w:val="22"/>
          <w:szCs w:val="22"/>
        </w:rPr>
        <w:t>ulas</w:t>
      </w:r>
      <w:r w:rsidRPr="000214D7">
        <w:rPr>
          <w:rFonts w:ascii="Arial" w:hAnsi="Arial" w:cs="Arial"/>
          <w:b/>
          <w:sz w:val="22"/>
          <w:szCs w:val="22"/>
        </w:rPr>
        <w:t xml:space="preserve"> </w:t>
      </w:r>
    </w:p>
    <w:p w:rsidR="00681ABE" w:rsidRPr="000214D7" w:rsidRDefault="00681ABE" w:rsidP="00681ABE">
      <w:pPr>
        <w:ind w:left="360"/>
        <w:jc w:val="both"/>
        <w:rPr>
          <w:rFonts w:ascii="Arial" w:hAnsi="Arial" w:cs="Arial"/>
          <w:b/>
          <w:sz w:val="22"/>
          <w:szCs w:val="22"/>
        </w:rPr>
      </w:pPr>
    </w:p>
    <w:tbl>
      <w:tblPr>
        <w:tblpPr w:leftFromText="141" w:rightFromText="141" w:horzAnchor="margin" w:tblpXSpec="center" w:tblpY="529"/>
        <w:tblW w:w="10491" w:type="dxa"/>
        <w:tblBorders>
          <w:top w:val="single" w:sz="12" w:space="0" w:color="auto"/>
          <w:bottom w:val="single" w:sz="12" w:space="0" w:color="auto"/>
          <w:insideH w:val="single" w:sz="12" w:space="0" w:color="auto"/>
        </w:tblBorders>
        <w:tblLayout w:type="fixed"/>
        <w:tblLook w:val="0000" w:firstRow="0" w:lastRow="0" w:firstColumn="0" w:lastColumn="0" w:noHBand="0" w:noVBand="0"/>
      </w:tblPr>
      <w:tblGrid>
        <w:gridCol w:w="709"/>
        <w:gridCol w:w="959"/>
        <w:gridCol w:w="4110"/>
        <w:gridCol w:w="4713"/>
      </w:tblGrid>
      <w:tr w:rsidR="006A6A59" w:rsidRPr="000F5CF3">
        <w:trPr>
          <w:trHeight w:val="390"/>
        </w:trPr>
        <w:tc>
          <w:tcPr>
            <w:tcW w:w="709" w:type="dxa"/>
            <w:vMerge w:val="restart"/>
            <w:vAlign w:val="center"/>
          </w:tcPr>
          <w:p w:rsidR="006A6A59" w:rsidRPr="000F5CF3" w:rsidRDefault="006A6A59" w:rsidP="000A34A3">
            <w:pPr>
              <w:pStyle w:val="Ttulo2"/>
              <w:jc w:val="center"/>
              <w:rPr>
                <w:rFonts w:ascii="Arial" w:hAnsi="Arial" w:cs="Arial"/>
                <w:b/>
                <w:sz w:val="20"/>
              </w:rPr>
            </w:pPr>
            <w:r w:rsidRPr="000F5CF3">
              <w:rPr>
                <w:rFonts w:ascii="Arial" w:hAnsi="Arial" w:cs="Arial"/>
                <w:b/>
                <w:sz w:val="20"/>
              </w:rPr>
              <w:t>Aula</w:t>
            </w:r>
          </w:p>
        </w:tc>
        <w:tc>
          <w:tcPr>
            <w:tcW w:w="959" w:type="dxa"/>
            <w:vMerge w:val="restart"/>
            <w:vAlign w:val="center"/>
          </w:tcPr>
          <w:p w:rsidR="006A6A59" w:rsidRPr="000F5CF3" w:rsidRDefault="006A6A59" w:rsidP="000A34A3">
            <w:pPr>
              <w:ind w:right="34"/>
              <w:jc w:val="center"/>
              <w:rPr>
                <w:rFonts w:ascii="Arial" w:hAnsi="Arial" w:cs="Arial"/>
                <w:b/>
              </w:rPr>
            </w:pPr>
            <w:r w:rsidRPr="000F5CF3">
              <w:rPr>
                <w:rFonts w:ascii="Arial" w:hAnsi="Arial" w:cs="Arial"/>
                <w:b/>
              </w:rPr>
              <w:t>Data</w:t>
            </w:r>
          </w:p>
        </w:tc>
        <w:tc>
          <w:tcPr>
            <w:tcW w:w="8823" w:type="dxa"/>
            <w:gridSpan w:val="2"/>
            <w:vAlign w:val="center"/>
          </w:tcPr>
          <w:p w:rsidR="006A6A59" w:rsidRPr="000F5CF3" w:rsidRDefault="006A6A59" w:rsidP="000A34A3">
            <w:pPr>
              <w:jc w:val="center"/>
              <w:rPr>
                <w:rFonts w:ascii="Arial" w:hAnsi="Arial" w:cs="Arial"/>
              </w:rPr>
            </w:pPr>
            <w:r w:rsidRPr="000F5CF3">
              <w:rPr>
                <w:rFonts w:ascii="Arial" w:hAnsi="Arial" w:cs="Arial"/>
                <w:b/>
              </w:rPr>
              <w:t>Tópicos / Leituras</w:t>
            </w:r>
          </w:p>
        </w:tc>
      </w:tr>
      <w:tr w:rsidR="006A6A59" w:rsidRPr="000F5CF3" w:rsidTr="00CA7432">
        <w:trPr>
          <w:trHeight w:val="396"/>
        </w:trPr>
        <w:tc>
          <w:tcPr>
            <w:tcW w:w="709" w:type="dxa"/>
            <w:vMerge/>
            <w:vAlign w:val="center"/>
          </w:tcPr>
          <w:p w:rsidR="006A6A59" w:rsidRPr="000F5CF3" w:rsidRDefault="006A6A59" w:rsidP="000A34A3">
            <w:pPr>
              <w:pStyle w:val="Ttulo2"/>
              <w:jc w:val="center"/>
              <w:rPr>
                <w:rFonts w:ascii="Arial" w:hAnsi="Arial" w:cs="Arial"/>
                <w:b/>
                <w:sz w:val="20"/>
              </w:rPr>
            </w:pPr>
          </w:p>
        </w:tc>
        <w:tc>
          <w:tcPr>
            <w:tcW w:w="959" w:type="dxa"/>
            <w:vMerge/>
            <w:vAlign w:val="center"/>
          </w:tcPr>
          <w:p w:rsidR="006A6A59" w:rsidRPr="000F5CF3" w:rsidRDefault="006A6A59" w:rsidP="000A34A3">
            <w:pPr>
              <w:ind w:right="34"/>
              <w:jc w:val="center"/>
              <w:rPr>
                <w:rFonts w:ascii="Arial" w:hAnsi="Arial" w:cs="Arial"/>
                <w:b/>
              </w:rPr>
            </w:pPr>
          </w:p>
        </w:tc>
        <w:tc>
          <w:tcPr>
            <w:tcW w:w="4110" w:type="dxa"/>
            <w:vAlign w:val="center"/>
          </w:tcPr>
          <w:p w:rsidR="00B00650" w:rsidRPr="00B00650" w:rsidRDefault="006A6A59" w:rsidP="00126B73">
            <w:pPr>
              <w:pStyle w:val="Ttulo3"/>
              <w:jc w:val="center"/>
              <w:rPr>
                <w:color w:val="FF0000"/>
              </w:rPr>
            </w:pPr>
            <w:r w:rsidRPr="000F5CF3">
              <w:rPr>
                <w:rFonts w:ascii="Arial" w:hAnsi="Arial" w:cs="Arial"/>
                <w:sz w:val="20"/>
              </w:rPr>
              <w:t>“</w:t>
            </w:r>
            <w:r w:rsidR="00B83B40">
              <w:rPr>
                <w:rFonts w:ascii="Arial" w:hAnsi="Arial" w:cs="Arial"/>
                <w:sz w:val="20"/>
              </w:rPr>
              <w:t>Prescritivo/Normativo</w:t>
            </w:r>
            <w:r w:rsidRPr="000F5CF3">
              <w:rPr>
                <w:rFonts w:ascii="Arial" w:hAnsi="Arial" w:cs="Arial"/>
                <w:sz w:val="20"/>
              </w:rPr>
              <w:t>”</w:t>
            </w:r>
          </w:p>
        </w:tc>
        <w:tc>
          <w:tcPr>
            <w:tcW w:w="4713" w:type="dxa"/>
            <w:vAlign w:val="center"/>
          </w:tcPr>
          <w:p w:rsidR="00B00650" w:rsidRPr="00B00650" w:rsidRDefault="006A6A59" w:rsidP="00126B73">
            <w:pPr>
              <w:pStyle w:val="Ttulo3"/>
              <w:jc w:val="center"/>
              <w:rPr>
                <w:color w:val="FF0000"/>
              </w:rPr>
            </w:pPr>
            <w:r w:rsidRPr="000F5CF3">
              <w:rPr>
                <w:rFonts w:ascii="Arial" w:hAnsi="Arial" w:cs="Arial"/>
                <w:sz w:val="20"/>
              </w:rPr>
              <w:t>“Descritivo”</w:t>
            </w:r>
          </w:p>
        </w:tc>
      </w:tr>
      <w:tr w:rsidR="006A6A59" w:rsidRPr="000F5CF3">
        <w:trPr>
          <w:trHeight w:val="391"/>
        </w:trPr>
        <w:tc>
          <w:tcPr>
            <w:tcW w:w="709" w:type="dxa"/>
            <w:vAlign w:val="center"/>
          </w:tcPr>
          <w:p w:rsidR="006A6A59" w:rsidRPr="000F5CF3" w:rsidRDefault="006A6A59" w:rsidP="000A34A3">
            <w:pPr>
              <w:pStyle w:val="Ttulo2"/>
              <w:jc w:val="center"/>
              <w:rPr>
                <w:rFonts w:ascii="Arial" w:hAnsi="Arial" w:cs="Arial"/>
                <w:sz w:val="20"/>
              </w:rPr>
            </w:pPr>
            <w:proofErr w:type="gramStart"/>
            <w:r w:rsidRPr="000F5CF3">
              <w:rPr>
                <w:rFonts w:ascii="Arial" w:hAnsi="Arial" w:cs="Arial"/>
                <w:sz w:val="20"/>
              </w:rPr>
              <w:t>1</w:t>
            </w:r>
            <w:proofErr w:type="gramEnd"/>
          </w:p>
        </w:tc>
        <w:tc>
          <w:tcPr>
            <w:tcW w:w="959" w:type="dxa"/>
            <w:vAlign w:val="center"/>
          </w:tcPr>
          <w:p w:rsidR="006A6A59" w:rsidRPr="000F5CF3" w:rsidRDefault="002E32BC" w:rsidP="000A34A3">
            <w:pPr>
              <w:ind w:right="34"/>
              <w:jc w:val="center"/>
              <w:rPr>
                <w:rFonts w:ascii="Arial" w:hAnsi="Arial" w:cs="Arial"/>
              </w:rPr>
            </w:pPr>
            <w:r>
              <w:rPr>
                <w:rFonts w:ascii="Arial" w:hAnsi="Arial" w:cs="Arial"/>
              </w:rPr>
              <w:t>2</w:t>
            </w:r>
            <w:r w:rsidR="00622386">
              <w:rPr>
                <w:rFonts w:ascii="Arial" w:hAnsi="Arial" w:cs="Arial"/>
              </w:rPr>
              <w:t>8</w:t>
            </w:r>
            <w:r w:rsidR="006A6A59" w:rsidRPr="000F5CF3">
              <w:rPr>
                <w:rFonts w:ascii="Arial" w:hAnsi="Arial" w:cs="Arial"/>
              </w:rPr>
              <w:t>/0</w:t>
            </w:r>
            <w:r>
              <w:rPr>
                <w:rFonts w:ascii="Arial" w:hAnsi="Arial" w:cs="Arial"/>
              </w:rPr>
              <w:t>2</w:t>
            </w:r>
          </w:p>
        </w:tc>
        <w:tc>
          <w:tcPr>
            <w:tcW w:w="8823" w:type="dxa"/>
            <w:gridSpan w:val="2"/>
            <w:vAlign w:val="center"/>
          </w:tcPr>
          <w:p w:rsidR="006A6A59" w:rsidRPr="000F5CF3" w:rsidRDefault="006A6A59" w:rsidP="00126B73">
            <w:pPr>
              <w:ind w:left="708"/>
              <w:jc w:val="center"/>
              <w:rPr>
                <w:rFonts w:ascii="Arial" w:hAnsi="Arial" w:cs="Arial"/>
              </w:rPr>
            </w:pPr>
            <w:r w:rsidRPr="000F5CF3">
              <w:rPr>
                <w:rFonts w:ascii="Arial" w:hAnsi="Arial" w:cs="Arial"/>
                <w:b/>
              </w:rPr>
              <w:t>Introdução</w:t>
            </w:r>
            <w:r w:rsidR="00126B73">
              <w:rPr>
                <w:rFonts w:ascii="Arial" w:hAnsi="Arial" w:cs="Arial"/>
                <w:b/>
              </w:rPr>
              <w:t xml:space="preserve">     </w:t>
            </w:r>
          </w:p>
        </w:tc>
      </w:tr>
      <w:tr w:rsidR="006A6A59" w:rsidRPr="000F5CF3" w:rsidTr="00CA7432">
        <w:trPr>
          <w:trHeight w:val="765"/>
        </w:trPr>
        <w:tc>
          <w:tcPr>
            <w:tcW w:w="709" w:type="dxa"/>
            <w:vAlign w:val="center"/>
          </w:tcPr>
          <w:p w:rsidR="006A6A59" w:rsidRPr="000F5CF3" w:rsidRDefault="006A6A59" w:rsidP="000A34A3">
            <w:pPr>
              <w:pStyle w:val="Ttulo2"/>
              <w:jc w:val="center"/>
              <w:rPr>
                <w:rFonts w:ascii="Arial" w:hAnsi="Arial" w:cs="Arial"/>
                <w:sz w:val="20"/>
              </w:rPr>
            </w:pPr>
            <w:proofErr w:type="gramStart"/>
            <w:r w:rsidRPr="000F5CF3">
              <w:rPr>
                <w:rFonts w:ascii="Arial" w:hAnsi="Arial" w:cs="Arial"/>
                <w:sz w:val="20"/>
              </w:rPr>
              <w:t>2</w:t>
            </w:r>
            <w:proofErr w:type="gramEnd"/>
          </w:p>
        </w:tc>
        <w:tc>
          <w:tcPr>
            <w:tcW w:w="959" w:type="dxa"/>
            <w:vAlign w:val="center"/>
          </w:tcPr>
          <w:p w:rsidR="006A6A59" w:rsidRPr="000F5CF3" w:rsidRDefault="002E32BC" w:rsidP="000A34A3">
            <w:pPr>
              <w:ind w:right="34"/>
              <w:jc w:val="center"/>
              <w:rPr>
                <w:rFonts w:ascii="Arial" w:hAnsi="Arial" w:cs="Arial"/>
              </w:rPr>
            </w:pPr>
            <w:r>
              <w:rPr>
                <w:rFonts w:ascii="Arial" w:hAnsi="Arial" w:cs="Arial"/>
              </w:rPr>
              <w:t>07</w:t>
            </w:r>
            <w:r w:rsidR="006A6A59" w:rsidRPr="000F5CF3">
              <w:rPr>
                <w:rFonts w:ascii="Arial" w:hAnsi="Arial" w:cs="Arial"/>
              </w:rPr>
              <w:t>/03</w:t>
            </w:r>
          </w:p>
        </w:tc>
        <w:tc>
          <w:tcPr>
            <w:tcW w:w="4110" w:type="dxa"/>
            <w:vAlign w:val="center"/>
          </w:tcPr>
          <w:p w:rsidR="006A6A59" w:rsidRPr="000F5CF3" w:rsidRDefault="006575B9" w:rsidP="000A34A3">
            <w:pPr>
              <w:pStyle w:val="Corpodetexto2"/>
              <w:rPr>
                <w:rFonts w:ascii="Arial" w:hAnsi="Arial" w:cs="Arial"/>
                <w:sz w:val="20"/>
              </w:rPr>
            </w:pPr>
            <w:r>
              <w:rPr>
                <w:rFonts w:ascii="Arial" w:hAnsi="Arial" w:cs="Arial"/>
                <w:sz w:val="20"/>
              </w:rPr>
              <w:t>Problema e objetivos</w:t>
            </w:r>
          </w:p>
          <w:p w:rsidR="006A6A59" w:rsidRPr="000F5CF3" w:rsidRDefault="006575B9" w:rsidP="00602AD1">
            <w:pPr>
              <w:rPr>
                <w:rFonts w:ascii="Arial" w:hAnsi="Arial" w:cs="Arial"/>
              </w:rPr>
            </w:pPr>
            <w:r>
              <w:rPr>
                <w:rFonts w:ascii="Arial" w:hAnsi="Arial" w:cs="Arial"/>
              </w:rPr>
              <w:t>HK&amp;R: Capítulos 2 e 3</w:t>
            </w:r>
          </w:p>
        </w:tc>
        <w:tc>
          <w:tcPr>
            <w:tcW w:w="4713" w:type="dxa"/>
            <w:vAlign w:val="center"/>
          </w:tcPr>
          <w:p w:rsidR="006A6A59" w:rsidRPr="000F5CF3" w:rsidRDefault="006A6A59" w:rsidP="000A34A3">
            <w:pPr>
              <w:pStyle w:val="Ttulo3"/>
              <w:rPr>
                <w:rFonts w:ascii="Arial" w:hAnsi="Arial" w:cs="Arial"/>
                <w:sz w:val="20"/>
              </w:rPr>
            </w:pPr>
            <w:r w:rsidRPr="000F5CF3">
              <w:rPr>
                <w:rFonts w:ascii="Arial" w:hAnsi="Arial" w:cs="Arial"/>
                <w:sz w:val="20"/>
              </w:rPr>
              <w:t>Decisão gerencial</w:t>
            </w:r>
          </w:p>
          <w:p w:rsidR="006A6A59" w:rsidRPr="000F5CF3" w:rsidRDefault="006A6A59" w:rsidP="000A34A3">
            <w:pPr>
              <w:pStyle w:val="Ttulo3"/>
              <w:rPr>
                <w:rFonts w:ascii="Arial" w:hAnsi="Arial" w:cs="Arial"/>
                <w:b w:val="0"/>
                <w:sz w:val="20"/>
              </w:rPr>
            </w:pPr>
            <w:proofErr w:type="spellStart"/>
            <w:r w:rsidRPr="000F5CF3">
              <w:rPr>
                <w:rFonts w:ascii="Arial" w:hAnsi="Arial" w:cs="Arial"/>
                <w:b w:val="0"/>
                <w:sz w:val="20"/>
              </w:rPr>
              <w:t>Bazerman</w:t>
            </w:r>
            <w:proofErr w:type="spellEnd"/>
            <w:r w:rsidRPr="000F5CF3">
              <w:rPr>
                <w:rFonts w:ascii="Arial" w:hAnsi="Arial" w:cs="Arial"/>
                <w:b w:val="0"/>
                <w:sz w:val="20"/>
              </w:rPr>
              <w:t>: Prefácio e Capítulo 1</w:t>
            </w:r>
          </w:p>
        </w:tc>
      </w:tr>
      <w:tr w:rsidR="006575B9" w:rsidRPr="000F5CF3" w:rsidTr="00CA7432">
        <w:trPr>
          <w:trHeight w:val="765"/>
        </w:trPr>
        <w:tc>
          <w:tcPr>
            <w:tcW w:w="709" w:type="dxa"/>
            <w:vAlign w:val="center"/>
          </w:tcPr>
          <w:p w:rsidR="006575B9" w:rsidRPr="000F5CF3" w:rsidRDefault="006575B9" w:rsidP="006575B9">
            <w:pPr>
              <w:pStyle w:val="Ttulo2"/>
              <w:jc w:val="center"/>
              <w:rPr>
                <w:rFonts w:ascii="Arial" w:hAnsi="Arial" w:cs="Arial"/>
                <w:sz w:val="20"/>
              </w:rPr>
            </w:pPr>
            <w:proofErr w:type="gramStart"/>
            <w:r w:rsidRPr="000F5CF3">
              <w:rPr>
                <w:rFonts w:ascii="Arial" w:hAnsi="Arial" w:cs="Arial"/>
                <w:sz w:val="20"/>
              </w:rPr>
              <w:t>3</w:t>
            </w:r>
            <w:proofErr w:type="gramEnd"/>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14</w:t>
            </w:r>
            <w:r w:rsidR="006575B9" w:rsidRPr="000F5CF3">
              <w:rPr>
                <w:rFonts w:ascii="Arial" w:hAnsi="Arial" w:cs="Arial"/>
              </w:rPr>
              <w:t>/03</w:t>
            </w:r>
          </w:p>
        </w:tc>
        <w:tc>
          <w:tcPr>
            <w:tcW w:w="4110" w:type="dxa"/>
            <w:vAlign w:val="center"/>
          </w:tcPr>
          <w:p w:rsidR="006575B9" w:rsidRPr="000F5CF3" w:rsidRDefault="006575B9" w:rsidP="006575B9">
            <w:pPr>
              <w:rPr>
                <w:rFonts w:ascii="Arial" w:hAnsi="Arial" w:cs="Arial"/>
                <w:b/>
              </w:rPr>
            </w:pPr>
            <w:r>
              <w:rPr>
                <w:rFonts w:ascii="Arial" w:hAnsi="Arial" w:cs="Arial"/>
                <w:b/>
              </w:rPr>
              <w:t>Alternativas e consequências</w:t>
            </w:r>
          </w:p>
          <w:p w:rsidR="006575B9" w:rsidRPr="000F5CF3" w:rsidRDefault="006575B9" w:rsidP="006575B9">
            <w:pPr>
              <w:rPr>
                <w:rFonts w:ascii="Arial" w:hAnsi="Arial" w:cs="Arial"/>
              </w:rPr>
            </w:pPr>
            <w:r>
              <w:rPr>
                <w:rFonts w:ascii="Arial" w:hAnsi="Arial" w:cs="Arial"/>
              </w:rPr>
              <w:t>HK&amp;R: Capítulos 4 e 5</w:t>
            </w:r>
            <w:r w:rsidRPr="000F5CF3">
              <w:rPr>
                <w:rFonts w:ascii="Arial" w:hAnsi="Arial" w:cs="Arial"/>
              </w:rPr>
              <w:t xml:space="preserve"> </w:t>
            </w:r>
          </w:p>
        </w:tc>
        <w:tc>
          <w:tcPr>
            <w:tcW w:w="4713" w:type="dxa"/>
            <w:vAlign w:val="center"/>
          </w:tcPr>
          <w:p w:rsidR="006575B9" w:rsidRPr="00A025EF" w:rsidRDefault="006575B9" w:rsidP="006575B9">
            <w:pPr>
              <w:pStyle w:val="Ttulo3"/>
              <w:rPr>
                <w:rFonts w:ascii="Arial" w:hAnsi="Arial" w:cs="Arial"/>
                <w:sz w:val="20"/>
              </w:rPr>
            </w:pPr>
            <w:r w:rsidRPr="00A025EF">
              <w:rPr>
                <w:rFonts w:ascii="Arial" w:hAnsi="Arial" w:cs="Arial"/>
                <w:sz w:val="20"/>
              </w:rPr>
              <w:t>Vieses comuns</w:t>
            </w:r>
          </w:p>
          <w:p w:rsidR="006575B9" w:rsidRPr="00A025EF" w:rsidRDefault="006575B9" w:rsidP="006575B9">
            <w:pPr>
              <w:pStyle w:val="Ttulo2"/>
              <w:rPr>
                <w:rFonts w:ascii="Arial" w:hAnsi="Arial" w:cs="Arial"/>
                <w:bCs/>
                <w:sz w:val="20"/>
              </w:rPr>
            </w:pPr>
            <w:proofErr w:type="spellStart"/>
            <w:r w:rsidRPr="00A025EF">
              <w:rPr>
                <w:rFonts w:ascii="Arial" w:hAnsi="Arial" w:cs="Arial"/>
                <w:bCs/>
                <w:sz w:val="20"/>
              </w:rPr>
              <w:t>Bazerman</w:t>
            </w:r>
            <w:proofErr w:type="spellEnd"/>
            <w:r w:rsidRPr="00A025EF">
              <w:rPr>
                <w:rFonts w:ascii="Arial" w:hAnsi="Arial" w:cs="Arial"/>
                <w:bCs/>
                <w:sz w:val="20"/>
              </w:rPr>
              <w:t>: Capítulo 2</w:t>
            </w:r>
          </w:p>
        </w:tc>
      </w:tr>
      <w:tr w:rsidR="006575B9" w:rsidRPr="000F5CF3" w:rsidTr="00CA7432">
        <w:trPr>
          <w:trHeight w:val="765"/>
        </w:trPr>
        <w:tc>
          <w:tcPr>
            <w:tcW w:w="709" w:type="dxa"/>
            <w:vAlign w:val="center"/>
          </w:tcPr>
          <w:p w:rsidR="006575B9" w:rsidRPr="000F5CF3" w:rsidRDefault="006575B9" w:rsidP="006575B9">
            <w:pPr>
              <w:pStyle w:val="Ttulo2"/>
              <w:jc w:val="center"/>
              <w:rPr>
                <w:rFonts w:ascii="Arial" w:hAnsi="Arial" w:cs="Arial"/>
                <w:sz w:val="20"/>
              </w:rPr>
            </w:pPr>
            <w:proofErr w:type="gramStart"/>
            <w:r w:rsidRPr="000F5CF3">
              <w:rPr>
                <w:rFonts w:ascii="Arial" w:hAnsi="Arial" w:cs="Arial"/>
                <w:sz w:val="20"/>
              </w:rPr>
              <w:t>4</w:t>
            </w:r>
            <w:proofErr w:type="gramEnd"/>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21</w:t>
            </w:r>
            <w:r w:rsidR="006575B9" w:rsidRPr="000F5CF3">
              <w:rPr>
                <w:rFonts w:ascii="Arial" w:hAnsi="Arial" w:cs="Arial"/>
              </w:rPr>
              <w:t>/0</w:t>
            </w:r>
            <w:r>
              <w:rPr>
                <w:rFonts w:ascii="Arial" w:hAnsi="Arial" w:cs="Arial"/>
              </w:rPr>
              <w:t>3</w:t>
            </w:r>
          </w:p>
        </w:tc>
        <w:tc>
          <w:tcPr>
            <w:tcW w:w="4110" w:type="dxa"/>
            <w:vAlign w:val="center"/>
          </w:tcPr>
          <w:p w:rsidR="006575B9" w:rsidRPr="006575B9" w:rsidRDefault="006575B9" w:rsidP="006575B9">
            <w:pPr>
              <w:pStyle w:val="Ttulo7"/>
              <w:rPr>
                <w:rFonts w:ascii="Arial" w:hAnsi="Arial" w:cs="Arial"/>
                <w:b/>
                <w:sz w:val="20"/>
              </w:rPr>
            </w:pPr>
            <w:r w:rsidRPr="006575B9">
              <w:rPr>
                <w:rFonts w:ascii="Arial" w:hAnsi="Arial" w:cs="Arial"/>
                <w:b/>
                <w:sz w:val="20"/>
              </w:rPr>
              <w:t>Decisão com objetivos múltiplos</w:t>
            </w:r>
          </w:p>
          <w:p w:rsidR="006575B9" w:rsidRPr="006575B9" w:rsidRDefault="006575B9" w:rsidP="006575B9">
            <w:pPr>
              <w:rPr>
                <w:rFonts w:ascii="Arial" w:hAnsi="Arial" w:cs="Arial"/>
              </w:rPr>
            </w:pPr>
            <w:r w:rsidRPr="006575B9">
              <w:rPr>
                <w:rFonts w:ascii="Arial" w:hAnsi="Arial" w:cs="Arial"/>
              </w:rPr>
              <w:t>Keller</w:t>
            </w:r>
            <w:r>
              <w:rPr>
                <w:rFonts w:ascii="Arial" w:hAnsi="Arial" w:cs="Arial"/>
              </w:rPr>
              <w:t>, Simon e Wang (2009</w:t>
            </w:r>
            <w:proofErr w:type="gramStart"/>
            <w:r>
              <w:rPr>
                <w:rFonts w:ascii="Arial" w:hAnsi="Arial" w:cs="Arial"/>
              </w:rPr>
              <w:t>)</w:t>
            </w:r>
            <w:proofErr w:type="gramEnd"/>
          </w:p>
        </w:tc>
        <w:tc>
          <w:tcPr>
            <w:tcW w:w="4713" w:type="dxa"/>
            <w:vAlign w:val="center"/>
          </w:tcPr>
          <w:p w:rsidR="006575B9" w:rsidRPr="00A025EF" w:rsidRDefault="006575B9" w:rsidP="006575B9">
            <w:pPr>
              <w:pStyle w:val="Ttulo3"/>
              <w:rPr>
                <w:rFonts w:ascii="Arial" w:hAnsi="Arial" w:cs="Arial"/>
                <w:sz w:val="20"/>
              </w:rPr>
            </w:pPr>
            <w:r w:rsidRPr="00A025EF">
              <w:rPr>
                <w:rFonts w:ascii="Arial" w:hAnsi="Arial" w:cs="Arial"/>
                <w:sz w:val="20"/>
              </w:rPr>
              <w:t xml:space="preserve">Julgamento </w:t>
            </w:r>
            <w:proofErr w:type="gramStart"/>
            <w:r w:rsidRPr="00A025EF">
              <w:rPr>
                <w:rFonts w:ascii="Arial" w:hAnsi="Arial" w:cs="Arial"/>
                <w:sz w:val="20"/>
              </w:rPr>
              <w:t>sob incerteza</w:t>
            </w:r>
            <w:proofErr w:type="gramEnd"/>
            <w:r w:rsidRPr="00A025EF">
              <w:rPr>
                <w:rFonts w:ascii="Arial" w:hAnsi="Arial" w:cs="Arial"/>
                <w:sz w:val="20"/>
              </w:rPr>
              <w:t xml:space="preserve"> </w:t>
            </w:r>
          </w:p>
          <w:p w:rsidR="006575B9" w:rsidRPr="00A025EF" w:rsidRDefault="006575B9" w:rsidP="006575B9">
            <w:pPr>
              <w:pStyle w:val="Ttulo7"/>
              <w:rPr>
                <w:rFonts w:ascii="Arial" w:hAnsi="Arial" w:cs="Arial"/>
                <w:bCs/>
                <w:sz w:val="20"/>
              </w:rPr>
            </w:pPr>
            <w:proofErr w:type="spellStart"/>
            <w:r w:rsidRPr="00A025EF">
              <w:rPr>
                <w:rFonts w:ascii="Arial" w:hAnsi="Arial" w:cs="Arial"/>
                <w:bCs/>
                <w:sz w:val="20"/>
              </w:rPr>
              <w:t>Bazerman</w:t>
            </w:r>
            <w:proofErr w:type="spellEnd"/>
            <w:r w:rsidRPr="00A025EF">
              <w:rPr>
                <w:rFonts w:ascii="Arial" w:hAnsi="Arial" w:cs="Arial"/>
                <w:bCs/>
                <w:sz w:val="20"/>
              </w:rPr>
              <w:t>: Capítulo 3</w:t>
            </w:r>
          </w:p>
        </w:tc>
      </w:tr>
      <w:tr w:rsidR="006575B9" w:rsidRPr="000F5CF3" w:rsidTr="00CA7432">
        <w:trPr>
          <w:trHeight w:val="851"/>
        </w:trPr>
        <w:tc>
          <w:tcPr>
            <w:tcW w:w="709" w:type="dxa"/>
            <w:vAlign w:val="center"/>
          </w:tcPr>
          <w:p w:rsidR="006575B9" w:rsidRPr="000F5CF3" w:rsidRDefault="006575B9" w:rsidP="006575B9">
            <w:pPr>
              <w:pStyle w:val="Ttulo2"/>
              <w:jc w:val="center"/>
              <w:rPr>
                <w:rFonts w:ascii="Arial" w:hAnsi="Arial" w:cs="Arial"/>
                <w:sz w:val="20"/>
              </w:rPr>
            </w:pPr>
            <w:proofErr w:type="gramStart"/>
            <w:r w:rsidRPr="000F5CF3">
              <w:rPr>
                <w:rFonts w:ascii="Arial" w:hAnsi="Arial" w:cs="Arial"/>
                <w:sz w:val="20"/>
              </w:rPr>
              <w:t>5</w:t>
            </w:r>
            <w:proofErr w:type="gramEnd"/>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28</w:t>
            </w:r>
            <w:r w:rsidR="006575B9" w:rsidRPr="000F5CF3">
              <w:rPr>
                <w:rFonts w:ascii="Arial" w:hAnsi="Arial" w:cs="Arial"/>
              </w:rPr>
              <w:t>/0</w:t>
            </w:r>
            <w:r>
              <w:rPr>
                <w:rFonts w:ascii="Arial" w:hAnsi="Arial" w:cs="Arial"/>
              </w:rPr>
              <w:t>3</w:t>
            </w:r>
          </w:p>
        </w:tc>
        <w:tc>
          <w:tcPr>
            <w:tcW w:w="4110" w:type="dxa"/>
            <w:vAlign w:val="center"/>
          </w:tcPr>
          <w:p w:rsidR="006575B9" w:rsidRPr="006575B9" w:rsidRDefault="006575B9" w:rsidP="006575B9">
            <w:pPr>
              <w:pStyle w:val="Ttulo7"/>
              <w:rPr>
                <w:rFonts w:ascii="Arial" w:hAnsi="Arial" w:cs="Arial"/>
                <w:b/>
                <w:sz w:val="20"/>
              </w:rPr>
            </w:pPr>
            <w:r w:rsidRPr="006575B9">
              <w:rPr>
                <w:rFonts w:ascii="Arial" w:hAnsi="Arial" w:cs="Arial"/>
                <w:b/>
                <w:sz w:val="20"/>
              </w:rPr>
              <w:t>Incerteza e probabilidade</w:t>
            </w:r>
          </w:p>
          <w:p w:rsidR="006575B9" w:rsidRPr="000F5CF3" w:rsidRDefault="006575B9" w:rsidP="006575B9">
            <w:pPr>
              <w:pStyle w:val="Ttulo7"/>
              <w:rPr>
                <w:rFonts w:ascii="Arial" w:hAnsi="Arial" w:cs="Arial"/>
                <w:sz w:val="20"/>
              </w:rPr>
            </w:pPr>
            <w:r w:rsidRPr="006575B9">
              <w:rPr>
                <w:rFonts w:ascii="Arial" w:hAnsi="Arial" w:cs="Arial"/>
                <w:sz w:val="20"/>
              </w:rPr>
              <w:t>M&amp;C: Capítulo 2</w:t>
            </w:r>
          </w:p>
        </w:tc>
        <w:tc>
          <w:tcPr>
            <w:tcW w:w="4713" w:type="dxa"/>
            <w:vAlign w:val="center"/>
          </w:tcPr>
          <w:p w:rsidR="006575B9" w:rsidRDefault="00126B73" w:rsidP="006575B9">
            <w:pPr>
              <w:pStyle w:val="Ttulo7"/>
              <w:rPr>
                <w:rFonts w:ascii="Arial" w:hAnsi="Arial" w:cs="Arial"/>
                <w:b/>
                <w:bCs/>
                <w:sz w:val="20"/>
              </w:rPr>
            </w:pPr>
            <w:r w:rsidRPr="00126B73">
              <w:rPr>
                <w:rFonts w:ascii="Arial" w:hAnsi="Arial" w:cs="Arial"/>
                <w:b/>
                <w:bCs/>
                <w:sz w:val="20"/>
              </w:rPr>
              <w:t>Aplicações no Brasil</w:t>
            </w:r>
          </w:p>
          <w:p w:rsidR="00126B73" w:rsidRPr="00126B73" w:rsidRDefault="005E402E" w:rsidP="00126B73">
            <w:pPr>
              <w:rPr>
                <w:rFonts w:ascii="Arial" w:hAnsi="Arial" w:cs="Arial"/>
              </w:rPr>
            </w:pPr>
            <w:r>
              <w:rPr>
                <w:rFonts w:ascii="Arial" w:hAnsi="Arial" w:cs="Arial"/>
              </w:rPr>
              <w:t xml:space="preserve">R. </w:t>
            </w:r>
            <w:proofErr w:type="spellStart"/>
            <w:r w:rsidR="00126B73" w:rsidRPr="00126B73">
              <w:rPr>
                <w:rFonts w:ascii="Arial" w:hAnsi="Arial" w:cs="Arial"/>
              </w:rPr>
              <w:t>Camanho</w:t>
            </w:r>
            <w:proofErr w:type="spellEnd"/>
            <w:r w:rsidR="00126B73" w:rsidRPr="00126B73">
              <w:rPr>
                <w:rFonts w:ascii="Arial" w:hAnsi="Arial" w:cs="Arial"/>
              </w:rPr>
              <w:t xml:space="preserve"> e </w:t>
            </w:r>
            <w:proofErr w:type="spellStart"/>
            <w:r w:rsidR="00126B73" w:rsidRPr="00126B73">
              <w:rPr>
                <w:rFonts w:ascii="Arial" w:hAnsi="Arial" w:cs="Arial"/>
              </w:rPr>
              <w:t>Lúnica</w:t>
            </w:r>
            <w:proofErr w:type="spellEnd"/>
            <w:r>
              <w:rPr>
                <w:rFonts w:ascii="Arial" w:hAnsi="Arial" w:cs="Arial"/>
              </w:rPr>
              <w:t xml:space="preserve"> (Marcos ou Ricardo</w:t>
            </w:r>
            <w:proofErr w:type="gramStart"/>
            <w:r>
              <w:rPr>
                <w:rFonts w:ascii="Arial" w:hAnsi="Arial" w:cs="Arial"/>
              </w:rPr>
              <w:t>)</w:t>
            </w:r>
            <w:proofErr w:type="gramEnd"/>
          </w:p>
        </w:tc>
      </w:tr>
      <w:tr w:rsidR="006575B9" w:rsidRPr="000F5CF3" w:rsidTr="00CA7432">
        <w:trPr>
          <w:trHeight w:val="765"/>
        </w:trPr>
        <w:tc>
          <w:tcPr>
            <w:tcW w:w="709" w:type="dxa"/>
            <w:vAlign w:val="center"/>
          </w:tcPr>
          <w:p w:rsidR="006575B9" w:rsidRPr="000F5CF3" w:rsidRDefault="006575B9" w:rsidP="006575B9">
            <w:pPr>
              <w:pStyle w:val="Ttulo2"/>
              <w:jc w:val="center"/>
              <w:rPr>
                <w:rFonts w:ascii="Arial" w:hAnsi="Arial" w:cs="Arial"/>
                <w:sz w:val="20"/>
              </w:rPr>
            </w:pPr>
            <w:proofErr w:type="gramStart"/>
            <w:r w:rsidRPr="000F5CF3">
              <w:rPr>
                <w:rFonts w:ascii="Arial" w:hAnsi="Arial" w:cs="Arial"/>
                <w:sz w:val="20"/>
              </w:rPr>
              <w:t>6</w:t>
            </w:r>
            <w:proofErr w:type="gramEnd"/>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04</w:t>
            </w:r>
            <w:r w:rsidR="006575B9" w:rsidRPr="000F5CF3">
              <w:rPr>
                <w:rFonts w:ascii="Arial" w:hAnsi="Arial" w:cs="Arial"/>
              </w:rPr>
              <w:t>/04</w:t>
            </w:r>
          </w:p>
        </w:tc>
        <w:tc>
          <w:tcPr>
            <w:tcW w:w="4110" w:type="dxa"/>
            <w:vAlign w:val="center"/>
          </w:tcPr>
          <w:p w:rsidR="006575B9" w:rsidRPr="000F5CF3" w:rsidRDefault="006575B9" w:rsidP="006575B9">
            <w:pPr>
              <w:pStyle w:val="Ttulo7"/>
              <w:rPr>
                <w:rFonts w:ascii="Arial" w:hAnsi="Arial" w:cs="Arial"/>
                <w:b/>
                <w:sz w:val="20"/>
              </w:rPr>
            </w:pPr>
            <w:r>
              <w:rPr>
                <w:rFonts w:ascii="Arial" w:hAnsi="Arial" w:cs="Arial"/>
                <w:b/>
                <w:sz w:val="20"/>
              </w:rPr>
              <w:t xml:space="preserve">Decisão </w:t>
            </w:r>
            <w:proofErr w:type="gramStart"/>
            <w:r>
              <w:rPr>
                <w:rFonts w:ascii="Arial" w:hAnsi="Arial" w:cs="Arial"/>
                <w:b/>
                <w:sz w:val="20"/>
              </w:rPr>
              <w:t>sob incerteza</w:t>
            </w:r>
            <w:proofErr w:type="gramEnd"/>
          </w:p>
          <w:p w:rsidR="006575B9" w:rsidRPr="00CA7432" w:rsidRDefault="006575B9" w:rsidP="006575B9">
            <w:pPr>
              <w:rPr>
                <w:rFonts w:ascii="Arial" w:hAnsi="Arial" w:cs="Arial"/>
              </w:rPr>
            </w:pPr>
            <w:r>
              <w:rPr>
                <w:rFonts w:ascii="Arial" w:hAnsi="Arial" w:cs="Arial"/>
              </w:rPr>
              <w:t>M&amp;C</w:t>
            </w:r>
            <w:r w:rsidRPr="000F5CF3">
              <w:rPr>
                <w:rFonts w:ascii="Arial" w:hAnsi="Arial" w:cs="Arial"/>
              </w:rPr>
              <w:t>: Capítulo</w:t>
            </w:r>
            <w:r>
              <w:rPr>
                <w:rFonts w:ascii="Arial" w:hAnsi="Arial" w:cs="Arial"/>
              </w:rPr>
              <w:t>s</w:t>
            </w:r>
            <w:r w:rsidRPr="000F5CF3">
              <w:rPr>
                <w:rFonts w:ascii="Arial" w:hAnsi="Arial" w:cs="Arial"/>
              </w:rPr>
              <w:t xml:space="preserve"> </w:t>
            </w:r>
            <w:r>
              <w:rPr>
                <w:rFonts w:ascii="Arial" w:hAnsi="Arial" w:cs="Arial"/>
              </w:rPr>
              <w:t>3</w:t>
            </w:r>
          </w:p>
        </w:tc>
        <w:tc>
          <w:tcPr>
            <w:tcW w:w="4713" w:type="dxa"/>
            <w:vAlign w:val="center"/>
          </w:tcPr>
          <w:p w:rsidR="006575B9" w:rsidRPr="00A025EF" w:rsidRDefault="006575B9" w:rsidP="006575B9">
            <w:pPr>
              <w:rPr>
                <w:rFonts w:ascii="Arial" w:hAnsi="Arial" w:cs="Arial"/>
                <w:b/>
              </w:rPr>
            </w:pPr>
            <w:r w:rsidRPr="00A025EF">
              <w:rPr>
                <w:rFonts w:ascii="Arial" w:hAnsi="Arial" w:cs="Arial"/>
                <w:b/>
              </w:rPr>
              <w:t>Psicologia evolucionária</w:t>
            </w:r>
          </w:p>
          <w:p w:rsidR="006575B9" w:rsidRPr="00A025EF" w:rsidRDefault="006575B9" w:rsidP="006575B9">
            <w:pPr>
              <w:pStyle w:val="Ttulo7"/>
              <w:rPr>
                <w:rFonts w:ascii="Arial" w:hAnsi="Arial" w:cs="Arial"/>
                <w:sz w:val="20"/>
              </w:rPr>
            </w:pPr>
            <w:proofErr w:type="spellStart"/>
            <w:r w:rsidRPr="00A025EF">
              <w:rPr>
                <w:rFonts w:ascii="Arial" w:hAnsi="Arial" w:cs="Arial"/>
                <w:sz w:val="20"/>
              </w:rPr>
              <w:t>Cosmides</w:t>
            </w:r>
            <w:proofErr w:type="spellEnd"/>
            <w:r w:rsidRPr="00A025EF">
              <w:rPr>
                <w:rFonts w:ascii="Arial" w:hAnsi="Arial" w:cs="Arial"/>
                <w:sz w:val="20"/>
              </w:rPr>
              <w:t xml:space="preserve"> &amp; </w:t>
            </w:r>
            <w:proofErr w:type="spellStart"/>
            <w:r w:rsidRPr="00A025EF">
              <w:rPr>
                <w:rFonts w:ascii="Arial" w:hAnsi="Arial" w:cs="Arial"/>
                <w:sz w:val="20"/>
              </w:rPr>
              <w:t>Tooby</w:t>
            </w:r>
            <w:proofErr w:type="spellEnd"/>
            <w:r w:rsidRPr="00A025EF">
              <w:rPr>
                <w:rFonts w:ascii="Arial" w:hAnsi="Arial" w:cs="Arial"/>
                <w:sz w:val="20"/>
              </w:rPr>
              <w:t xml:space="preserve"> (1997)</w:t>
            </w:r>
          </w:p>
        </w:tc>
      </w:tr>
      <w:tr w:rsidR="006575B9" w:rsidRPr="00546E49" w:rsidTr="00CA7432">
        <w:trPr>
          <w:trHeight w:val="851"/>
        </w:trPr>
        <w:tc>
          <w:tcPr>
            <w:tcW w:w="709" w:type="dxa"/>
            <w:vAlign w:val="center"/>
          </w:tcPr>
          <w:p w:rsidR="006575B9" w:rsidRPr="000F5CF3" w:rsidRDefault="006575B9" w:rsidP="006575B9">
            <w:pPr>
              <w:pStyle w:val="Ttulo2"/>
              <w:jc w:val="center"/>
              <w:rPr>
                <w:rFonts w:ascii="Arial" w:hAnsi="Arial" w:cs="Arial"/>
                <w:sz w:val="20"/>
              </w:rPr>
            </w:pPr>
            <w:proofErr w:type="gramStart"/>
            <w:r w:rsidRPr="000F5CF3">
              <w:rPr>
                <w:rFonts w:ascii="Arial" w:hAnsi="Arial" w:cs="Arial"/>
                <w:sz w:val="20"/>
              </w:rPr>
              <w:t>7</w:t>
            </w:r>
            <w:proofErr w:type="gramEnd"/>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11</w:t>
            </w:r>
            <w:r w:rsidR="006575B9" w:rsidRPr="000F5CF3">
              <w:rPr>
                <w:rFonts w:ascii="Arial" w:hAnsi="Arial" w:cs="Arial"/>
              </w:rPr>
              <w:t>/04</w:t>
            </w:r>
            <w:r>
              <w:rPr>
                <w:rFonts w:ascii="Arial" w:hAnsi="Arial" w:cs="Arial"/>
              </w:rPr>
              <w:t xml:space="preserve"> +</w:t>
            </w:r>
          </w:p>
        </w:tc>
        <w:tc>
          <w:tcPr>
            <w:tcW w:w="4110" w:type="dxa"/>
            <w:vAlign w:val="center"/>
          </w:tcPr>
          <w:p w:rsidR="006575B9" w:rsidRPr="000F5CF3" w:rsidRDefault="006575B9" w:rsidP="006575B9">
            <w:pPr>
              <w:pStyle w:val="Corpodetexto2"/>
              <w:rPr>
                <w:rFonts w:ascii="Arial" w:hAnsi="Arial" w:cs="Arial"/>
                <w:sz w:val="20"/>
              </w:rPr>
            </w:pPr>
            <w:r>
              <w:rPr>
                <w:rFonts w:ascii="Arial" w:hAnsi="Arial" w:cs="Arial"/>
                <w:sz w:val="20"/>
              </w:rPr>
              <w:t>Dependência probabilística</w:t>
            </w:r>
          </w:p>
          <w:p w:rsidR="006575B9" w:rsidRPr="000F5CF3" w:rsidRDefault="006575B9" w:rsidP="006575B9">
            <w:pPr>
              <w:pStyle w:val="Ttulo7"/>
              <w:rPr>
                <w:rFonts w:ascii="Arial" w:hAnsi="Arial" w:cs="Arial"/>
                <w:sz w:val="20"/>
              </w:rPr>
            </w:pPr>
            <w:r>
              <w:rPr>
                <w:rFonts w:ascii="Arial" w:hAnsi="Arial" w:cs="Arial"/>
                <w:sz w:val="20"/>
              </w:rPr>
              <w:t>M&amp;C: Capítulo 4</w:t>
            </w:r>
          </w:p>
        </w:tc>
        <w:tc>
          <w:tcPr>
            <w:tcW w:w="4713" w:type="dxa"/>
            <w:vAlign w:val="center"/>
          </w:tcPr>
          <w:p w:rsidR="006575B9" w:rsidRPr="006575B9" w:rsidRDefault="006575B9" w:rsidP="006575B9">
            <w:pPr>
              <w:pStyle w:val="Ttulo5"/>
              <w:rPr>
                <w:rFonts w:ascii="Arial" w:hAnsi="Arial" w:cs="Arial"/>
                <w:b/>
                <w:color w:val="auto"/>
                <w:sz w:val="20"/>
              </w:rPr>
            </w:pPr>
            <w:proofErr w:type="spellStart"/>
            <w:r w:rsidRPr="006575B9">
              <w:rPr>
                <w:rFonts w:ascii="Arial" w:hAnsi="Arial" w:cs="Arial"/>
                <w:b/>
                <w:i/>
                <w:color w:val="auto"/>
                <w:sz w:val="20"/>
              </w:rPr>
              <w:t>Politics</w:t>
            </w:r>
            <w:proofErr w:type="spellEnd"/>
            <w:r w:rsidRPr="006575B9">
              <w:rPr>
                <w:rFonts w:ascii="Arial" w:hAnsi="Arial" w:cs="Arial"/>
                <w:b/>
                <w:color w:val="auto"/>
                <w:sz w:val="20"/>
              </w:rPr>
              <w:t xml:space="preserve"> e decisão</w:t>
            </w:r>
          </w:p>
          <w:p w:rsidR="006575B9" w:rsidRDefault="006575B9" w:rsidP="006575B9">
            <w:pPr>
              <w:pStyle w:val="Ttulo2"/>
              <w:rPr>
                <w:rFonts w:ascii="Arial" w:hAnsi="Arial" w:cs="Arial"/>
                <w:sz w:val="20"/>
              </w:rPr>
            </w:pPr>
            <w:r>
              <w:rPr>
                <w:rFonts w:ascii="Arial" w:hAnsi="Arial" w:cs="Arial"/>
                <w:sz w:val="20"/>
              </w:rPr>
              <w:t>Sousa e Shibata (</w:t>
            </w:r>
            <w:r w:rsidR="007A5731">
              <w:rPr>
                <w:rFonts w:ascii="Arial" w:hAnsi="Arial" w:cs="Arial"/>
                <w:sz w:val="20"/>
              </w:rPr>
              <w:t xml:space="preserve">no </w:t>
            </w:r>
            <w:proofErr w:type="spellStart"/>
            <w:r w:rsidR="007A5731">
              <w:rPr>
                <w:rFonts w:ascii="Arial" w:hAnsi="Arial" w:cs="Arial"/>
                <w:sz w:val="20"/>
              </w:rPr>
              <w:t>Yu</w:t>
            </w:r>
            <w:proofErr w:type="spellEnd"/>
            <w:r w:rsidR="007A5731">
              <w:rPr>
                <w:rFonts w:ascii="Arial" w:hAnsi="Arial" w:cs="Arial"/>
                <w:sz w:val="20"/>
              </w:rPr>
              <w:t xml:space="preserve">, </w:t>
            </w:r>
            <w:r>
              <w:rPr>
                <w:rFonts w:ascii="Arial" w:hAnsi="Arial" w:cs="Arial"/>
                <w:sz w:val="20"/>
              </w:rPr>
              <w:t>2011</w:t>
            </w:r>
            <w:proofErr w:type="gramStart"/>
            <w:r>
              <w:rPr>
                <w:rFonts w:ascii="Arial" w:hAnsi="Arial" w:cs="Arial"/>
                <w:sz w:val="20"/>
              </w:rPr>
              <w:t>)</w:t>
            </w:r>
            <w:proofErr w:type="gramEnd"/>
            <w:r w:rsidRPr="006575B9">
              <w:rPr>
                <w:rFonts w:ascii="Arial" w:hAnsi="Arial" w:cs="Arial"/>
                <w:sz w:val="20"/>
              </w:rPr>
              <w:t xml:space="preserve"> </w:t>
            </w:r>
          </w:p>
          <w:p w:rsidR="006575B9" w:rsidRPr="00546E49" w:rsidRDefault="006575B9" w:rsidP="006575B9">
            <w:pPr>
              <w:pStyle w:val="Ttulo2"/>
              <w:rPr>
                <w:rFonts w:ascii="Arial" w:hAnsi="Arial" w:cs="Arial"/>
                <w:sz w:val="20"/>
              </w:rPr>
            </w:pPr>
            <w:r w:rsidRPr="006575B9">
              <w:rPr>
                <w:rFonts w:ascii="Arial" w:hAnsi="Arial" w:cs="Arial"/>
                <w:sz w:val="20"/>
              </w:rPr>
              <w:t xml:space="preserve">Vídeo: </w:t>
            </w:r>
            <w:proofErr w:type="spellStart"/>
            <w:r w:rsidRPr="006575B9">
              <w:rPr>
                <w:rFonts w:ascii="Arial" w:hAnsi="Arial" w:cs="Arial"/>
                <w:i/>
                <w:iCs/>
                <w:sz w:val="20"/>
              </w:rPr>
              <w:t>Groupthink</w:t>
            </w:r>
            <w:proofErr w:type="spellEnd"/>
          </w:p>
        </w:tc>
      </w:tr>
      <w:tr w:rsidR="006575B9" w:rsidRPr="000F5CF3" w:rsidTr="00CA7432">
        <w:trPr>
          <w:trHeight w:val="765"/>
        </w:trPr>
        <w:tc>
          <w:tcPr>
            <w:tcW w:w="709" w:type="dxa"/>
            <w:vAlign w:val="center"/>
          </w:tcPr>
          <w:p w:rsidR="006575B9" w:rsidRPr="000F5CF3" w:rsidRDefault="006575B9" w:rsidP="006575B9">
            <w:pPr>
              <w:pStyle w:val="Ttulo2"/>
              <w:jc w:val="center"/>
              <w:rPr>
                <w:rFonts w:ascii="Arial" w:hAnsi="Arial" w:cs="Arial"/>
                <w:sz w:val="20"/>
              </w:rPr>
            </w:pPr>
            <w:proofErr w:type="gramStart"/>
            <w:r w:rsidRPr="000F5CF3">
              <w:rPr>
                <w:rFonts w:ascii="Arial" w:hAnsi="Arial" w:cs="Arial"/>
                <w:sz w:val="20"/>
              </w:rPr>
              <w:t>8</w:t>
            </w:r>
            <w:proofErr w:type="gramEnd"/>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25/04 +</w:t>
            </w:r>
          </w:p>
          <w:p w:rsidR="006575B9" w:rsidRPr="000F5CF3" w:rsidRDefault="006575B9" w:rsidP="006575B9">
            <w:pPr>
              <w:ind w:right="34"/>
              <w:jc w:val="center"/>
              <w:rPr>
                <w:rFonts w:ascii="Arial" w:hAnsi="Arial" w:cs="Arial"/>
              </w:rPr>
            </w:pPr>
          </w:p>
        </w:tc>
        <w:tc>
          <w:tcPr>
            <w:tcW w:w="4110" w:type="dxa"/>
            <w:vAlign w:val="center"/>
          </w:tcPr>
          <w:p w:rsidR="006575B9" w:rsidRPr="000F5CF3" w:rsidRDefault="006575B9" w:rsidP="006575B9">
            <w:pPr>
              <w:pStyle w:val="Ttulo3"/>
              <w:rPr>
                <w:rFonts w:ascii="Arial" w:hAnsi="Arial" w:cs="Arial"/>
                <w:sz w:val="20"/>
              </w:rPr>
            </w:pPr>
            <w:r>
              <w:rPr>
                <w:rFonts w:ascii="Arial" w:hAnsi="Arial" w:cs="Arial"/>
                <w:sz w:val="20"/>
              </w:rPr>
              <w:t>Atitude em relação ao risco</w:t>
            </w:r>
          </w:p>
          <w:p w:rsidR="006575B9" w:rsidRPr="000F5CF3" w:rsidRDefault="006575B9" w:rsidP="006575B9">
            <w:pPr>
              <w:pStyle w:val="Cabealho"/>
              <w:tabs>
                <w:tab w:val="clear" w:pos="4320"/>
                <w:tab w:val="clear" w:pos="8640"/>
              </w:tabs>
              <w:rPr>
                <w:rFonts w:ascii="Arial" w:hAnsi="Arial" w:cs="Arial"/>
              </w:rPr>
            </w:pPr>
            <w:r>
              <w:rPr>
                <w:rFonts w:ascii="Arial" w:hAnsi="Arial" w:cs="Arial"/>
              </w:rPr>
              <w:t>M&amp;C: Capítulo 5</w:t>
            </w:r>
            <w:r w:rsidRPr="000F5CF3">
              <w:rPr>
                <w:rFonts w:ascii="Arial" w:hAnsi="Arial" w:cs="Arial"/>
              </w:rPr>
              <w:t xml:space="preserve"> </w:t>
            </w:r>
          </w:p>
        </w:tc>
        <w:tc>
          <w:tcPr>
            <w:tcW w:w="4713" w:type="dxa"/>
            <w:vAlign w:val="center"/>
          </w:tcPr>
          <w:p w:rsidR="00126B73" w:rsidRPr="00A025EF" w:rsidRDefault="00126B73" w:rsidP="00126B73">
            <w:pPr>
              <w:pStyle w:val="Ttulo2"/>
              <w:rPr>
                <w:rFonts w:ascii="Arial" w:hAnsi="Arial" w:cs="Arial"/>
                <w:b/>
                <w:sz w:val="20"/>
              </w:rPr>
            </w:pPr>
            <w:proofErr w:type="spellStart"/>
            <w:r w:rsidRPr="00A025EF">
              <w:rPr>
                <w:rFonts w:ascii="Arial" w:hAnsi="Arial" w:cs="Arial"/>
                <w:b/>
                <w:i/>
                <w:sz w:val="20"/>
              </w:rPr>
              <w:t>Politics</w:t>
            </w:r>
            <w:proofErr w:type="spellEnd"/>
            <w:r w:rsidRPr="00A025EF">
              <w:rPr>
                <w:rFonts w:ascii="Arial" w:hAnsi="Arial" w:cs="Arial"/>
                <w:b/>
                <w:sz w:val="20"/>
              </w:rPr>
              <w:t xml:space="preserve"> e decisão estratégica</w:t>
            </w:r>
          </w:p>
          <w:p w:rsidR="006575B9" w:rsidRPr="00126B73" w:rsidRDefault="00126B73" w:rsidP="00126B73">
            <w:pPr>
              <w:pStyle w:val="Ttulo7"/>
              <w:rPr>
                <w:rFonts w:ascii="Arial" w:hAnsi="Arial" w:cs="Arial"/>
                <w:sz w:val="20"/>
                <w:lang w:val="fr-FR"/>
              </w:rPr>
            </w:pPr>
            <w:proofErr w:type="spellStart"/>
            <w:r w:rsidRPr="00126B73">
              <w:rPr>
                <w:rFonts w:ascii="Arial" w:hAnsi="Arial" w:cs="Arial"/>
                <w:sz w:val="20"/>
              </w:rPr>
              <w:t>Eisenhardt</w:t>
            </w:r>
            <w:proofErr w:type="spellEnd"/>
            <w:r w:rsidRPr="00126B73">
              <w:rPr>
                <w:rFonts w:ascii="Arial" w:hAnsi="Arial" w:cs="Arial"/>
                <w:sz w:val="20"/>
              </w:rPr>
              <w:t xml:space="preserve"> &amp; </w:t>
            </w:r>
            <w:proofErr w:type="spellStart"/>
            <w:r w:rsidRPr="00126B73">
              <w:rPr>
                <w:rFonts w:ascii="Arial" w:hAnsi="Arial" w:cs="Arial"/>
                <w:sz w:val="20"/>
              </w:rPr>
              <w:t>Bourgeois</w:t>
            </w:r>
            <w:proofErr w:type="spellEnd"/>
            <w:r w:rsidRPr="00126B73">
              <w:rPr>
                <w:rFonts w:ascii="Arial" w:hAnsi="Arial" w:cs="Arial"/>
                <w:sz w:val="20"/>
              </w:rPr>
              <w:t xml:space="preserve"> (1988)</w:t>
            </w:r>
          </w:p>
        </w:tc>
      </w:tr>
      <w:tr w:rsidR="006575B9" w:rsidRPr="00495B87" w:rsidTr="00CA7432">
        <w:trPr>
          <w:trHeight w:val="622"/>
        </w:trPr>
        <w:tc>
          <w:tcPr>
            <w:tcW w:w="709" w:type="dxa"/>
            <w:vAlign w:val="center"/>
          </w:tcPr>
          <w:p w:rsidR="006575B9" w:rsidRPr="000F5CF3" w:rsidRDefault="006575B9" w:rsidP="006575B9">
            <w:pPr>
              <w:pStyle w:val="Ttulo2"/>
              <w:jc w:val="center"/>
              <w:rPr>
                <w:rFonts w:ascii="Arial" w:hAnsi="Arial" w:cs="Arial"/>
                <w:sz w:val="20"/>
              </w:rPr>
            </w:pPr>
            <w:proofErr w:type="gramStart"/>
            <w:r w:rsidRPr="000F5CF3">
              <w:rPr>
                <w:rFonts w:ascii="Arial" w:hAnsi="Arial" w:cs="Arial"/>
                <w:sz w:val="20"/>
              </w:rPr>
              <w:t>9</w:t>
            </w:r>
            <w:proofErr w:type="gramEnd"/>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09</w:t>
            </w:r>
            <w:r w:rsidR="006575B9" w:rsidRPr="000F5CF3">
              <w:rPr>
                <w:rFonts w:ascii="Arial" w:hAnsi="Arial" w:cs="Arial"/>
              </w:rPr>
              <w:t>/05</w:t>
            </w:r>
          </w:p>
        </w:tc>
        <w:tc>
          <w:tcPr>
            <w:tcW w:w="4110" w:type="dxa"/>
            <w:vAlign w:val="center"/>
          </w:tcPr>
          <w:p w:rsidR="006575B9" w:rsidRPr="000F5CF3" w:rsidRDefault="006575B9" w:rsidP="006575B9">
            <w:pPr>
              <w:pStyle w:val="Corpodetexto2"/>
              <w:rPr>
                <w:rFonts w:ascii="Arial" w:hAnsi="Arial" w:cs="Arial"/>
                <w:b w:val="0"/>
                <w:sz w:val="20"/>
              </w:rPr>
            </w:pPr>
            <w:r>
              <w:rPr>
                <w:rFonts w:ascii="Arial" w:hAnsi="Arial" w:cs="Arial"/>
                <w:sz w:val="20"/>
              </w:rPr>
              <w:t>Aplicações típicas em empresas</w:t>
            </w:r>
            <w:r w:rsidRPr="000F5CF3">
              <w:rPr>
                <w:rFonts w:ascii="Arial" w:hAnsi="Arial" w:cs="Arial"/>
                <w:sz w:val="20"/>
              </w:rPr>
              <w:t xml:space="preserve"> </w:t>
            </w:r>
          </w:p>
          <w:p w:rsidR="006575B9" w:rsidRDefault="006575B9" w:rsidP="006575B9">
            <w:pPr>
              <w:rPr>
                <w:rFonts w:ascii="Arial" w:hAnsi="Arial" w:cs="Arial"/>
              </w:rPr>
            </w:pPr>
            <w:r w:rsidRPr="006575B9">
              <w:rPr>
                <w:rFonts w:ascii="Arial" w:hAnsi="Arial" w:cs="Arial"/>
              </w:rPr>
              <w:t xml:space="preserve">Sharpe e </w:t>
            </w:r>
            <w:proofErr w:type="spellStart"/>
            <w:r w:rsidRPr="006575B9">
              <w:rPr>
                <w:rFonts w:ascii="Arial" w:hAnsi="Arial" w:cs="Arial"/>
              </w:rPr>
              <w:t>Keelin</w:t>
            </w:r>
            <w:proofErr w:type="spellEnd"/>
            <w:r w:rsidRPr="006575B9">
              <w:rPr>
                <w:rFonts w:ascii="Arial" w:hAnsi="Arial" w:cs="Arial"/>
              </w:rPr>
              <w:t xml:space="preserve"> (1998)</w:t>
            </w:r>
          </w:p>
          <w:p w:rsidR="006575B9" w:rsidRPr="000F5CF3" w:rsidRDefault="006575B9" w:rsidP="006575B9">
            <w:pPr>
              <w:rPr>
                <w:rFonts w:ascii="Arial" w:hAnsi="Arial" w:cs="Arial"/>
              </w:rPr>
            </w:pPr>
            <w:r>
              <w:rPr>
                <w:rFonts w:ascii="Arial" w:hAnsi="Arial" w:cs="Arial"/>
              </w:rPr>
              <w:t>M&amp;C</w:t>
            </w:r>
            <w:r w:rsidRPr="000F5CF3">
              <w:rPr>
                <w:rFonts w:ascii="Arial" w:hAnsi="Arial" w:cs="Arial"/>
              </w:rPr>
              <w:t xml:space="preserve">: Capítulo </w:t>
            </w:r>
            <w:r>
              <w:rPr>
                <w:rFonts w:ascii="Arial" w:hAnsi="Arial" w:cs="Arial"/>
              </w:rPr>
              <w:t>7 (</w:t>
            </w:r>
            <w:r w:rsidR="0045166D">
              <w:rPr>
                <w:rFonts w:ascii="Arial" w:hAnsi="Arial" w:cs="Arial"/>
              </w:rPr>
              <w:t xml:space="preserve">para </w:t>
            </w:r>
            <w:r>
              <w:rPr>
                <w:rFonts w:ascii="Arial" w:hAnsi="Arial" w:cs="Arial"/>
              </w:rPr>
              <w:t>consulta)</w:t>
            </w:r>
          </w:p>
        </w:tc>
        <w:tc>
          <w:tcPr>
            <w:tcW w:w="4713" w:type="dxa"/>
            <w:vAlign w:val="center"/>
          </w:tcPr>
          <w:p w:rsidR="00126B73" w:rsidRPr="00126B73" w:rsidRDefault="00126B73" w:rsidP="00126B73">
            <w:pPr>
              <w:rPr>
                <w:rFonts w:ascii="Arial" w:hAnsi="Arial" w:cs="Arial"/>
                <w:b/>
                <w:bCs/>
              </w:rPr>
            </w:pPr>
            <w:r w:rsidRPr="00126B73">
              <w:rPr>
                <w:rFonts w:ascii="Arial" w:hAnsi="Arial" w:cs="Arial"/>
                <w:b/>
                <w:bCs/>
              </w:rPr>
              <w:t>Decisão em organizações</w:t>
            </w:r>
          </w:p>
          <w:p w:rsidR="006575B9" w:rsidRPr="00A025EF" w:rsidRDefault="00126B73" w:rsidP="00126B73">
            <w:pPr>
              <w:rPr>
                <w:rFonts w:ascii="Arial" w:hAnsi="Arial" w:cs="Arial"/>
              </w:rPr>
            </w:pPr>
            <w:proofErr w:type="spellStart"/>
            <w:r w:rsidRPr="00126B73">
              <w:rPr>
                <w:rFonts w:ascii="Arial" w:hAnsi="Arial" w:cs="Arial"/>
                <w:bCs/>
              </w:rPr>
              <w:t>Mintzberg</w:t>
            </w:r>
            <w:proofErr w:type="spellEnd"/>
            <w:r w:rsidRPr="00126B73">
              <w:rPr>
                <w:rFonts w:ascii="Arial" w:hAnsi="Arial" w:cs="Arial"/>
                <w:bCs/>
              </w:rPr>
              <w:t xml:space="preserve"> et. al. </w:t>
            </w:r>
            <w:r w:rsidRPr="00126B73">
              <w:rPr>
                <w:rFonts w:ascii="Arial" w:hAnsi="Arial" w:cs="Arial"/>
                <w:bCs/>
                <w:lang w:val="fr-FR"/>
              </w:rPr>
              <w:t>(1976)</w:t>
            </w:r>
          </w:p>
        </w:tc>
      </w:tr>
      <w:tr w:rsidR="006575B9" w:rsidRPr="00BB799D" w:rsidTr="00CA7432">
        <w:trPr>
          <w:trHeight w:val="851"/>
        </w:trPr>
        <w:tc>
          <w:tcPr>
            <w:tcW w:w="709" w:type="dxa"/>
            <w:vAlign w:val="center"/>
          </w:tcPr>
          <w:p w:rsidR="006575B9" w:rsidRPr="000F5CF3" w:rsidRDefault="006575B9" w:rsidP="006575B9">
            <w:pPr>
              <w:pStyle w:val="Ttulo2"/>
              <w:jc w:val="center"/>
              <w:rPr>
                <w:rFonts w:ascii="Arial" w:hAnsi="Arial" w:cs="Arial"/>
                <w:sz w:val="20"/>
              </w:rPr>
            </w:pPr>
            <w:r w:rsidRPr="000F5CF3">
              <w:rPr>
                <w:rFonts w:ascii="Arial" w:hAnsi="Arial" w:cs="Arial"/>
                <w:sz w:val="20"/>
              </w:rPr>
              <w:t>10</w:t>
            </w:r>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16</w:t>
            </w:r>
            <w:r w:rsidR="006575B9" w:rsidRPr="000F5CF3">
              <w:rPr>
                <w:rFonts w:ascii="Arial" w:hAnsi="Arial" w:cs="Arial"/>
              </w:rPr>
              <w:t>/05</w:t>
            </w:r>
          </w:p>
        </w:tc>
        <w:tc>
          <w:tcPr>
            <w:tcW w:w="4110" w:type="dxa"/>
            <w:vAlign w:val="center"/>
          </w:tcPr>
          <w:p w:rsidR="006575B9" w:rsidRPr="000F5CF3" w:rsidRDefault="006575B9" w:rsidP="006575B9">
            <w:pPr>
              <w:rPr>
                <w:rFonts w:ascii="Arial" w:hAnsi="Arial" w:cs="Arial"/>
                <w:b/>
              </w:rPr>
            </w:pPr>
            <w:r w:rsidRPr="000F5CF3">
              <w:rPr>
                <w:rFonts w:ascii="Arial" w:hAnsi="Arial" w:cs="Arial"/>
                <w:b/>
              </w:rPr>
              <w:t>Prova</w:t>
            </w:r>
          </w:p>
        </w:tc>
        <w:tc>
          <w:tcPr>
            <w:tcW w:w="4713" w:type="dxa"/>
            <w:vAlign w:val="center"/>
          </w:tcPr>
          <w:p w:rsidR="006575B9" w:rsidRPr="00A025EF" w:rsidRDefault="00126B73" w:rsidP="006575B9">
            <w:pPr>
              <w:rPr>
                <w:rFonts w:ascii="Arial" w:hAnsi="Arial" w:cs="Arial"/>
                <w:lang w:val="fr-FR"/>
              </w:rPr>
            </w:pPr>
            <w:r>
              <w:rPr>
                <w:rFonts w:ascii="Arial" w:hAnsi="Arial" w:cs="Arial"/>
                <w:lang w:val="fr-FR"/>
              </w:rPr>
              <w:t>Discussão dos trabalhos</w:t>
            </w:r>
          </w:p>
        </w:tc>
      </w:tr>
      <w:tr w:rsidR="006575B9" w:rsidRPr="00622386" w:rsidTr="00CA7432">
        <w:trPr>
          <w:trHeight w:val="851"/>
        </w:trPr>
        <w:tc>
          <w:tcPr>
            <w:tcW w:w="709" w:type="dxa"/>
            <w:vAlign w:val="center"/>
          </w:tcPr>
          <w:p w:rsidR="006575B9" w:rsidRPr="000F5CF3" w:rsidRDefault="006575B9" w:rsidP="006575B9">
            <w:pPr>
              <w:pStyle w:val="Ttulo2"/>
              <w:jc w:val="center"/>
              <w:rPr>
                <w:rFonts w:ascii="Arial" w:hAnsi="Arial" w:cs="Arial"/>
                <w:sz w:val="20"/>
              </w:rPr>
            </w:pPr>
            <w:r w:rsidRPr="000F5CF3">
              <w:rPr>
                <w:rFonts w:ascii="Arial" w:hAnsi="Arial" w:cs="Arial"/>
                <w:sz w:val="20"/>
              </w:rPr>
              <w:t>11</w:t>
            </w:r>
          </w:p>
        </w:tc>
        <w:tc>
          <w:tcPr>
            <w:tcW w:w="959" w:type="dxa"/>
            <w:vAlign w:val="center"/>
          </w:tcPr>
          <w:p w:rsidR="006575B9" w:rsidRPr="000F5CF3" w:rsidRDefault="002E32BC" w:rsidP="002E32BC">
            <w:pPr>
              <w:ind w:right="34"/>
              <w:jc w:val="center"/>
              <w:rPr>
                <w:rFonts w:ascii="Arial" w:hAnsi="Arial" w:cs="Arial"/>
              </w:rPr>
            </w:pPr>
            <w:r>
              <w:rPr>
                <w:rFonts w:ascii="Arial" w:hAnsi="Arial" w:cs="Arial"/>
              </w:rPr>
              <w:t>23</w:t>
            </w:r>
            <w:r w:rsidR="006575B9" w:rsidRPr="000F5CF3">
              <w:rPr>
                <w:rFonts w:ascii="Arial" w:hAnsi="Arial" w:cs="Arial"/>
              </w:rPr>
              <w:t>/05</w:t>
            </w:r>
          </w:p>
        </w:tc>
        <w:tc>
          <w:tcPr>
            <w:tcW w:w="4110" w:type="dxa"/>
            <w:vAlign w:val="center"/>
          </w:tcPr>
          <w:p w:rsidR="006575B9" w:rsidRPr="000F5CF3" w:rsidRDefault="006575B9" w:rsidP="006575B9">
            <w:pPr>
              <w:pStyle w:val="Ttulo3"/>
              <w:rPr>
                <w:rFonts w:ascii="Arial" w:hAnsi="Arial" w:cs="Arial"/>
                <w:sz w:val="20"/>
              </w:rPr>
            </w:pPr>
            <w:r>
              <w:rPr>
                <w:rFonts w:ascii="Arial" w:hAnsi="Arial" w:cs="Arial"/>
                <w:sz w:val="20"/>
              </w:rPr>
              <w:t>Complexidade de problemas reais</w:t>
            </w:r>
          </w:p>
          <w:p w:rsidR="006575B9" w:rsidRPr="00126B73" w:rsidRDefault="006575B9" w:rsidP="006575B9">
            <w:pPr>
              <w:pStyle w:val="Ttulo7"/>
              <w:rPr>
                <w:rFonts w:ascii="Arial" w:hAnsi="Arial" w:cs="Arial"/>
                <w:sz w:val="20"/>
              </w:rPr>
            </w:pPr>
            <w:r w:rsidRPr="00126B73">
              <w:rPr>
                <w:rFonts w:ascii="Arial" w:hAnsi="Arial" w:cs="Arial"/>
                <w:sz w:val="20"/>
              </w:rPr>
              <w:t>M&amp;C: Capítulo 6</w:t>
            </w:r>
          </w:p>
        </w:tc>
        <w:tc>
          <w:tcPr>
            <w:tcW w:w="4713" w:type="dxa"/>
            <w:vAlign w:val="center"/>
          </w:tcPr>
          <w:p w:rsidR="006575B9" w:rsidRPr="00A025EF" w:rsidRDefault="006575B9" w:rsidP="006575B9">
            <w:pPr>
              <w:pStyle w:val="Corpodetexto2"/>
              <w:rPr>
                <w:rFonts w:ascii="Arial" w:hAnsi="Arial" w:cs="Arial"/>
                <w:sz w:val="20"/>
              </w:rPr>
            </w:pPr>
            <w:r w:rsidRPr="00A025EF">
              <w:rPr>
                <w:rFonts w:ascii="Arial" w:hAnsi="Arial" w:cs="Arial"/>
                <w:sz w:val="20"/>
              </w:rPr>
              <w:t xml:space="preserve">Decisão em organizações </w:t>
            </w:r>
          </w:p>
          <w:p w:rsidR="006575B9" w:rsidRPr="00BB799D" w:rsidRDefault="006575B9" w:rsidP="006575B9">
            <w:pPr>
              <w:rPr>
                <w:rFonts w:ascii="Arial" w:hAnsi="Arial" w:cs="Arial"/>
                <w:bCs/>
                <w:color w:val="FF0000"/>
              </w:rPr>
            </w:pPr>
            <w:proofErr w:type="spellStart"/>
            <w:r w:rsidRPr="00BB799D">
              <w:rPr>
                <w:rFonts w:ascii="Arial" w:hAnsi="Arial" w:cs="Arial"/>
              </w:rPr>
              <w:t>Nutt</w:t>
            </w:r>
            <w:proofErr w:type="spellEnd"/>
            <w:r w:rsidRPr="00BB799D">
              <w:rPr>
                <w:rFonts w:ascii="Arial" w:hAnsi="Arial" w:cs="Arial"/>
              </w:rPr>
              <w:t xml:space="preserve"> (2001)</w:t>
            </w:r>
            <w:r w:rsidRPr="00BB799D">
              <w:rPr>
                <w:rFonts w:ascii="Arial" w:hAnsi="Arial" w:cs="Arial"/>
                <w:color w:val="FF0000"/>
              </w:rPr>
              <w:t xml:space="preserve"> </w:t>
            </w:r>
          </w:p>
        </w:tc>
      </w:tr>
      <w:tr w:rsidR="006575B9" w:rsidRPr="00047A81" w:rsidTr="00CA7432">
        <w:trPr>
          <w:trHeight w:val="851"/>
        </w:trPr>
        <w:tc>
          <w:tcPr>
            <w:tcW w:w="709" w:type="dxa"/>
            <w:vAlign w:val="center"/>
          </w:tcPr>
          <w:p w:rsidR="006575B9" w:rsidRPr="000F5CF3" w:rsidRDefault="006575B9" w:rsidP="006575B9">
            <w:pPr>
              <w:pStyle w:val="Ttulo2"/>
              <w:jc w:val="center"/>
              <w:rPr>
                <w:rFonts w:ascii="Arial" w:hAnsi="Arial" w:cs="Arial"/>
                <w:sz w:val="20"/>
              </w:rPr>
            </w:pPr>
            <w:r w:rsidRPr="000F5CF3">
              <w:rPr>
                <w:rFonts w:ascii="Arial" w:hAnsi="Arial" w:cs="Arial"/>
                <w:sz w:val="20"/>
              </w:rPr>
              <w:t>12</w:t>
            </w:r>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30</w:t>
            </w:r>
            <w:r w:rsidR="006575B9">
              <w:rPr>
                <w:rFonts w:ascii="Arial" w:hAnsi="Arial" w:cs="Arial"/>
              </w:rPr>
              <w:t>/0</w:t>
            </w:r>
            <w:r>
              <w:rPr>
                <w:rFonts w:ascii="Arial" w:hAnsi="Arial" w:cs="Arial"/>
              </w:rPr>
              <w:t>5</w:t>
            </w:r>
          </w:p>
        </w:tc>
        <w:tc>
          <w:tcPr>
            <w:tcW w:w="4110" w:type="dxa"/>
            <w:vAlign w:val="center"/>
          </w:tcPr>
          <w:p w:rsidR="006575B9" w:rsidRPr="000F5CF3" w:rsidRDefault="006575B9" w:rsidP="006575B9">
            <w:pPr>
              <w:pStyle w:val="Corpodetexto2"/>
              <w:rPr>
                <w:rFonts w:ascii="Arial" w:hAnsi="Arial" w:cs="Arial"/>
                <w:sz w:val="20"/>
              </w:rPr>
            </w:pPr>
            <w:r>
              <w:rPr>
                <w:rFonts w:ascii="Arial" w:hAnsi="Arial" w:cs="Arial"/>
                <w:sz w:val="20"/>
              </w:rPr>
              <w:t>Processo de tomada de decisão em organização</w:t>
            </w:r>
          </w:p>
          <w:p w:rsidR="006575B9" w:rsidRPr="000F5CF3" w:rsidRDefault="006575B9" w:rsidP="006575B9">
            <w:pPr>
              <w:pStyle w:val="Ttulo7"/>
              <w:rPr>
                <w:rFonts w:ascii="Arial" w:hAnsi="Arial" w:cs="Arial"/>
                <w:sz w:val="20"/>
              </w:rPr>
            </w:pPr>
            <w:r>
              <w:rPr>
                <w:rFonts w:ascii="Arial" w:hAnsi="Arial" w:cs="Arial"/>
                <w:sz w:val="20"/>
              </w:rPr>
              <w:t>M&amp;C</w:t>
            </w:r>
            <w:r w:rsidRPr="000F5CF3">
              <w:rPr>
                <w:rFonts w:ascii="Arial" w:hAnsi="Arial" w:cs="Arial"/>
                <w:sz w:val="20"/>
              </w:rPr>
              <w:t xml:space="preserve">: Capítulo </w:t>
            </w:r>
            <w:r>
              <w:rPr>
                <w:rFonts w:ascii="Arial" w:hAnsi="Arial" w:cs="Arial"/>
                <w:sz w:val="20"/>
              </w:rPr>
              <w:t>8</w:t>
            </w:r>
          </w:p>
        </w:tc>
        <w:tc>
          <w:tcPr>
            <w:tcW w:w="4713" w:type="dxa"/>
            <w:vAlign w:val="center"/>
          </w:tcPr>
          <w:p w:rsidR="006575B9" w:rsidRPr="00126B73" w:rsidRDefault="00126B73" w:rsidP="006575B9">
            <w:pPr>
              <w:pStyle w:val="Ttulo5"/>
              <w:rPr>
                <w:rFonts w:ascii="Arial" w:hAnsi="Arial" w:cs="Arial"/>
                <w:b/>
                <w:color w:val="auto"/>
                <w:sz w:val="20"/>
              </w:rPr>
            </w:pPr>
            <w:r w:rsidRPr="00126B73">
              <w:rPr>
                <w:rFonts w:ascii="Arial" w:hAnsi="Arial" w:cs="Arial"/>
                <w:b/>
                <w:color w:val="auto"/>
                <w:sz w:val="20"/>
              </w:rPr>
              <w:t>Intuição e tomada de decisão</w:t>
            </w:r>
          </w:p>
          <w:p w:rsidR="00126B73" w:rsidRPr="00126B73" w:rsidRDefault="00126B73" w:rsidP="00126B73">
            <w:pPr>
              <w:rPr>
                <w:rFonts w:ascii="Arial" w:hAnsi="Arial" w:cs="Arial"/>
              </w:rPr>
            </w:pPr>
            <w:proofErr w:type="spellStart"/>
            <w:r w:rsidRPr="00126B73">
              <w:rPr>
                <w:rFonts w:ascii="Arial" w:hAnsi="Arial" w:cs="Arial"/>
              </w:rPr>
              <w:t>Dacorso</w:t>
            </w:r>
            <w:proofErr w:type="spellEnd"/>
            <w:r w:rsidRPr="00126B73">
              <w:rPr>
                <w:rFonts w:ascii="Arial" w:hAnsi="Arial" w:cs="Arial"/>
              </w:rPr>
              <w:t xml:space="preserve"> e Russo (</w:t>
            </w:r>
            <w:r w:rsidR="007A5731">
              <w:rPr>
                <w:rFonts w:ascii="Arial" w:hAnsi="Arial" w:cs="Arial"/>
              </w:rPr>
              <w:t xml:space="preserve">no </w:t>
            </w:r>
            <w:proofErr w:type="spellStart"/>
            <w:r w:rsidR="007A5731">
              <w:rPr>
                <w:rFonts w:ascii="Arial" w:hAnsi="Arial" w:cs="Arial"/>
              </w:rPr>
              <w:t>Yu</w:t>
            </w:r>
            <w:proofErr w:type="spellEnd"/>
            <w:r w:rsidR="007A5731">
              <w:rPr>
                <w:rFonts w:ascii="Arial" w:hAnsi="Arial" w:cs="Arial"/>
              </w:rPr>
              <w:t xml:space="preserve">, </w:t>
            </w:r>
            <w:r w:rsidRPr="00126B73">
              <w:rPr>
                <w:rFonts w:ascii="Arial" w:hAnsi="Arial" w:cs="Arial"/>
              </w:rPr>
              <w:t>2011</w:t>
            </w:r>
            <w:proofErr w:type="gramStart"/>
            <w:r w:rsidRPr="00126B73">
              <w:rPr>
                <w:rFonts w:ascii="Arial" w:hAnsi="Arial" w:cs="Arial"/>
              </w:rPr>
              <w:t>)</w:t>
            </w:r>
            <w:proofErr w:type="gramEnd"/>
          </w:p>
        </w:tc>
      </w:tr>
      <w:tr w:rsidR="006575B9" w:rsidRPr="00622386" w:rsidTr="00CA7432">
        <w:trPr>
          <w:trHeight w:val="851"/>
        </w:trPr>
        <w:tc>
          <w:tcPr>
            <w:tcW w:w="709" w:type="dxa"/>
            <w:vAlign w:val="center"/>
          </w:tcPr>
          <w:p w:rsidR="006575B9" w:rsidRPr="000F5CF3" w:rsidRDefault="006575B9" w:rsidP="006575B9">
            <w:pPr>
              <w:pStyle w:val="Ttulo2"/>
              <w:jc w:val="center"/>
              <w:rPr>
                <w:rFonts w:ascii="Arial" w:hAnsi="Arial" w:cs="Arial"/>
                <w:sz w:val="20"/>
              </w:rPr>
            </w:pPr>
            <w:r w:rsidRPr="000F5CF3">
              <w:rPr>
                <w:rFonts w:ascii="Arial" w:hAnsi="Arial" w:cs="Arial"/>
                <w:sz w:val="20"/>
              </w:rPr>
              <w:t>13</w:t>
            </w:r>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06</w:t>
            </w:r>
            <w:r w:rsidR="006575B9" w:rsidRPr="000F5CF3">
              <w:rPr>
                <w:rFonts w:ascii="Arial" w:hAnsi="Arial" w:cs="Arial"/>
              </w:rPr>
              <w:t>/06</w:t>
            </w:r>
          </w:p>
        </w:tc>
        <w:tc>
          <w:tcPr>
            <w:tcW w:w="4110" w:type="dxa"/>
            <w:vAlign w:val="center"/>
          </w:tcPr>
          <w:p w:rsidR="006575B9" w:rsidRPr="000F5CF3" w:rsidRDefault="006575B9" w:rsidP="006575B9">
            <w:pPr>
              <w:pStyle w:val="Corpodetexto2"/>
              <w:rPr>
                <w:rFonts w:ascii="Arial" w:hAnsi="Arial" w:cs="Arial"/>
                <w:sz w:val="20"/>
              </w:rPr>
            </w:pPr>
            <w:r>
              <w:rPr>
                <w:rFonts w:ascii="Arial" w:hAnsi="Arial" w:cs="Arial"/>
                <w:sz w:val="20"/>
              </w:rPr>
              <w:t>Decisão de qualidade</w:t>
            </w:r>
          </w:p>
          <w:p w:rsidR="006575B9" w:rsidRPr="00CA7432" w:rsidRDefault="006575B9" w:rsidP="006575B9">
            <w:pPr>
              <w:rPr>
                <w:rFonts w:ascii="Arial" w:hAnsi="Arial" w:cs="Arial"/>
              </w:rPr>
            </w:pPr>
            <w:r>
              <w:rPr>
                <w:rFonts w:ascii="Arial" w:hAnsi="Arial" w:cs="Arial"/>
              </w:rPr>
              <w:t>M&amp;C</w:t>
            </w:r>
            <w:r w:rsidRPr="000F5CF3">
              <w:rPr>
                <w:rFonts w:ascii="Arial" w:hAnsi="Arial" w:cs="Arial"/>
              </w:rPr>
              <w:t xml:space="preserve">: Capítulo </w:t>
            </w:r>
            <w:r>
              <w:rPr>
                <w:rFonts w:ascii="Arial" w:hAnsi="Arial" w:cs="Arial"/>
              </w:rPr>
              <w:t>9</w:t>
            </w:r>
            <w:r w:rsidRPr="000F5CF3">
              <w:rPr>
                <w:rFonts w:ascii="Arial" w:hAnsi="Arial" w:cs="Arial"/>
              </w:rPr>
              <w:t xml:space="preserve"> </w:t>
            </w:r>
          </w:p>
        </w:tc>
        <w:tc>
          <w:tcPr>
            <w:tcW w:w="4713" w:type="dxa"/>
            <w:vAlign w:val="center"/>
          </w:tcPr>
          <w:p w:rsidR="006575B9" w:rsidRPr="00A025EF" w:rsidRDefault="006575B9" w:rsidP="006575B9">
            <w:pPr>
              <w:pStyle w:val="Ttulo5"/>
              <w:rPr>
                <w:rFonts w:ascii="Arial" w:hAnsi="Arial" w:cs="Arial"/>
                <w:b/>
                <w:color w:val="auto"/>
                <w:sz w:val="20"/>
              </w:rPr>
            </w:pPr>
            <w:r w:rsidRPr="00A025EF">
              <w:rPr>
                <w:rFonts w:ascii="Arial" w:hAnsi="Arial" w:cs="Arial"/>
                <w:b/>
                <w:color w:val="auto"/>
                <w:sz w:val="20"/>
              </w:rPr>
              <w:t>Decisão em organizações</w:t>
            </w:r>
          </w:p>
          <w:p w:rsidR="006575B9" w:rsidRPr="00622386" w:rsidRDefault="006575B9" w:rsidP="006575B9">
            <w:pPr>
              <w:pStyle w:val="Ttulo5"/>
              <w:rPr>
                <w:rFonts w:ascii="Arial" w:hAnsi="Arial" w:cs="Arial"/>
                <w:color w:val="auto"/>
                <w:sz w:val="20"/>
              </w:rPr>
            </w:pPr>
            <w:proofErr w:type="spellStart"/>
            <w:r w:rsidRPr="00622386">
              <w:rPr>
                <w:rFonts w:ascii="Arial" w:hAnsi="Arial" w:cs="Arial"/>
                <w:color w:val="auto"/>
                <w:sz w:val="20"/>
              </w:rPr>
              <w:t>French</w:t>
            </w:r>
            <w:proofErr w:type="spellEnd"/>
            <w:r w:rsidRPr="00622386">
              <w:rPr>
                <w:rFonts w:ascii="Arial" w:hAnsi="Arial" w:cs="Arial"/>
                <w:color w:val="auto"/>
                <w:sz w:val="20"/>
              </w:rPr>
              <w:t xml:space="preserve"> (2010) </w:t>
            </w:r>
          </w:p>
          <w:p w:rsidR="006575B9" w:rsidRPr="00622386" w:rsidRDefault="006575B9" w:rsidP="006575B9">
            <w:pPr>
              <w:pStyle w:val="Ttulo5"/>
              <w:rPr>
                <w:rFonts w:ascii="Arial" w:hAnsi="Arial" w:cs="Arial"/>
                <w:color w:val="auto"/>
                <w:sz w:val="20"/>
              </w:rPr>
            </w:pPr>
            <w:r w:rsidRPr="00622386">
              <w:rPr>
                <w:rFonts w:ascii="Arial" w:hAnsi="Arial" w:cs="Arial"/>
                <w:color w:val="auto"/>
                <w:sz w:val="20"/>
              </w:rPr>
              <w:t xml:space="preserve">[consultar </w:t>
            </w:r>
            <w:proofErr w:type="spellStart"/>
            <w:r w:rsidRPr="00622386">
              <w:rPr>
                <w:rFonts w:ascii="Arial" w:hAnsi="Arial" w:cs="Arial"/>
                <w:color w:val="auto"/>
                <w:sz w:val="20"/>
              </w:rPr>
              <w:t>Snowden</w:t>
            </w:r>
            <w:proofErr w:type="spellEnd"/>
            <w:r w:rsidRPr="00622386">
              <w:rPr>
                <w:rFonts w:ascii="Arial" w:hAnsi="Arial" w:cs="Arial"/>
                <w:color w:val="auto"/>
                <w:sz w:val="20"/>
              </w:rPr>
              <w:t xml:space="preserve"> &amp; </w:t>
            </w:r>
            <w:proofErr w:type="spellStart"/>
            <w:r w:rsidRPr="00622386">
              <w:rPr>
                <w:rFonts w:ascii="Arial" w:hAnsi="Arial" w:cs="Arial"/>
                <w:color w:val="auto"/>
                <w:sz w:val="20"/>
              </w:rPr>
              <w:t>Boone</w:t>
            </w:r>
            <w:proofErr w:type="spellEnd"/>
            <w:r w:rsidRPr="00622386">
              <w:rPr>
                <w:rFonts w:ascii="Arial" w:hAnsi="Arial" w:cs="Arial"/>
                <w:color w:val="auto"/>
                <w:sz w:val="20"/>
              </w:rPr>
              <w:t>, 2007</w:t>
            </w:r>
            <w:proofErr w:type="gramStart"/>
            <w:r w:rsidRPr="00622386">
              <w:rPr>
                <w:rFonts w:ascii="Arial" w:hAnsi="Arial" w:cs="Arial"/>
                <w:color w:val="auto"/>
                <w:sz w:val="20"/>
              </w:rPr>
              <w:t>]</w:t>
            </w:r>
            <w:proofErr w:type="gramEnd"/>
            <w:r w:rsidRPr="00622386">
              <w:rPr>
                <w:rFonts w:ascii="Arial" w:hAnsi="Arial" w:cs="Arial"/>
                <w:color w:val="auto"/>
                <w:sz w:val="20"/>
              </w:rPr>
              <w:t xml:space="preserve"> </w:t>
            </w:r>
          </w:p>
        </w:tc>
      </w:tr>
      <w:tr w:rsidR="006575B9" w:rsidRPr="000F5CF3" w:rsidTr="00CA7432">
        <w:trPr>
          <w:trHeight w:val="851"/>
        </w:trPr>
        <w:tc>
          <w:tcPr>
            <w:tcW w:w="709" w:type="dxa"/>
            <w:vAlign w:val="center"/>
          </w:tcPr>
          <w:p w:rsidR="006575B9" w:rsidRPr="000F5CF3" w:rsidRDefault="006575B9" w:rsidP="006575B9">
            <w:pPr>
              <w:pStyle w:val="Ttulo2"/>
              <w:jc w:val="center"/>
              <w:rPr>
                <w:rFonts w:ascii="Arial" w:hAnsi="Arial" w:cs="Arial"/>
                <w:sz w:val="20"/>
              </w:rPr>
            </w:pPr>
            <w:r w:rsidRPr="000F5CF3">
              <w:rPr>
                <w:rFonts w:ascii="Arial" w:hAnsi="Arial" w:cs="Arial"/>
                <w:sz w:val="20"/>
              </w:rPr>
              <w:t>14</w:t>
            </w:r>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13</w:t>
            </w:r>
            <w:r w:rsidR="006575B9" w:rsidRPr="000F5CF3">
              <w:rPr>
                <w:rFonts w:ascii="Arial" w:hAnsi="Arial" w:cs="Arial"/>
              </w:rPr>
              <w:t>/06</w:t>
            </w:r>
          </w:p>
        </w:tc>
        <w:tc>
          <w:tcPr>
            <w:tcW w:w="4110" w:type="dxa"/>
            <w:vAlign w:val="center"/>
          </w:tcPr>
          <w:p w:rsidR="006575B9" w:rsidRPr="00A025EF" w:rsidRDefault="006575B9" w:rsidP="006575B9">
            <w:pPr>
              <w:pStyle w:val="Corpodetexto2"/>
              <w:rPr>
                <w:rFonts w:ascii="Arial" w:hAnsi="Arial" w:cs="Arial"/>
                <w:sz w:val="20"/>
                <w:lang w:val="en-US"/>
              </w:rPr>
            </w:pPr>
            <w:proofErr w:type="spellStart"/>
            <w:r w:rsidRPr="00A025EF">
              <w:rPr>
                <w:rFonts w:ascii="Arial" w:hAnsi="Arial" w:cs="Arial"/>
                <w:sz w:val="20"/>
                <w:lang w:val="en-US"/>
              </w:rPr>
              <w:t>Aplicações</w:t>
            </w:r>
            <w:proofErr w:type="spellEnd"/>
            <w:r w:rsidRPr="00A025EF">
              <w:rPr>
                <w:rFonts w:ascii="Arial" w:hAnsi="Arial" w:cs="Arial"/>
                <w:sz w:val="20"/>
                <w:lang w:val="en-US"/>
              </w:rPr>
              <w:t xml:space="preserve">: </w:t>
            </w:r>
          </w:p>
          <w:p w:rsidR="006575B9" w:rsidRDefault="006575B9" w:rsidP="006575B9">
            <w:pPr>
              <w:rPr>
                <w:rFonts w:ascii="Arial" w:hAnsi="Arial" w:cs="Arial"/>
                <w:lang w:val="en-US"/>
              </w:rPr>
            </w:pPr>
            <w:r w:rsidRPr="00A025EF">
              <w:rPr>
                <w:rFonts w:ascii="Arial" w:hAnsi="Arial" w:cs="Arial"/>
                <w:lang w:val="en-US"/>
              </w:rPr>
              <w:t>Keeney (2004</w:t>
            </w:r>
            <w:r>
              <w:rPr>
                <w:rFonts w:ascii="Arial" w:hAnsi="Arial" w:cs="Arial"/>
                <w:lang w:val="en-US"/>
              </w:rPr>
              <w:t>)</w:t>
            </w:r>
          </w:p>
          <w:p w:rsidR="006575B9" w:rsidRPr="00A025EF" w:rsidRDefault="006575B9" w:rsidP="006575B9">
            <w:pPr>
              <w:rPr>
                <w:rFonts w:ascii="Arial" w:hAnsi="Arial" w:cs="Arial"/>
                <w:lang w:val="en-US"/>
              </w:rPr>
            </w:pPr>
          </w:p>
        </w:tc>
        <w:tc>
          <w:tcPr>
            <w:tcW w:w="4713" w:type="dxa"/>
          </w:tcPr>
          <w:p w:rsidR="006575B9" w:rsidRPr="008C5A97" w:rsidRDefault="006575B9" w:rsidP="006575B9">
            <w:pPr>
              <w:pStyle w:val="Ttulo5"/>
              <w:jc w:val="both"/>
              <w:rPr>
                <w:rFonts w:ascii="Arial" w:hAnsi="Arial" w:cs="Arial"/>
                <w:b/>
                <w:color w:val="auto"/>
                <w:sz w:val="20"/>
              </w:rPr>
            </w:pPr>
          </w:p>
          <w:p w:rsidR="006575B9" w:rsidRPr="00A55820" w:rsidRDefault="005E402E" w:rsidP="006575B9">
            <w:pPr>
              <w:pStyle w:val="Ttulo7"/>
              <w:tabs>
                <w:tab w:val="left" w:pos="3087"/>
              </w:tabs>
              <w:jc w:val="both"/>
              <w:rPr>
                <w:rFonts w:ascii="Arial" w:hAnsi="Arial" w:cs="Arial"/>
                <w:sz w:val="20"/>
              </w:rPr>
            </w:pPr>
            <w:r w:rsidRPr="00A55820">
              <w:rPr>
                <w:rFonts w:ascii="Arial" w:hAnsi="Arial" w:cs="Arial"/>
                <w:sz w:val="20"/>
              </w:rPr>
              <w:t>A definir</w:t>
            </w:r>
          </w:p>
        </w:tc>
      </w:tr>
      <w:tr w:rsidR="006575B9" w:rsidRPr="000F5CF3">
        <w:trPr>
          <w:trHeight w:val="373"/>
        </w:trPr>
        <w:tc>
          <w:tcPr>
            <w:tcW w:w="709" w:type="dxa"/>
            <w:vAlign w:val="center"/>
          </w:tcPr>
          <w:p w:rsidR="006575B9" w:rsidRPr="000F5CF3" w:rsidRDefault="006575B9" w:rsidP="006575B9">
            <w:pPr>
              <w:pStyle w:val="Ttulo2"/>
              <w:jc w:val="center"/>
              <w:rPr>
                <w:rFonts w:ascii="Arial" w:hAnsi="Arial" w:cs="Arial"/>
                <w:sz w:val="20"/>
              </w:rPr>
            </w:pPr>
            <w:r w:rsidRPr="000F5CF3">
              <w:rPr>
                <w:rFonts w:ascii="Arial" w:hAnsi="Arial" w:cs="Arial"/>
                <w:sz w:val="20"/>
              </w:rPr>
              <w:t>15</w:t>
            </w:r>
          </w:p>
        </w:tc>
        <w:tc>
          <w:tcPr>
            <w:tcW w:w="959" w:type="dxa"/>
            <w:vAlign w:val="center"/>
          </w:tcPr>
          <w:p w:rsidR="006575B9" w:rsidRPr="000F5CF3" w:rsidRDefault="002E32BC" w:rsidP="006575B9">
            <w:pPr>
              <w:ind w:right="34"/>
              <w:jc w:val="center"/>
              <w:rPr>
                <w:rFonts w:ascii="Arial" w:hAnsi="Arial" w:cs="Arial"/>
              </w:rPr>
            </w:pPr>
            <w:r>
              <w:rPr>
                <w:rFonts w:ascii="Arial" w:hAnsi="Arial" w:cs="Arial"/>
              </w:rPr>
              <w:t>27</w:t>
            </w:r>
            <w:r w:rsidR="006575B9" w:rsidRPr="000F5CF3">
              <w:rPr>
                <w:rFonts w:ascii="Arial" w:hAnsi="Arial" w:cs="Arial"/>
              </w:rPr>
              <w:t>/0</w:t>
            </w:r>
            <w:r w:rsidR="006575B9">
              <w:rPr>
                <w:rFonts w:ascii="Arial" w:hAnsi="Arial" w:cs="Arial"/>
              </w:rPr>
              <w:t>6</w:t>
            </w:r>
          </w:p>
        </w:tc>
        <w:tc>
          <w:tcPr>
            <w:tcW w:w="8823" w:type="dxa"/>
            <w:gridSpan w:val="2"/>
            <w:vAlign w:val="center"/>
          </w:tcPr>
          <w:p w:rsidR="006575B9" w:rsidRPr="000F5CF3" w:rsidRDefault="006575B9" w:rsidP="006575B9">
            <w:pPr>
              <w:pStyle w:val="Corpodetexto2"/>
              <w:ind w:left="708"/>
              <w:jc w:val="center"/>
              <w:rPr>
                <w:rFonts w:ascii="Arial" w:hAnsi="Arial" w:cs="Arial"/>
                <w:sz w:val="20"/>
              </w:rPr>
            </w:pPr>
            <w:r w:rsidRPr="000F5CF3">
              <w:rPr>
                <w:rFonts w:ascii="Arial" w:hAnsi="Arial" w:cs="Arial"/>
                <w:sz w:val="20"/>
              </w:rPr>
              <w:t>Apresentação dos trabalhos</w:t>
            </w:r>
          </w:p>
        </w:tc>
      </w:tr>
    </w:tbl>
    <w:p w:rsidR="006E6660" w:rsidRPr="000214D7" w:rsidRDefault="006E6660" w:rsidP="003B44BC">
      <w:pPr>
        <w:jc w:val="both"/>
        <w:rPr>
          <w:rFonts w:ascii="Arial" w:hAnsi="Arial" w:cs="Arial"/>
          <w:b/>
          <w:sz w:val="22"/>
          <w:szCs w:val="22"/>
        </w:rPr>
      </w:pPr>
      <w:r w:rsidRPr="000214D7">
        <w:rPr>
          <w:rFonts w:ascii="Arial" w:hAnsi="Arial" w:cs="Arial"/>
          <w:b/>
          <w:sz w:val="22"/>
          <w:szCs w:val="22"/>
        </w:rPr>
        <w:t>Bibliografia</w:t>
      </w:r>
    </w:p>
    <w:p w:rsidR="006E6660" w:rsidRDefault="006E6660" w:rsidP="007F767F">
      <w:pPr>
        <w:jc w:val="both"/>
        <w:rPr>
          <w:rFonts w:ascii="Arial" w:hAnsi="Arial" w:cs="Arial"/>
          <w:sz w:val="22"/>
          <w:szCs w:val="22"/>
        </w:rPr>
      </w:pPr>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BALOGUN, J. et al. Cognitive skilled organizational decision making: making sense of deciding. In </w:t>
      </w:r>
      <w:proofErr w:type="spellStart"/>
      <w:r w:rsidRPr="00247DA7">
        <w:rPr>
          <w:rFonts w:ascii="Arial" w:hAnsi="Arial" w:cs="Arial"/>
          <w:lang w:val="en-US"/>
        </w:rPr>
        <w:t>Hodgkinson</w:t>
      </w:r>
      <w:proofErr w:type="spellEnd"/>
      <w:r w:rsidRPr="00247DA7">
        <w:rPr>
          <w:rFonts w:ascii="Arial" w:hAnsi="Arial" w:cs="Arial"/>
          <w:lang w:val="en-US"/>
        </w:rPr>
        <w:t xml:space="preserve">, G. P. e Starbuck, W. H. (Eds.), </w:t>
      </w:r>
      <w:proofErr w:type="gramStart"/>
      <w:r w:rsidRPr="00247DA7">
        <w:rPr>
          <w:rFonts w:ascii="Arial" w:hAnsi="Arial" w:cs="Arial"/>
          <w:b/>
          <w:lang w:val="en-US"/>
        </w:rPr>
        <w:t>The</w:t>
      </w:r>
      <w:proofErr w:type="gramEnd"/>
      <w:r w:rsidRPr="00247DA7">
        <w:rPr>
          <w:rFonts w:ascii="Arial" w:hAnsi="Arial" w:cs="Arial"/>
          <w:b/>
          <w:lang w:val="en-US"/>
        </w:rPr>
        <w:t xml:space="preserve"> Oxford Handbook of </w:t>
      </w:r>
      <w:proofErr w:type="spellStart"/>
      <w:r w:rsidRPr="00247DA7">
        <w:rPr>
          <w:rFonts w:ascii="Arial" w:hAnsi="Arial" w:cs="Arial"/>
          <w:b/>
          <w:lang w:val="en-US"/>
        </w:rPr>
        <w:t>Oerganizational</w:t>
      </w:r>
      <w:proofErr w:type="spellEnd"/>
      <w:r w:rsidRPr="00247DA7">
        <w:rPr>
          <w:rFonts w:ascii="Arial" w:hAnsi="Arial" w:cs="Arial"/>
          <w:b/>
          <w:lang w:val="en-US"/>
        </w:rPr>
        <w:t xml:space="preserve"> Decision Making</w:t>
      </w:r>
      <w:r w:rsidRPr="00247DA7">
        <w:rPr>
          <w:rFonts w:ascii="Arial" w:hAnsi="Arial" w:cs="Arial"/>
          <w:lang w:val="en-US"/>
        </w:rPr>
        <w:t>. Oxford: Oxford University Press, 233-49, 2008</w:t>
      </w:r>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BERSTEIN, PL. </w:t>
      </w:r>
      <w:r w:rsidRPr="00247DA7">
        <w:rPr>
          <w:rFonts w:ascii="Arial" w:hAnsi="Arial" w:cs="Arial"/>
          <w:b/>
          <w:lang w:val="en-US"/>
        </w:rPr>
        <w:t>Against the gods</w:t>
      </w:r>
      <w:r w:rsidRPr="00247DA7">
        <w:rPr>
          <w:rFonts w:ascii="Arial" w:hAnsi="Arial" w:cs="Arial"/>
          <w:lang w:val="en-US"/>
        </w:rPr>
        <w:t>: the remarkable story of risk. New York: John Wiley &amp; Sons, 1996.</w:t>
      </w:r>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BOND, S. D.; CARLSON, K. A. e KEENEY, R. L. Generating objectives: can decision </w:t>
      </w:r>
      <w:proofErr w:type="gramStart"/>
      <w:r w:rsidRPr="00247DA7">
        <w:rPr>
          <w:rFonts w:ascii="Arial" w:hAnsi="Arial" w:cs="Arial"/>
          <w:lang w:val="en-US"/>
        </w:rPr>
        <w:t>makers</w:t>
      </w:r>
      <w:proofErr w:type="gramEnd"/>
      <w:r w:rsidRPr="00247DA7">
        <w:rPr>
          <w:rFonts w:ascii="Arial" w:hAnsi="Arial" w:cs="Arial"/>
          <w:lang w:val="en-US"/>
        </w:rPr>
        <w:t xml:space="preserve"> </w:t>
      </w:r>
      <w:proofErr w:type="spellStart"/>
      <w:r w:rsidRPr="00247DA7">
        <w:rPr>
          <w:rFonts w:ascii="Arial" w:hAnsi="Arial" w:cs="Arial"/>
          <w:lang w:val="en-US"/>
        </w:rPr>
        <w:t>ariculate</w:t>
      </w:r>
      <w:proofErr w:type="spellEnd"/>
      <w:r w:rsidRPr="00247DA7">
        <w:rPr>
          <w:rFonts w:ascii="Arial" w:hAnsi="Arial" w:cs="Arial"/>
          <w:lang w:val="en-US"/>
        </w:rPr>
        <w:t xml:space="preserve"> what they want? </w:t>
      </w:r>
      <w:r w:rsidRPr="00247DA7">
        <w:rPr>
          <w:rFonts w:ascii="Arial" w:hAnsi="Arial" w:cs="Arial"/>
          <w:b/>
          <w:lang w:val="en-US"/>
        </w:rPr>
        <w:t>Management Science</w:t>
      </w:r>
      <w:r w:rsidRPr="00247DA7">
        <w:rPr>
          <w:rFonts w:ascii="Arial" w:hAnsi="Arial" w:cs="Arial"/>
          <w:lang w:val="en-US"/>
        </w:rPr>
        <w:t>, v. 54, n. 1, January 2008.</w:t>
      </w:r>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BRUNSSON, N.</w:t>
      </w:r>
      <w:proofErr w:type="gramEnd"/>
      <w:r w:rsidRPr="00247DA7">
        <w:rPr>
          <w:rFonts w:ascii="Arial" w:hAnsi="Arial" w:cs="Arial"/>
          <w:lang w:val="en-US"/>
        </w:rPr>
        <w:t xml:space="preserve"> The irrationality of action and action rationality: decisions, ideologies and organizational actions, </w:t>
      </w:r>
      <w:r w:rsidRPr="00247DA7">
        <w:rPr>
          <w:rFonts w:ascii="Arial" w:hAnsi="Arial" w:cs="Arial"/>
          <w:b/>
          <w:lang w:val="en-US"/>
        </w:rPr>
        <w:t>Journal of Management Studies</w:t>
      </w:r>
      <w:r w:rsidRPr="00247DA7">
        <w:rPr>
          <w:rFonts w:ascii="Arial" w:hAnsi="Arial" w:cs="Arial"/>
          <w:lang w:val="en-US"/>
        </w:rPr>
        <w:t>, v. 19, n. 1, 1982</w:t>
      </w:r>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CHELST, K.; BODILY, S. E. Structuring risk management: filling a gap in decision analysis education. </w:t>
      </w:r>
      <w:proofErr w:type="gramStart"/>
      <w:r w:rsidRPr="00247DA7">
        <w:rPr>
          <w:rFonts w:ascii="Arial" w:hAnsi="Arial" w:cs="Arial"/>
          <w:b/>
          <w:lang w:val="en-US"/>
        </w:rPr>
        <w:t>Journal of the Operational Research Society</w:t>
      </w:r>
      <w:r w:rsidRPr="00247DA7">
        <w:rPr>
          <w:rFonts w:ascii="Arial" w:hAnsi="Arial" w:cs="Arial"/>
          <w:lang w:val="en-US"/>
        </w:rPr>
        <w:t>, v. 51, n.12, p. 1420-1432, 2000.</w:t>
      </w:r>
      <w:proofErr w:type="gramEnd"/>
    </w:p>
    <w:p w:rsidR="008C65CF" w:rsidRPr="00247DA7" w:rsidRDefault="008C65CF" w:rsidP="008C65CF">
      <w:pPr>
        <w:spacing w:after="120"/>
        <w:jc w:val="both"/>
        <w:rPr>
          <w:rFonts w:ascii="Arial" w:hAnsi="Arial" w:cs="Arial"/>
        </w:rPr>
      </w:pPr>
      <w:proofErr w:type="gramStart"/>
      <w:r w:rsidRPr="00247DA7">
        <w:rPr>
          <w:rFonts w:ascii="Arial" w:hAnsi="Arial" w:cs="Arial"/>
          <w:lang w:val="en-US"/>
        </w:rPr>
        <w:t>CLEMEN, R. T.; KWIT, R. C.</w:t>
      </w:r>
      <w:proofErr w:type="gramEnd"/>
      <w:r w:rsidRPr="00247DA7">
        <w:rPr>
          <w:rFonts w:ascii="Arial" w:hAnsi="Arial" w:cs="Arial"/>
          <w:lang w:val="en-US"/>
        </w:rPr>
        <w:t xml:space="preserve"> </w:t>
      </w:r>
      <w:proofErr w:type="gramStart"/>
      <w:r w:rsidRPr="00247DA7">
        <w:rPr>
          <w:rFonts w:ascii="Arial" w:hAnsi="Arial" w:cs="Arial"/>
          <w:lang w:val="en-US"/>
        </w:rPr>
        <w:t>The value of decision analysis at Eastman Kodak, 1990-1999.</w:t>
      </w:r>
      <w:proofErr w:type="gramEnd"/>
      <w:r w:rsidRPr="00247DA7">
        <w:rPr>
          <w:rFonts w:ascii="Arial" w:hAnsi="Arial" w:cs="Arial"/>
          <w:lang w:val="en-US"/>
        </w:rPr>
        <w:t xml:space="preserve"> </w:t>
      </w:r>
      <w:r w:rsidRPr="00247DA7">
        <w:rPr>
          <w:rFonts w:ascii="Arial" w:hAnsi="Arial" w:cs="Arial"/>
          <w:b/>
        </w:rPr>
        <w:t>Interfaces</w:t>
      </w:r>
      <w:r w:rsidRPr="00247DA7">
        <w:rPr>
          <w:rFonts w:ascii="Arial" w:hAnsi="Arial" w:cs="Arial"/>
        </w:rPr>
        <w:t xml:space="preserve">, p. 74-92, </w:t>
      </w:r>
      <w:proofErr w:type="gramStart"/>
      <w:r w:rsidRPr="00247DA7">
        <w:rPr>
          <w:rFonts w:ascii="Arial" w:hAnsi="Arial" w:cs="Arial"/>
        </w:rPr>
        <w:t>sep.</w:t>
      </w:r>
      <w:proofErr w:type="gramEnd"/>
      <w:r w:rsidRPr="00247DA7">
        <w:rPr>
          <w:rFonts w:ascii="Arial" w:hAnsi="Arial" w:cs="Arial"/>
        </w:rPr>
        <w:t>-</w:t>
      </w:r>
      <w:proofErr w:type="spellStart"/>
      <w:r w:rsidRPr="00247DA7">
        <w:rPr>
          <w:rFonts w:ascii="Arial" w:hAnsi="Arial" w:cs="Arial"/>
        </w:rPr>
        <w:t>oct</w:t>
      </w:r>
      <w:proofErr w:type="spellEnd"/>
      <w:r w:rsidRPr="00247DA7">
        <w:rPr>
          <w:rFonts w:ascii="Arial" w:hAnsi="Arial" w:cs="Arial"/>
        </w:rPr>
        <w:t>., 2001.</w:t>
      </w:r>
    </w:p>
    <w:p w:rsidR="008C65CF" w:rsidRPr="00247DA7" w:rsidRDefault="008C65CF" w:rsidP="008C65CF">
      <w:pPr>
        <w:spacing w:after="120"/>
        <w:jc w:val="both"/>
        <w:rPr>
          <w:rFonts w:ascii="Arial" w:hAnsi="Arial" w:cs="Arial"/>
        </w:rPr>
      </w:pPr>
      <w:r w:rsidRPr="00247DA7">
        <w:rPr>
          <w:rFonts w:ascii="Arial" w:hAnsi="Arial" w:cs="Arial"/>
        </w:rPr>
        <w:t xml:space="preserve">COHEN, David. Você sabe tomar decisão? </w:t>
      </w:r>
      <w:r w:rsidRPr="00247DA7">
        <w:rPr>
          <w:rFonts w:ascii="Arial" w:hAnsi="Arial" w:cs="Arial"/>
          <w:b/>
        </w:rPr>
        <w:t>Revista Exame</w:t>
      </w:r>
      <w:r w:rsidRPr="00247DA7">
        <w:rPr>
          <w:rFonts w:ascii="Arial" w:hAnsi="Arial" w:cs="Arial"/>
        </w:rPr>
        <w:t xml:space="preserve">, ed. 746, v.35, n.16, p.40-52, </w:t>
      </w:r>
      <w:proofErr w:type="gramStart"/>
      <w:r w:rsidRPr="00247DA7">
        <w:rPr>
          <w:rFonts w:ascii="Arial" w:hAnsi="Arial" w:cs="Arial"/>
        </w:rPr>
        <w:t>8</w:t>
      </w:r>
      <w:proofErr w:type="gramEnd"/>
      <w:r w:rsidRPr="00247DA7">
        <w:rPr>
          <w:rFonts w:ascii="Arial" w:hAnsi="Arial" w:cs="Arial"/>
        </w:rPr>
        <w:t xml:space="preserve"> de agosto, 2001.</w:t>
      </w:r>
    </w:p>
    <w:p w:rsidR="008C65CF" w:rsidRPr="00247DA7" w:rsidRDefault="008C65CF" w:rsidP="008C65CF">
      <w:pPr>
        <w:spacing w:after="120"/>
        <w:rPr>
          <w:rFonts w:ascii="Arial" w:hAnsi="Arial" w:cs="Arial"/>
          <w:lang w:val="en-US"/>
        </w:rPr>
      </w:pPr>
      <w:r w:rsidRPr="00247DA7">
        <w:rPr>
          <w:rFonts w:ascii="Arial" w:hAnsi="Arial" w:cs="Arial"/>
          <w:lang w:val="en-US"/>
        </w:rPr>
        <w:t>COSMIDES, L. e TOOBY, J. Evolutionary psychology: a primer, UC Santa Barbara, 1997</w:t>
      </w:r>
    </w:p>
    <w:p w:rsidR="008C65CF" w:rsidRPr="00247DA7" w:rsidRDefault="008C65CF" w:rsidP="008C65CF">
      <w:pPr>
        <w:spacing w:after="120"/>
        <w:rPr>
          <w:rFonts w:ascii="Arial" w:hAnsi="Arial" w:cs="Arial"/>
          <w:lang w:val="en-US"/>
        </w:rPr>
      </w:pPr>
      <w:r w:rsidRPr="00247DA7">
        <w:rPr>
          <w:rFonts w:ascii="Arial" w:hAnsi="Arial" w:cs="Arial"/>
          <w:lang w:val="en-US"/>
        </w:rPr>
        <w:t>EISENHARDT, K. M. e BOURGEOIS III, L. J. Politics of strategic decision making in high-velocity environments; toward a midrange theory, Academy of management Journal, v. 31, n. 4, 1988</w:t>
      </w:r>
    </w:p>
    <w:p w:rsidR="008C65CF" w:rsidRPr="00247DA7" w:rsidRDefault="008C65CF" w:rsidP="008C65CF">
      <w:pPr>
        <w:spacing w:after="120"/>
        <w:rPr>
          <w:rFonts w:ascii="Arial" w:hAnsi="Arial" w:cs="Arial"/>
          <w:lang w:val="en-US"/>
        </w:rPr>
      </w:pPr>
      <w:r w:rsidRPr="00247DA7">
        <w:rPr>
          <w:rFonts w:ascii="Arial" w:hAnsi="Arial" w:cs="Arial"/>
          <w:lang w:val="en-US"/>
        </w:rPr>
        <w:t>ELBANNA, S. Strategic decision-making: process perspective, International Journal of Management Reviews, 2006; Volume 8 Issue1; pp. 1-20</w:t>
      </w:r>
    </w:p>
    <w:p w:rsidR="008C65CF" w:rsidRPr="00247DA7" w:rsidRDefault="008C65CF" w:rsidP="008C65CF">
      <w:pPr>
        <w:spacing w:after="120"/>
        <w:jc w:val="both"/>
        <w:rPr>
          <w:rFonts w:ascii="Arial" w:hAnsi="Arial" w:cs="Arial"/>
          <w:lang w:val="en-US"/>
        </w:rPr>
      </w:pPr>
      <w:r w:rsidRPr="00247DA7">
        <w:rPr>
          <w:rFonts w:ascii="Arial" w:hAnsi="Arial" w:cs="Arial"/>
        </w:rPr>
        <w:t xml:space="preserve">FERREIRA, CF; YU, A.S.O. Todos acima da média: excesso de confiança em profissionais de finanças. </w:t>
      </w:r>
      <w:proofErr w:type="gramStart"/>
      <w:r w:rsidRPr="00247DA7">
        <w:rPr>
          <w:rFonts w:ascii="Arial" w:hAnsi="Arial" w:cs="Arial"/>
          <w:b/>
          <w:lang w:val="en-US"/>
        </w:rPr>
        <w:t>Revista de Administração</w:t>
      </w:r>
      <w:r w:rsidRPr="00247DA7">
        <w:rPr>
          <w:rFonts w:ascii="Arial" w:hAnsi="Arial" w:cs="Arial"/>
          <w:lang w:val="en-US"/>
        </w:rPr>
        <w:t>, v. 38, n. 2, p. 101-111, abril/maio/junho, 2003.</w:t>
      </w:r>
      <w:proofErr w:type="gramEnd"/>
    </w:p>
    <w:p w:rsidR="008C65CF" w:rsidRPr="00247DA7" w:rsidRDefault="008C65CF" w:rsidP="008C65CF">
      <w:pPr>
        <w:spacing w:after="120"/>
        <w:rPr>
          <w:rFonts w:ascii="Arial" w:hAnsi="Arial" w:cs="Arial"/>
          <w:lang w:val="en-US"/>
        </w:rPr>
      </w:pPr>
      <w:proofErr w:type="gramStart"/>
      <w:r w:rsidRPr="00247DA7">
        <w:rPr>
          <w:rFonts w:ascii="Arial" w:hAnsi="Arial" w:cs="Arial"/>
          <w:lang w:val="en-US"/>
        </w:rPr>
        <w:t>FRENCH, S. Cynefin, statistics and decision analysis.</w:t>
      </w:r>
      <w:proofErr w:type="gramEnd"/>
      <w:r w:rsidRPr="00247DA7">
        <w:rPr>
          <w:rFonts w:ascii="Arial" w:hAnsi="Arial" w:cs="Arial"/>
          <w:lang w:val="en-US"/>
        </w:rPr>
        <w:t xml:space="preserve"> Manchester Business School, University of Manchester, 2010</w:t>
      </w:r>
    </w:p>
    <w:p w:rsidR="008C65CF" w:rsidRPr="00247DA7" w:rsidRDefault="008C65CF" w:rsidP="008C65CF">
      <w:pPr>
        <w:spacing w:after="120"/>
        <w:rPr>
          <w:rFonts w:ascii="Arial" w:hAnsi="Arial" w:cs="Arial"/>
          <w:lang w:val="en-US"/>
        </w:rPr>
      </w:pPr>
      <w:r w:rsidRPr="00247DA7">
        <w:rPr>
          <w:rFonts w:ascii="Arial" w:hAnsi="Arial" w:cs="Arial"/>
          <w:lang w:val="en-US"/>
        </w:rPr>
        <w:t xml:space="preserve">FRIEND, J. The Strategy Choice Approach, in </w:t>
      </w:r>
      <w:proofErr w:type="spellStart"/>
      <w:r w:rsidRPr="00247DA7">
        <w:rPr>
          <w:rFonts w:ascii="Arial" w:hAnsi="Arial" w:cs="Arial"/>
          <w:lang w:val="en-US"/>
        </w:rPr>
        <w:t>Rosenhead</w:t>
      </w:r>
      <w:proofErr w:type="spellEnd"/>
      <w:r w:rsidRPr="00247DA7">
        <w:rPr>
          <w:rFonts w:ascii="Arial" w:hAnsi="Arial" w:cs="Arial"/>
          <w:lang w:val="en-US"/>
        </w:rPr>
        <w:t xml:space="preserve">, J. and </w:t>
      </w:r>
      <w:proofErr w:type="spellStart"/>
      <w:r w:rsidRPr="00247DA7">
        <w:rPr>
          <w:rFonts w:ascii="Arial" w:hAnsi="Arial" w:cs="Arial"/>
          <w:lang w:val="en-US"/>
        </w:rPr>
        <w:t>Mingers</w:t>
      </w:r>
      <w:proofErr w:type="spellEnd"/>
      <w:r w:rsidRPr="00247DA7">
        <w:rPr>
          <w:rFonts w:ascii="Arial" w:hAnsi="Arial" w:cs="Arial"/>
          <w:lang w:val="en-US"/>
        </w:rPr>
        <w:t xml:space="preserve">, J. (Editors), </w:t>
      </w:r>
      <w:r w:rsidRPr="00247DA7">
        <w:rPr>
          <w:rFonts w:ascii="Arial" w:hAnsi="Arial" w:cs="Arial"/>
          <w:bCs/>
          <w:iCs/>
          <w:lang w:val="en-US"/>
        </w:rPr>
        <w:t>Rational Analysis for a Problematic World Revisited: Problem Structuring Methods for Complexity, Uncertainty and Conflict</w:t>
      </w:r>
      <w:r w:rsidRPr="00247DA7">
        <w:rPr>
          <w:rFonts w:ascii="Arial" w:hAnsi="Arial" w:cs="Arial"/>
          <w:lang w:val="en-US"/>
        </w:rPr>
        <w:t xml:space="preserve">, Second Edition, </w:t>
      </w:r>
      <w:proofErr w:type="spellStart"/>
      <w:r w:rsidRPr="00247DA7">
        <w:rPr>
          <w:rFonts w:ascii="Arial" w:hAnsi="Arial" w:cs="Arial"/>
          <w:lang w:val="en-US"/>
        </w:rPr>
        <w:t>Chichester</w:t>
      </w:r>
      <w:proofErr w:type="spellEnd"/>
      <w:r w:rsidRPr="00247DA7">
        <w:rPr>
          <w:rFonts w:ascii="Arial" w:hAnsi="Arial" w:cs="Arial"/>
          <w:lang w:val="en-US"/>
        </w:rPr>
        <w:t>: John Wiley &amp; Sons, 2001</w:t>
      </w:r>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GARVIN, D.A.; ROBERTO, M.A.</w:t>
      </w:r>
      <w:proofErr w:type="gramEnd"/>
      <w:r w:rsidRPr="00247DA7">
        <w:rPr>
          <w:rFonts w:ascii="Arial" w:hAnsi="Arial" w:cs="Arial"/>
          <w:lang w:val="en-US"/>
        </w:rPr>
        <w:t xml:space="preserve"> What you don’t know about making decisions. </w:t>
      </w:r>
      <w:r w:rsidRPr="00247DA7">
        <w:rPr>
          <w:rFonts w:ascii="Arial" w:hAnsi="Arial" w:cs="Arial"/>
          <w:b/>
          <w:lang w:val="en-US"/>
        </w:rPr>
        <w:t>Harvard Business Review</w:t>
      </w:r>
      <w:r w:rsidRPr="00247DA7">
        <w:rPr>
          <w:rFonts w:ascii="Arial" w:hAnsi="Arial" w:cs="Arial"/>
          <w:lang w:val="en-US"/>
        </w:rPr>
        <w:t>, v. 79, n. 8, p. 108, set, 2001.</w:t>
      </w:r>
    </w:p>
    <w:p w:rsidR="008C65CF" w:rsidRPr="00247DA7" w:rsidRDefault="008C65CF" w:rsidP="008C65CF">
      <w:pPr>
        <w:spacing w:after="120"/>
        <w:jc w:val="both"/>
        <w:rPr>
          <w:rStyle w:val="textmedium"/>
          <w:rFonts w:ascii="Arial" w:hAnsi="Arial" w:cs="Arial"/>
          <w:bCs/>
          <w:lang w:val="en-US"/>
        </w:rPr>
      </w:pPr>
      <w:r w:rsidRPr="00247DA7">
        <w:rPr>
          <w:rStyle w:val="textmedium"/>
          <w:rFonts w:ascii="Arial" w:hAnsi="Arial" w:cs="Arial"/>
          <w:bCs/>
          <w:lang w:val="en-US"/>
        </w:rPr>
        <w:t xml:space="preserve">GREGORY, R.; FISCHHOFF, B.; MCDANIELS, T. Acceptable input: using decision analysis to guide public policy deliberations. </w:t>
      </w:r>
      <w:r w:rsidRPr="00247DA7">
        <w:rPr>
          <w:rStyle w:val="textmedium"/>
          <w:rFonts w:ascii="Arial" w:hAnsi="Arial" w:cs="Arial"/>
          <w:b/>
          <w:bCs/>
          <w:lang w:val="en-US"/>
        </w:rPr>
        <w:t>Decision Analysis</w:t>
      </w:r>
      <w:r w:rsidRPr="00247DA7">
        <w:rPr>
          <w:rStyle w:val="textmedium"/>
          <w:rFonts w:ascii="Arial" w:hAnsi="Arial" w:cs="Arial"/>
          <w:bCs/>
          <w:lang w:val="en-US"/>
        </w:rPr>
        <w:t xml:space="preserve">, v. 2, n. 1, </w:t>
      </w:r>
      <w:proofErr w:type="gramStart"/>
      <w:r w:rsidRPr="00247DA7">
        <w:rPr>
          <w:rStyle w:val="textmedium"/>
          <w:rFonts w:ascii="Arial" w:hAnsi="Arial" w:cs="Arial"/>
          <w:bCs/>
          <w:lang w:val="en-US"/>
        </w:rPr>
        <w:t>march</w:t>
      </w:r>
      <w:proofErr w:type="gramEnd"/>
      <w:r w:rsidRPr="00247DA7">
        <w:rPr>
          <w:rStyle w:val="textmedium"/>
          <w:rFonts w:ascii="Arial" w:hAnsi="Arial" w:cs="Arial"/>
          <w:bCs/>
          <w:lang w:val="en-US"/>
        </w:rPr>
        <w:t>, 2005.</w:t>
      </w:r>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HODGKINSON, G. P.; SADLER-SMITH, E.; BURKE, L. A.; CLAXTON, G.; SPARROW, P. R. Intuition in organizations: implications for strategic management. </w:t>
      </w:r>
      <w:r w:rsidRPr="00247DA7">
        <w:rPr>
          <w:rFonts w:ascii="Arial" w:hAnsi="Arial" w:cs="Arial"/>
          <w:b/>
          <w:lang w:val="en-US"/>
        </w:rPr>
        <w:t>Long Range Planning</w:t>
      </w:r>
      <w:r w:rsidRPr="00247DA7">
        <w:rPr>
          <w:rFonts w:ascii="Arial" w:hAnsi="Arial" w:cs="Arial"/>
          <w:lang w:val="en-US"/>
        </w:rPr>
        <w:t>, 42, p. 277-297, 2009</w:t>
      </w:r>
    </w:p>
    <w:p w:rsidR="008C65CF" w:rsidRPr="00247DA7" w:rsidRDefault="008C65CF" w:rsidP="008C65CF">
      <w:pPr>
        <w:spacing w:after="120"/>
        <w:rPr>
          <w:rFonts w:ascii="Arial" w:hAnsi="Arial" w:cs="Arial"/>
          <w:lang w:val="en-US"/>
        </w:rPr>
      </w:pPr>
      <w:r w:rsidRPr="00247DA7">
        <w:rPr>
          <w:rFonts w:ascii="Arial" w:hAnsi="Arial" w:cs="Arial"/>
          <w:lang w:val="en-US"/>
        </w:rPr>
        <w:t xml:space="preserve">HOWARD, RA, Options, in </w:t>
      </w:r>
      <w:proofErr w:type="spellStart"/>
      <w:r w:rsidRPr="00247DA7">
        <w:rPr>
          <w:rFonts w:ascii="Arial" w:hAnsi="Arial" w:cs="Arial"/>
          <w:lang w:val="en-US"/>
        </w:rPr>
        <w:t>Zeckhauser</w:t>
      </w:r>
      <w:proofErr w:type="spellEnd"/>
      <w:r w:rsidRPr="00247DA7">
        <w:rPr>
          <w:rFonts w:ascii="Arial" w:hAnsi="Arial" w:cs="Arial"/>
          <w:lang w:val="en-US"/>
        </w:rPr>
        <w:t xml:space="preserve">, Keeney e </w:t>
      </w:r>
      <w:proofErr w:type="spellStart"/>
      <w:r w:rsidRPr="00247DA7">
        <w:rPr>
          <w:rFonts w:ascii="Arial" w:hAnsi="Arial" w:cs="Arial"/>
          <w:lang w:val="en-US"/>
        </w:rPr>
        <w:t>Sebenius</w:t>
      </w:r>
      <w:proofErr w:type="spellEnd"/>
      <w:r w:rsidRPr="00247DA7">
        <w:rPr>
          <w:rFonts w:ascii="Arial" w:hAnsi="Arial" w:cs="Arial"/>
          <w:lang w:val="en-US"/>
        </w:rPr>
        <w:t xml:space="preserve"> (Eds.), Wise Choices, Boston: HBS, 1996</w:t>
      </w:r>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JONE, B. D. e BAUMGARTNER, F. R.</w:t>
      </w:r>
      <w:proofErr w:type="gramEnd"/>
      <w:r w:rsidRPr="00247DA7">
        <w:rPr>
          <w:rFonts w:ascii="Arial" w:hAnsi="Arial" w:cs="Arial"/>
          <w:lang w:val="en-US"/>
        </w:rPr>
        <w:t xml:space="preserve"> </w:t>
      </w:r>
      <w:r w:rsidRPr="00247DA7">
        <w:rPr>
          <w:rFonts w:ascii="Arial" w:hAnsi="Arial" w:cs="Arial"/>
          <w:b/>
          <w:lang w:val="en-US"/>
        </w:rPr>
        <w:t>The Politics of Attention</w:t>
      </w:r>
      <w:r w:rsidRPr="00247DA7">
        <w:rPr>
          <w:rFonts w:ascii="Arial" w:hAnsi="Arial" w:cs="Arial"/>
          <w:lang w:val="en-US"/>
        </w:rPr>
        <w:t>: How Government Prioritizes Problems. Chicago: The University of Chicago Press, 2005</w:t>
      </w:r>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KEEFER, D. L.; KIRKWOOD, C. W.; CORNER, J. L. Perspective on decision analysis applications, 1990-2001. </w:t>
      </w:r>
      <w:r w:rsidRPr="00247DA7">
        <w:rPr>
          <w:rFonts w:ascii="Arial" w:hAnsi="Arial" w:cs="Arial"/>
          <w:b/>
          <w:lang w:val="en-US"/>
        </w:rPr>
        <w:t>Decision Analysis</w:t>
      </w:r>
      <w:r w:rsidRPr="00247DA7">
        <w:rPr>
          <w:rFonts w:ascii="Arial" w:hAnsi="Arial" w:cs="Arial"/>
          <w:lang w:val="en-US"/>
        </w:rPr>
        <w:t xml:space="preserve">, v. 1, n. 1, p. 4-22, </w:t>
      </w:r>
      <w:proofErr w:type="gramStart"/>
      <w:r w:rsidRPr="00247DA7">
        <w:rPr>
          <w:rFonts w:ascii="Arial" w:hAnsi="Arial" w:cs="Arial"/>
          <w:lang w:val="en-US"/>
        </w:rPr>
        <w:t>march</w:t>
      </w:r>
      <w:proofErr w:type="gramEnd"/>
      <w:r w:rsidRPr="00247DA7">
        <w:rPr>
          <w:rFonts w:ascii="Arial" w:hAnsi="Arial" w:cs="Arial"/>
          <w:lang w:val="en-US"/>
        </w:rPr>
        <w:t>, 2004.</w:t>
      </w:r>
    </w:p>
    <w:p w:rsidR="008C65CF" w:rsidRPr="00247DA7" w:rsidRDefault="008C65CF" w:rsidP="008C65CF">
      <w:pPr>
        <w:spacing w:after="120"/>
        <w:jc w:val="both"/>
        <w:rPr>
          <w:rStyle w:val="textmedium"/>
          <w:rFonts w:ascii="Arial" w:hAnsi="Arial" w:cs="Arial"/>
          <w:bCs/>
          <w:lang w:val="en-US"/>
        </w:rPr>
      </w:pPr>
      <w:proofErr w:type="gramStart"/>
      <w:r w:rsidRPr="00247DA7">
        <w:rPr>
          <w:rStyle w:val="textmedium"/>
          <w:rFonts w:ascii="Arial" w:hAnsi="Arial" w:cs="Arial"/>
          <w:bCs/>
          <w:lang w:val="en-US"/>
        </w:rPr>
        <w:t>KEENEY, R.L.; VON WINTERFELDT, D. Appraising the precautionary principle – a decision analysis perspective.</w:t>
      </w:r>
      <w:proofErr w:type="gramEnd"/>
      <w:r w:rsidRPr="00247DA7">
        <w:rPr>
          <w:rStyle w:val="textmedium"/>
          <w:rFonts w:ascii="Arial" w:hAnsi="Arial" w:cs="Arial"/>
          <w:bCs/>
          <w:lang w:val="en-US"/>
        </w:rPr>
        <w:t xml:space="preserve"> </w:t>
      </w:r>
      <w:proofErr w:type="gramStart"/>
      <w:r w:rsidRPr="00247DA7">
        <w:rPr>
          <w:rStyle w:val="textmedium"/>
          <w:rFonts w:ascii="Arial" w:hAnsi="Arial" w:cs="Arial"/>
          <w:b/>
          <w:bCs/>
          <w:lang w:val="en-US"/>
        </w:rPr>
        <w:t>Journal of Risk Research</w:t>
      </w:r>
      <w:r w:rsidRPr="00247DA7">
        <w:rPr>
          <w:rStyle w:val="textmedium"/>
          <w:rFonts w:ascii="Arial" w:hAnsi="Arial" w:cs="Arial"/>
          <w:bCs/>
          <w:lang w:val="en-US"/>
        </w:rPr>
        <w:t>, v. 4, n. 2, p. 191-202, 2001.</w:t>
      </w:r>
      <w:proofErr w:type="gramEnd"/>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KEENEY, RL, Making better decision makers. </w:t>
      </w:r>
      <w:r w:rsidRPr="00247DA7">
        <w:rPr>
          <w:rFonts w:ascii="Arial" w:hAnsi="Arial" w:cs="Arial"/>
          <w:b/>
          <w:lang w:val="en-US"/>
        </w:rPr>
        <w:t>Decision Analysis</w:t>
      </w:r>
      <w:r w:rsidRPr="00247DA7">
        <w:rPr>
          <w:rFonts w:ascii="Arial" w:hAnsi="Arial" w:cs="Arial"/>
          <w:lang w:val="en-US"/>
        </w:rPr>
        <w:t>, v. 1, n. 4, December, 2004.</w:t>
      </w:r>
    </w:p>
    <w:p w:rsidR="00B86C6E" w:rsidRDefault="005E402E" w:rsidP="008C65CF">
      <w:pPr>
        <w:spacing w:after="120"/>
        <w:rPr>
          <w:rFonts w:ascii="Arial" w:hAnsi="Arial" w:cs="Arial"/>
          <w:lang w:val="en-US"/>
        </w:rPr>
      </w:pPr>
      <w:r>
        <w:rPr>
          <w:rFonts w:ascii="Arial" w:hAnsi="Arial" w:cs="Arial"/>
          <w:lang w:val="en-US"/>
        </w:rPr>
        <w:t xml:space="preserve">KELLER, LR, SIMON, J, e WANG, Y. </w:t>
      </w:r>
      <w:proofErr w:type="spellStart"/>
      <w:r>
        <w:rPr>
          <w:rFonts w:ascii="Arial" w:hAnsi="Arial" w:cs="Arial"/>
          <w:lang w:val="en-US"/>
        </w:rPr>
        <w:t>Multiple_Objective</w:t>
      </w:r>
      <w:proofErr w:type="spellEnd"/>
      <w:r>
        <w:rPr>
          <w:rFonts w:ascii="Arial" w:hAnsi="Arial" w:cs="Arial"/>
          <w:lang w:val="en-US"/>
        </w:rPr>
        <w:t xml:space="preserve"> Decision Analysis Involving Multiple Stakeholders, Tutorial in Operations Research, INFORMS 2009.</w:t>
      </w:r>
    </w:p>
    <w:p w:rsidR="008C5A97" w:rsidRDefault="008C5A97" w:rsidP="008C65CF">
      <w:pPr>
        <w:spacing w:after="120"/>
        <w:rPr>
          <w:rFonts w:ascii="Arial" w:hAnsi="Arial" w:cs="Arial"/>
          <w:lang w:val="en-US"/>
        </w:rPr>
      </w:pPr>
      <w:proofErr w:type="gramStart"/>
      <w:r>
        <w:rPr>
          <w:rFonts w:ascii="Arial" w:hAnsi="Arial" w:cs="Arial"/>
          <w:lang w:val="en-US"/>
        </w:rPr>
        <w:t>KENDRICK, JD e SAATY, D. Use Analytic Hierarchy Process for project selection.</w:t>
      </w:r>
      <w:proofErr w:type="gramEnd"/>
      <w:r>
        <w:rPr>
          <w:rFonts w:ascii="Arial" w:hAnsi="Arial" w:cs="Arial"/>
          <w:lang w:val="en-US"/>
        </w:rPr>
        <w:t xml:space="preserve"> </w:t>
      </w:r>
      <w:r w:rsidR="0062301A" w:rsidRPr="0062301A">
        <w:rPr>
          <w:rFonts w:ascii="Arial" w:hAnsi="Arial" w:cs="Arial"/>
          <w:b/>
          <w:lang w:val="en-US"/>
        </w:rPr>
        <w:t>Six Sigma Forum Magazine</w:t>
      </w:r>
      <w:r w:rsidR="0062301A">
        <w:rPr>
          <w:rFonts w:ascii="Arial" w:hAnsi="Arial" w:cs="Arial"/>
          <w:lang w:val="en-US"/>
        </w:rPr>
        <w:t>, August, 2007</w:t>
      </w:r>
    </w:p>
    <w:p w:rsidR="008C65CF" w:rsidRPr="00247DA7" w:rsidRDefault="008C65CF" w:rsidP="008C65CF">
      <w:pPr>
        <w:spacing w:after="120"/>
        <w:rPr>
          <w:rFonts w:ascii="Arial" w:hAnsi="Arial" w:cs="Arial"/>
          <w:lang w:val="en-US"/>
        </w:rPr>
      </w:pPr>
      <w:r w:rsidRPr="00247DA7">
        <w:rPr>
          <w:rFonts w:ascii="Arial" w:hAnsi="Arial" w:cs="Arial"/>
          <w:lang w:val="en-US"/>
        </w:rPr>
        <w:t xml:space="preserve">KHATRI, N. e NG, HA, The role of intuition in strategic decision making, </w:t>
      </w:r>
      <w:r w:rsidRPr="00247DA7">
        <w:rPr>
          <w:rFonts w:ascii="Arial" w:hAnsi="Arial" w:cs="Arial"/>
          <w:b/>
          <w:lang w:val="en-US"/>
        </w:rPr>
        <w:t>Human Relations</w:t>
      </w:r>
      <w:r w:rsidRPr="00247DA7">
        <w:rPr>
          <w:rFonts w:ascii="Arial" w:hAnsi="Arial" w:cs="Arial"/>
          <w:lang w:val="en-US"/>
        </w:rPr>
        <w:t>, Jan 2000; 53, 1; pp. 57 – 86</w:t>
      </w:r>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 xml:space="preserve">LANGLEY, A. Between "paralysis by analysis" and "extinction by intuition", </w:t>
      </w:r>
      <w:r w:rsidRPr="00247DA7">
        <w:rPr>
          <w:rFonts w:ascii="Arial" w:hAnsi="Arial" w:cs="Arial"/>
          <w:b/>
          <w:lang w:val="en-US"/>
        </w:rPr>
        <w:t>Sloan Management Review</w:t>
      </w:r>
      <w:r w:rsidRPr="00247DA7">
        <w:rPr>
          <w:rFonts w:ascii="Arial" w:hAnsi="Arial" w:cs="Arial"/>
          <w:lang w:val="en-US"/>
        </w:rPr>
        <w:t>, 36:3, p. 63-76, spring, 1995.</w:t>
      </w:r>
      <w:proofErr w:type="gramEnd"/>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LIPSHITZ, R.; KLEIN, G.; ORASANU, J.; SALAS, E. Taking stock of naturalistic decision making.</w:t>
      </w:r>
      <w:proofErr w:type="gramEnd"/>
      <w:r w:rsidRPr="00247DA7">
        <w:rPr>
          <w:rFonts w:ascii="Arial" w:hAnsi="Arial" w:cs="Arial"/>
          <w:lang w:val="en-US"/>
        </w:rPr>
        <w:t xml:space="preserve"> </w:t>
      </w:r>
      <w:r w:rsidRPr="00247DA7">
        <w:rPr>
          <w:rFonts w:ascii="Arial" w:hAnsi="Arial" w:cs="Arial"/>
          <w:b/>
          <w:lang w:val="en-US"/>
        </w:rPr>
        <w:t>Journal of Behavioral Decision Making</w:t>
      </w:r>
      <w:r w:rsidRPr="00247DA7">
        <w:rPr>
          <w:rFonts w:ascii="Arial" w:hAnsi="Arial" w:cs="Arial"/>
          <w:lang w:val="en-US"/>
        </w:rPr>
        <w:t>, v. 14, n. 5, p. 331-352, 2001.</w:t>
      </w:r>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MARCH, J.G. Bounded rationality, ambiguity, and the engineering of choice, in BELL, D.E. et.al.</w:t>
      </w:r>
      <w:proofErr w:type="gramEnd"/>
      <w:r w:rsidRPr="00247DA7">
        <w:rPr>
          <w:rFonts w:ascii="Arial" w:hAnsi="Arial" w:cs="Arial"/>
          <w:lang w:val="en-US"/>
        </w:rPr>
        <w:t xml:space="preserve"> </w:t>
      </w:r>
      <w:r w:rsidRPr="00247DA7">
        <w:rPr>
          <w:rFonts w:ascii="Arial" w:hAnsi="Arial" w:cs="Arial"/>
          <w:b/>
          <w:lang w:val="en-US"/>
        </w:rPr>
        <w:t>Decision Making – descriptive, normative, and prescriptive interactions</w:t>
      </w:r>
      <w:r w:rsidRPr="00247DA7">
        <w:rPr>
          <w:rFonts w:ascii="Arial" w:hAnsi="Arial" w:cs="Arial"/>
          <w:lang w:val="en-US"/>
        </w:rPr>
        <w:t>. Cambridge: Cambridge University Press, 1988.</w:t>
      </w:r>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MINTZBERG, H.; RAISINGHANI, D.; THEORET, A.</w:t>
      </w:r>
      <w:proofErr w:type="gramEnd"/>
      <w:r w:rsidRPr="00247DA7">
        <w:rPr>
          <w:rFonts w:ascii="Arial" w:hAnsi="Arial" w:cs="Arial"/>
          <w:lang w:val="en-US"/>
        </w:rPr>
        <w:t xml:space="preserve"> The structure of “unstructured” decision processes. </w:t>
      </w:r>
      <w:proofErr w:type="gramStart"/>
      <w:r w:rsidRPr="00247DA7">
        <w:rPr>
          <w:rFonts w:ascii="Arial" w:hAnsi="Arial" w:cs="Arial"/>
          <w:b/>
          <w:lang w:val="en-US"/>
        </w:rPr>
        <w:t>Administrative Science Quarterly</w:t>
      </w:r>
      <w:r w:rsidRPr="00247DA7">
        <w:rPr>
          <w:rFonts w:ascii="Arial" w:hAnsi="Arial" w:cs="Arial"/>
          <w:lang w:val="en-US"/>
        </w:rPr>
        <w:t>, 21(2), p. 246-275, 1976.</w:t>
      </w:r>
      <w:proofErr w:type="gramEnd"/>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NUTT, P. C. </w:t>
      </w:r>
      <w:proofErr w:type="gramStart"/>
      <w:r w:rsidRPr="00247DA7">
        <w:rPr>
          <w:rFonts w:ascii="Arial" w:hAnsi="Arial" w:cs="Arial"/>
          <w:lang w:val="en-US"/>
        </w:rPr>
        <w:t>A taxonomy</w:t>
      </w:r>
      <w:proofErr w:type="gramEnd"/>
      <w:r w:rsidRPr="00247DA7">
        <w:rPr>
          <w:rFonts w:ascii="Arial" w:hAnsi="Arial" w:cs="Arial"/>
          <w:lang w:val="en-US"/>
        </w:rPr>
        <w:t xml:space="preserve"> of strategic decisions and tactics for uncovering alternatives. </w:t>
      </w:r>
      <w:proofErr w:type="gramStart"/>
      <w:r w:rsidRPr="00247DA7">
        <w:rPr>
          <w:rFonts w:ascii="Arial" w:hAnsi="Arial" w:cs="Arial"/>
          <w:b/>
          <w:lang w:val="en-US"/>
        </w:rPr>
        <w:t>European Journal of Operational Research</w:t>
      </w:r>
      <w:r w:rsidRPr="00247DA7">
        <w:rPr>
          <w:rFonts w:ascii="Arial" w:hAnsi="Arial" w:cs="Arial"/>
          <w:lang w:val="en-US"/>
        </w:rPr>
        <w:t>, 132, p. 505-527, 2001.</w:t>
      </w:r>
      <w:proofErr w:type="gramEnd"/>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PAPADAKIS, V. M.; LIOUKAS, S.; CHAMBERS, D. Strategic decision-making processes: the role of management and context. </w:t>
      </w:r>
      <w:proofErr w:type="gramStart"/>
      <w:r w:rsidRPr="00247DA7">
        <w:rPr>
          <w:rFonts w:ascii="Arial" w:hAnsi="Arial" w:cs="Arial"/>
          <w:b/>
          <w:lang w:val="en-US"/>
        </w:rPr>
        <w:t>Strategic Management Journal</w:t>
      </w:r>
      <w:r w:rsidRPr="00247DA7">
        <w:rPr>
          <w:rFonts w:ascii="Arial" w:hAnsi="Arial" w:cs="Arial"/>
          <w:lang w:val="en-US"/>
        </w:rPr>
        <w:t>, 19, p. 115-147, 1998.</w:t>
      </w:r>
      <w:proofErr w:type="gramEnd"/>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RAIFFA, H. Decision analysis: a personal account of how it got started and evolved. </w:t>
      </w:r>
      <w:proofErr w:type="gramStart"/>
      <w:r w:rsidRPr="00247DA7">
        <w:rPr>
          <w:rFonts w:ascii="Arial" w:hAnsi="Arial" w:cs="Arial"/>
          <w:b/>
          <w:lang w:val="en-US"/>
        </w:rPr>
        <w:t>Operations Research</w:t>
      </w:r>
      <w:r w:rsidRPr="00247DA7">
        <w:rPr>
          <w:rFonts w:ascii="Arial" w:hAnsi="Arial" w:cs="Arial"/>
          <w:lang w:val="en-US"/>
        </w:rPr>
        <w:t xml:space="preserve">, v. 50, n. 1, p. 179-185, </w:t>
      </w:r>
      <w:proofErr w:type="spellStart"/>
      <w:r w:rsidRPr="00247DA7">
        <w:rPr>
          <w:rFonts w:ascii="Arial" w:hAnsi="Arial" w:cs="Arial"/>
          <w:lang w:val="en-US"/>
        </w:rPr>
        <w:t>jan</w:t>
      </w:r>
      <w:proofErr w:type="spellEnd"/>
      <w:r w:rsidRPr="00247DA7">
        <w:rPr>
          <w:rFonts w:ascii="Arial" w:hAnsi="Arial" w:cs="Arial"/>
          <w:lang w:val="en-US"/>
        </w:rPr>
        <w:t>.-</w:t>
      </w:r>
      <w:proofErr w:type="spellStart"/>
      <w:r w:rsidRPr="00247DA7">
        <w:rPr>
          <w:rFonts w:ascii="Arial" w:hAnsi="Arial" w:cs="Arial"/>
          <w:lang w:val="en-US"/>
        </w:rPr>
        <w:t>feb.</w:t>
      </w:r>
      <w:proofErr w:type="spellEnd"/>
      <w:r w:rsidRPr="00247DA7">
        <w:rPr>
          <w:rFonts w:ascii="Arial" w:hAnsi="Arial" w:cs="Arial"/>
          <w:lang w:val="en-US"/>
        </w:rPr>
        <w:t>, 2002.</w:t>
      </w:r>
      <w:proofErr w:type="gramEnd"/>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ROBERTO, M. A. </w:t>
      </w:r>
      <w:proofErr w:type="gramStart"/>
      <w:r w:rsidRPr="00247DA7">
        <w:rPr>
          <w:rFonts w:ascii="Arial" w:hAnsi="Arial" w:cs="Arial"/>
          <w:lang w:val="en-US"/>
        </w:rPr>
        <w:t>The stable core and dynamic periphery in top management teams.</w:t>
      </w:r>
      <w:proofErr w:type="gramEnd"/>
      <w:r w:rsidRPr="00247DA7">
        <w:rPr>
          <w:rFonts w:ascii="Arial" w:hAnsi="Arial" w:cs="Arial"/>
          <w:lang w:val="en-US"/>
        </w:rPr>
        <w:t xml:space="preserve"> </w:t>
      </w:r>
      <w:proofErr w:type="gramStart"/>
      <w:r w:rsidRPr="00247DA7">
        <w:rPr>
          <w:rFonts w:ascii="Arial" w:hAnsi="Arial" w:cs="Arial"/>
          <w:b/>
          <w:lang w:val="en-US"/>
        </w:rPr>
        <w:t>Management Decision</w:t>
      </w:r>
      <w:r w:rsidRPr="00247DA7">
        <w:rPr>
          <w:rFonts w:ascii="Arial" w:hAnsi="Arial" w:cs="Arial"/>
          <w:lang w:val="en-US"/>
        </w:rPr>
        <w:t>, v. 41, n. 2, 2003.</w:t>
      </w:r>
      <w:proofErr w:type="gramEnd"/>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ROBERTO, M., Strategic decision making processes: beyond the efficiency – consensus trade-off. </w:t>
      </w:r>
      <w:proofErr w:type="gramStart"/>
      <w:r w:rsidRPr="00247DA7">
        <w:rPr>
          <w:rFonts w:ascii="Arial" w:hAnsi="Arial" w:cs="Arial"/>
          <w:b/>
          <w:lang w:val="en-US"/>
        </w:rPr>
        <w:t>Group &amp; Organization Management</w:t>
      </w:r>
      <w:r w:rsidRPr="00247DA7">
        <w:rPr>
          <w:rFonts w:ascii="Arial" w:hAnsi="Arial" w:cs="Arial"/>
          <w:lang w:val="en-US"/>
        </w:rPr>
        <w:t xml:space="preserve">, v. 29, n. 6, Thousand Oaks, </w:t>
      </w:r>
      <w:proofErr w:type="spellStart"/>
      <w:r w:rsidRPr="00247DA7">
        <w:rPr>
          <w:rFonts w:ascii="Arial" w:hAnsi="Arial" w:cs="Arial"/>
          <w:lang w:val="en-US"/>
        </w:rPr>
        <w:t>dec.</w:t>
      </w:r>
      <w:proofErr w:type="spellEnd"/>
      <w:r w:rsidRPr="00247DA7">
        <w:rPr>
          <w:rFonts w:ascii="Arial" w:hAnsi="Arial" w:cs="Arial"/>
          <w:lang w:val="en-US"/>
        </w:rPr>
        <w:t>, 2004.</w:t>
      </w:r>
      <w:proofErr w:type="gramEnd"/>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RUSSO, J.E.; SCHOEMAKER, P.J.H. </w:t>
      </w:r>
      <w:r w:rsidRPr="00247DA7">
        <w:rPr>
          <w:rFonts w:ascii="Arial" w:hAnsi="Arial" w:cs="Arial"/>
          <w:b/>
          <w:lang w:val="en-US"/>
        </w:rPr>
        <w:t>Decision traps</w:t>
      </w:r>
      <w:r w:rsidRPr="00247DA7">
        <w:rPr>
          <w:rFonts w:ascii="Arial" w:hAnsi="Arial" w:cs="Arial"/>
          <w:lang w:val="en-US"/>
        </w:rPr>
        <w:t>: the ten barriers to brilliant decision-making and how to overcome them. New York: Simon &amp; Schuster, 1989.</w:t>
      </w:r>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SADLER-SMITH, E.; SPARROW, P. R. Intuition in organizational decision making.</w:t>
      </w:r>
      <w:proofErr w:type="gramEnd"/>
      <w:r w:rsidRPr="00247DA7">
        <w:rPr>
          <w:rFonts w:ascii="Arial" w:hAnsi="Arial" w:cs="Arial"/>
          <w:lang w:val="en-US"/>
        </w:rPr>
        <w:t xml:space="preserve"> In </w:t>
      </w:r>
      <w:proofErr w:type="spellStart"/>
      <w:r w:rsidRPr="00247DA7">
        <w:rPr>
          <w:rFonts w:ascii="Arial" w:hAnsi="Arial" w:cs="Arial"/>
          <w:lang w:val="en-US"/>
        </w:rPr>
        <w:t>Hodgkinson</w:t>
      </w:r>
      <w:proofErr w:type="spellEnd"/>
      <w:r w:rsidRPr="00247DA7">
        <w:rPr>
          <w:rFonts w:ascii="Arial" w:hAnsi="Arial" w:cs="Arial"/>
          <w:lang w:val="en-US"/>
        </w:rPr>
        <w:t xml:space="preserve">, G. P. e Starbuck, W. H. (Eds.), </w:t>
      </w:r>
      <w:proofErr w:type="gramStart"/>
      <w:r w:rsidRPr="00247DA7">
        <w:rPr>
          <w:rFonts w:ascii="Arial" w:hAnsi="Arial" w:cs="Arial"/>
          <w:b/>
          <w:lang w:val="en-US"/>
        </w:rPr>
        <w:t>The</w:t>
      </w:r>
      <w:proofErr w:type="gramEnd"/>
      <w:r w:rsidRPr="00247DA7">
        <w:rPr>
          <w:rFonts w:ascii="Arial" w:hAnsi="Arial" w:cs="Arial"/>
          <w:b/>
          <w:lang w:val="en-US"/>
        </w:rPr>
        <w:t xml:space="preserve"> Oxford Handbook of </w:t>
      </w:r>
      <w:proofErr w:type="spellStart"/>
      <w:r w:rsidRPr="00247DA7">
        <w:rPr>
          <w:rFonts w:ascii="Arial" w:hAnsi="Arial" w:cs="Arial"/>
          <w:b/>
          <w:lang w:val="en-US"/>
        </w:rPr>
        <w:t>Oerganizational</w:t>
      </w:r>
      <w:proofErr w:type="spellEnd"/>
      <w:r w:rsidRPr="00247DA7">
        <w:rPr>
          <w:rFonts w:ascii="Arial" w:hAnsi="Arial" w:cs="Arial"/>
          <w:b/>
          <w:lang w:val="en-US"/>
        </w:rPr>
        <w:t xml:space="preserve"> Decision Making</w:t>
      </w:r>
      <w:r w:rsidRPr="00247DA7">
        <w:rPr>
          <w:rFonts w:ascii="Arial" w:hAnsi="Arial" w:cs="Arial"/>
          <w:lang w:val="en-US"/>
        </w:rPr>
        <w:t xml:space="preserve">. Oxford: Oxford University Press, 305-24, 2008 </w:t>
      </w:r>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SANFREY, A. G.; LOEWENSTEIN, G.; MCCLURE, S. M.; COHEN, J. D. </w:t>
      </w:r>
      <w:proofErr w:type="spellStart"/>
      <w:r w:rsidRPr="00247DA7">
        <w:rPr>
          <w:rFonts w:ascii="Arial" w:hAnsi="Arial" w:cs="Arial"/>
          <w:lang w:val="en-US"/>
        </w:rPr>
        <w:t>Neuroeconomics</w:t>
      </w:r>
      <w:proofErr w:type="spellEnd"/>
      <w:r w:rsidRPr="00247DA7">
        <w:rPr>
          <w:rFonts w:ascii="Arial" w:hAnsi="Arial" w:cs="Arial"/>
          <w:lang w:val="en-US"/>
        </w:rPr>
        <w:t xml:space="preserve">: cross-currents in research on decision-making. </w:t>
      </w:r>
      <w:r w:rsidRPr="00247DA7">
        <w:rPr>
          <w:rFonts w:ascii="Arial" w:hAnsi="Arial" w:cs="Arial"/>
          <w:b/>
          <w:lang w:val="en-US"/>
        </w:rPr>
        <w:t>Trends in Cognitive Sciences</w:t>
      </w:r>
      <w:r w:rsidRPr="00247DA7">
        <w:rPr>
          <w:rFonts w:ascii="Arial" w:hAnsi="Arial" w:cs="Arial"/>
          <w:lang w:val="en-US"/>
        </w:rPr>
        <w:t>, v. 10, n. 3, March, 2006.</w:t>
      </w:r>
    </w:p>
    <w:p w:rsidR="008C65CF" w:rsidRPr="00247DA7" w:rsidRDefault="008C65CF" w:rsidP="008C65CF">
      <w:pPr>
        <w:spacing w:after="120"/>
        <w:jc w:val="both"/>
        <w:rPr>
          <w:rFonts w:ascii="Arial" w:hAnsi="Arial" w:cs="Arial"/>
          <w:lang w:val="en-US"/>
        </w:rPr>
      </w:pPr>
      <w:proofErr w:type="gramStart"/>
      <w:r w:rsidRPr="00247DA7">
        <w:rPr>
          <w:rFonts w:ascii="Arial" w:hAnsi="Arial" w:cs="Arial"/>
          <w:lang w:val="en-US"/>
        </w:rPr>
        <w:t>SHARPE, P.; KEELIN, T.</w:t>
      </w:r>
      <w:proofErr w:type="gramEnd"/>
      <w:r w:rsidRPr="00247DA7">
        <w:rPr>
          <w:rFonts w:ascii="Arial" w:hAnsi="Arial" w:cs="Arial"/>
          <w:lang w:val="en-US"/>
        </w:rPr>
        <w:t xml:space="preserve"> How SmithKline Beecham makes better resources-allocation decisions, </w:t>
      </w:r>
      <w:r w:rsidRPr="00247DA7">
        <w:rPr>
          <w:rFonts w:ascii="Arial" w:hAnsi="Arial" w:cs="Arial"/>
          <w:b/>
          <w:lang w:val="en-US"/>
        </w:rPr>
        <w:t>Harvard Business Review</w:t>
      </w:r>
      <w:r w:rsidRPr="00247DA7">
        <w:rPr>
          <w:rFonts w:ascii="Arial" w:hAnsi="Arial" w:cs="Arial"/>
          <w:lang w:val="en-US"/>
        </w:rPr>
        <w:t>, 3, January, 1998.</w:t>
      </w:r>
    </w:p>
    <w:p w:rsidR="008C65CF" w:rsidRPr="00247DA7" w:rsidRDefault="008C65CF" w:rsidP="008C65CF">
      <w:pPr>
        <w:pStyle w:val="Corpodetexto"/>
        <w:spacing w:after="120"/>
        <w:rPr>
          <w:rFonts w:ascii="Arial" w:hAnsi="Arial" w:cs="Arial"/>
          <w:sz w:val="20"/>
          <w:lang w:val="en-US"/>
        </w:rPr>
      </w:pPr>
      <w:proofErr w:type="gramStart"/>
      <w:r w:rsidRPr="00247DA7">
        <w:rPr>
          <w:rFonts w:ascii="Arial" w:hAnsi="Arial" w:cs="Arial"/>
          <w:sz w:val="20"/>
          <w:lang w:val="en-US"/>
        </w:rPr>
        <w:t>SNOWDEN, D. J.; BOONE, M. E.</w:t>
      </w:r>
      <w:proofErr w:type="gramEnd"/>
      <w:r w:rsidRPr="00247DA7">
        <w:rPr>
          <w:rFonts w:ascii="Arial" w:hAnsi="Arial" w:cs="Arial"/>
          <w:sz w:val="20"/>
          <w:lang w:val="en-US"/>
        </w:rPr>
        <w:t xml:space="preserve"> </w:t>
      </w:r>
      <w:proofErr w:type="gramStart"/>
      <w:r w:rsidR="002A07A3" w:rsidRPr="00247DA7">
        <w:rPr>
          <w:rFonts w:ascii="Arial" w:hAnsi="Arial" w:cs="Arial"/>
          <w:sz w:val="20"/>
          <w:lang w:val="en-US"/>
        </w:rPr>
        <w:t>A leader’s framework for decision making.</w:t>
      </w:r>
      <w:proofErr w:type="gramEnd"/>
      <w:r w:rsidR="002A07A3" w:rsidRPr="00247DA7">
        <w:rPr>
          <w:rFonts w:ascii="Arial" w:hAnsi="Arial" w:cs="Arial"/>
          <w:sz w:val="20"/>
          <w:lang w:val="en-US"/>
        </w:rPr>
        <w:t xml:space="preserve"> </w:t>
      </w:r>
      <w:r w:rsidR="002A07A3" w:rsidRPr="00247DA7">
        <w:rPr>
          <w:rFonts w:ascii="Arial" w:hAnsi="Arial" w:cs="Arial"/>
          <w:b/>
          <w:sz w:val="20"/>
          <w:lang w:val="en-US"/>
        </w:rPr>
        <w:t>Harvard Business Review</w:t>
      </w:r>
      <w:r w:rsidR="002A07A3" w:rsidRPr="00247DA7">
        <w:rPr>
          <w:rFonts w:ascii="Arial" w:hAnsi="Arial" w:cs="Arial"/>
          <w:sz w:val="20"/>
          <w:lang w:val="en-US"/>
        </w:rPr>
        <w:t>, November, 2007.</w:t>
      </w:r>
    </w:p>
    <w:p w:rsidR="008C65CF" w:rsidRPr="00247DA7" w:rsidRDefault="008C65CF" w:rsidP="008C65CF">
      <w:pPr>
        <w:pStyle w:val="Corpodetexto"/>
        <w:spacing w:after="120"/>
        <w:rPr>
          <w:rFonts w:ascii="Arial" w:hAnsi="Arial" w:cs="Arial"/>
          <w:sz w:val="20"/>
          <w:lang w:val="en-US"/>
        </w:rPr>
      </w:pPr>
      <w:r w:rsidRPr="00247DA7">
        <w:rPr>
          <w:rFonts w:ascii="Arial" w:hAnsi="Arial" w:cs="Arial"/>
          <w:sz w:val="20"/>
          <w:lang w:val="en-US"/>
        </w:rPr>
        <w:t>STONE, D. Policy Paradox: The Art of Political Decision Making, Revised Edition, W. W. Norton &amp; Company, 2002</w:t>
      </w:r>
    </w:p>
    <w:p w:rsidR="008C65CF" w:rsidRPr="00247DA7" w:rsidRDefault="008C65CF" w:rsidP="008C65CF">
      <w:pPr>
        <w:spacing w:after="120"/>
        <w:jc w:val="both"/>
        <w:rPr>
          <w:rFonts w:ascii="Arial" w:hAnsi="Arial" w:cs="Arial"/>
          <w:lang w:val="en-US"/>
        </w:rPr>
      </w:pPr>
      <w:r w:rsidRPr="00247DA7">
        <w:rPr>
          <w:rFonts w:ascii="Arial" w:hAnsi="Arial" w:cs="Arial"/>
          <w:lang w:val="en-US"/>
        </w:rPr>
        <w:t xml:space="preserve">STONEBRAKER, J. S. How Bayer makes decisions to develop new drugs. </w:t>
      </w:r>
      <w:proofErr w:type="gramStart"/>
      <w:r w:rsidRPr="00247DA7">
        <w:rPr>
          <w:rFonts w:ascii="Arial" w:hAnsi="Arial" w:cs="Arial"/>
          <w:b/>
          <w:lang w:val="en-US"/>
        </w:rPr>
        <w:t>Interfaces</w:t>
      </w:r>
      <w:r w:rsidRPr="00247DA7">
        <w:rPr>
          <w:rFonts w:ascii="Arial" w:hAnsi="Arial" w:cs="Arial"/>
          <w:lang w:val="en-US"/>
        </w:rPr>
        <w:t xml:space="preserve">, v. 32, n. 6, p. 77-90, </w:t>
      </w:r>
      <w:proofErr w:type="spellStart"/>
      <w:r w:rsidRPr="00247DA7">
        <w:rPr>
          <w:rFonts w:ascii="Arial" w:hAnsi="Arial" w:cs="Arial"/>
          <w:lang w:val="en-US"/>
        </w:rPr>
        <w:t>nov</w:t>
      </w:r>
      <w:proofErr w:type="spellEnd"/>
      <w:r w:rsidRPr="00247DA7">
        <w:rPr>
          <w:rFonts w:ascii="Arial" w:hAnsi="Arial" w:cs="Arial"/>
          <w:lang w:val="en-US"/>
        </w:rPr>
        <w:t>.-</w:t>
      </w:r>
      <w:proofErr w:type="spellStart"/>
      <w:r w:rsidRPr="00247DA7">
        <w:rPr>
          <w:rFonts w:ascii="Arial" w:hAnsi="Arial" w:cs="Arial"/>
          <w:lang w:val="en-US"/>
        </w:rPr>
        <w:t>dec.</w:t>
      </w:r>
      <w:proofErr w:type="spellEnd"/>
      <w:r w:rsidRPr="00247DA7">
        <w:rPr>
          <w:rFonts w:ascii="Arial" w:hAnsi="Arial" w:cs="Arial"/>
          <w:lang w:val="en-US"/>
        </w:rPr>
        <w:t>, 2002.</w:t>
      </w:r>
      <w:proofErr w:type="gramEnd"/>
    </w:p>
    <w:p w:rsidR="008C65CF" w:rsidRPr="00247DA7" w:rsidRDefault="008C65CF" w:rsidP="008C65CF">
      <w:pPr>
        <w:spacing w:after="120"/>
        <w:jc w:val="both"/>
        <w:rPr>
          <w:rFonts w:ascii="Arial" w:hAnsi="Arial" w:cs="Arial"/>
        </w:rPr>
      </w:pPr>
      <w:r w:rsidRPr="00247DA7">
        <w:rPr>
          <w:rFonts w:ascii="Arial" w:hAnsi="Arial" w:cs="Arial"/>
          <w:lang w:val="en-US"/>
        </w:rPr>
        <w:t xml:space="preserve">WALLS, M. R.; DYER, J. S. Risk propensity and firm performance: a study of the petroleum exploration industry. </w:t>
      </w:r>
      <w:r w:rsidRPr="00247DA7">
        <w:rPr>
          <w:rFonts w:ascii="Arial" w:hAnsi="Arial" w:cs="Arial"/>
          <w:b/>
        </w:rPr>
        <w:t>Management Science</w:t>
      </w:r>
      <w:r w:rsidRPr="00247DA7">
        <w:rPr>
          <w:rFonts w:ascii="Arial" w:hAnsi="Arial" w:cs="Arial"/>
        </w:rPr>
        <w:t>, v. 42, n. 7, p. 1004-1021, jul., 1996.</w:t>
      </w:r>
    </w:p>
    <w:p w:rsidR="007A5731" w:rsidRDefault="007A5731" w:rsidP="008C65CF">
      <w:pPr>
        <w:spacing w:after="120"/>
        <w:jc w:val="both"/>
        <w:rPr>
          <w:rFonts w:ascii="Arial" w:hAnsi="Arial" w:cs="Arial"/>
        </w:rPr>
      </w:pPr>
      <w:r>
        <w:rPr>
          <w:rFonts w:ascii="Arial" w:hAnsi="Arial" w:cs="Arial"/>
        </w:rPr>
        <w:t>YU, A. S. O. (coordenador)</w:t>
      </w:r>
      <w:r w:rsidR="00A55820">
        <w:rPr>
          <w:rFonts w:ascii="Arial" w:hAnsi="Arial" w:cs="Arial"/>
        </w:rPr>
        <w:t>,</w:t>
      </w:r>
      <w:bookmarkStart w:id="0" w:name="_GoBack"/>
      <w:bookmarkEnd w:id="0"/>
      <w:r>
        <w:rPr>
          <w:rFonts w:ascii="Arial" w:hAnsi="Arial" w:cs="Arial"/>
        </w:rPr>
        <w:t xml:space="preserve"> Tomada de decisão nas organizações. Editora </w:t>
      </w:r>
      <w:proofErr w:type="gramStart"/>
      <w:r>
        <w:rPr>
          <w:rFonts w:ascii="Arial" w:hAnsi="Arial" w:cs="Arial"/>
        </w:rPr>
        <w:t>Saraiva,</w:t>
      </w:r>
      <w:proofErr w:type="gramEnd"/>
      <w:r>
        <w:rPr>
          <w:rFonts w:ascii="Arial" w:hAnsi="Arial" w:cs="Arial"/>
        </w:rPr>
        <w:t xml:space="preserve"> 2011.</w:t>
      </w:r>
    </w:p>
    <w:p w:rsidR="008C65CF" w:rsidRPr="00247DA7" w:rsidRDefault="008C65CF" w:rsidP="008C65CF">
      <w:pPr>
        <w:spacing w:after="120"/>
        <w:jc w:val="both"/>
        <w:rPr>
          <w:rFonts w:ascii="Arial" w:hAnsi="Arial" w:cs="Arial"/>
        </w:rPr>
      </w:pPr>
      <w:r w:rsidRPr="00247DA7">
        <w:rPr>
          <w:rFonts w:ascii="Arial" w:hAnsi="Arial" w:cs="Arial"/>
        </w:rPr>
        <w:t>YU, A. S. O</w:t>
      </w:r>
      <w:proofErr w:type="gramStart"/>
      <w:r w:rsidRPr="00247DA7">
        <w:rPr>
          <w:rFonts w:ascii="Arial" w:hAnsi="Arial" w:cs="Arial"/>
        </w:rPr>
        <w:t>.;</w:t>
      </w:r>
      <w:proofErr w:type="gramEnd"/>
      <w:r w:rsidRPr="00247DA7">
        <w:rPr>
          <w:rFonts w:ascii="Arial" w:hAnsi="Arial" w:cs="Arial"/>
        </w:rPr>
        <w:t xml:space="preserve"> AZEVEDO, P.B.M. Análise de investimentos em tecnologia: a experiência do IPT. </w:t>
      </w:r>
      <w:r w:rsidRPr="00247DA7">
        <w:rPr>
          <w:rFonts w:ascii="Arial" w:hAnsi="Arial" w:cs="Arial"/>
          <w:b/>
        </w:rPr>
        <w:t>Revista de Administração</w:t>
      </w:r>
      <w:r w:rsidRPr="00247DA7">
        <w:rPr>
          <w:rFonts w:ascii="Arial" w:hAnsi="Arial" w:cs="Arial"/>
        </w:rPr>
        <w:t>, v. 35, n. 4, p. 103-118, out.-dez</w:t>
      </w:r>
      <w:proofErr w:type="gramStart"/>
      <w:r w:rsidRPr="00247DA7">
        <w:rPr>
          <w:rFonts w:ascii="Arial" w:hAnsi="Arial" w:cs="Arial"/>
        </w:rPr>
        <w:t>.,</w:t>
      </w:r>
      <w:proofErr w:type="gramEnd"/>
      <w:r w:rsidRPr="00247DA7">
        <w:rPr>
          <w:rFonts w:ascii="Arial" w:hAnsi="Arial" w:cs="Arial"/>
        </w:rPr>
        <w:t xml:space="preserve"> 2000.</w:t>
      </w:r>
    </w:p>
    <w:p w:rsidR="006E6660" w:rsidRPr="008C65CF" w:rsidRDefault="00DF66F2" w:rsidP="00B36C05">
      <w:pPr>
        <w:pStyle w:val="PargrafodaLista"/>
        <w:numPr>
          <w:ilvl w:val="0"/>
          <w:numId w:val="9"/>
        </w:numPr>
        <w:spacing w:after="120"/>
        <w:ind w:left="357" w:hanging="357"/>
        <w:jc w:val="both"/>
        <w:rPr>
          <w:rFonts w:ascii="Arial" w:hAnsi="Arial" w:cs="Arial"/>
          <w:sz w:val="22"/>
          <w:szCs w:val="22"/>
        </w:rPr>
      </w:pPr>
      <w:r w:rsidRPr="008C65CF">
        <w:rPr>
          <w:rFonts w:ascii="Arial" w:hAnsi="Arial" w:cs="Arial"/>
          <w:sz w:val="22"/>
          <w:szCs w:val="22"/>
        </w:rPr>
        <w:br w:type="page"/>
      </w:r>
    </w:p>
    <w:p w:rsidR="006E6660" w:rsidRPr="000214D7" w:rsidRDefault="00D50821" w:rsidP="00DF66F2">
      <w:pPr>
        <w:tabs>
          <w:tab w:val="left" w:pos="1440"/>
        </w:tabs>
        <w:jc w:val="center"/>
        <w:rPr>
          <w:rFonts w:ascii="Arial" w:hAnsi="Arial" w:cs="Arial"/>
          <w:b/>
          <w:sz w:val="22"/>
          <w:szCs w:val="22"/>
          <w:lang w:val="en-US"/>
        </w:rPr>
      </w:pPr>
      <w:r>
        <w:rPr>
          <w:rFonts w:ascii="Arial" w:hAnsi="Arial" w:cs="Arial"/>
          <w:b/>
          <w:sz w:val="22"/>
          <w:szCs w:val="22"/>
          <w:lang w:val="en-US"/>
        </w:rPr>
        <w:t>SUGGESTIONS FOR CRITIQUES</w:t>
      </w:r>
    </w:p>
    <w:p w:rsidR="006E6660" w:rsidRPr="000214D7" w:rsidRDefault="006E6660" w:rsidP="007F767F">
      <w:pPr>
        <w:tabs>
          <w:tab w:val="left" w:pos="1440"/>
        </w:tabs>
        <w:jc w:val="both"/>
        <w:rPr>
          <w:rFonts w:ascii="Arial" w:hAnsi="Arial" w:cs="Arial"/>
          <w:b/>
          <w:sz w:val="22"/>
          <w:szCs w:val="22"/>
          <w:lang w:val="en-US"/>
        </w:rPr>
      </w:pPr>
    </w:p>
    <w:p w:rsidR="00DF66F2" w:rsidRDefault="00DF66F2" w:rsidP="007F767F">
      <w:pPr>
        <w:tabs>
          <w:tab w:val="left" w:pos="1440"/>
        </w:tabs>
        <w:jc w:val="both"/>
        <w:rPr>
          <w:rFonts w:ascii="Arial" w:hAnsi="Arial" w:cs="Arial"/>
          <w:sz w:val="22"/>
          <w:szCs w:val="22"/>
          <w:lang w:val="en-US"/>
        </w:rPr>
      </w:pPr>
    </w:p>
    <w:p w:rsidR="006E6660" w:rsidRPr="00772D81" w:rsidRDefault="006E6660" w:rsidP="00D50821">
      <w:pPr>
        <w:tabs>
          <w:tab w:val="left" w:pos="1440"/>
        </w:tabs>
        <w:spacing w:line="360" w:lineRule="auto"/>
        <w:jc w:val="both"/>
        <w:rPr>
          <w:rFonts w:ascii="Arial" w:hAnsi="Arial" w:cs="Arial"/>
          <w:sz w:val="22"/>
          <w:szCs w:val="22"/>
          <w:lang w:val="en-US"/>
        </w:rPr>
      </w:pPr>
      <w:r w:rsidRPr="00772D81">
        <w:rPr>
          <w:rFonts w:ascii="Arial" w:hAnsi="Arial" w:cs="Arial"/>
          <w:sz w:val="22"/>
          <w:szCs w:val="22"/>
          <w:lang w:val="en-US"/>
        </w:rPr>
        <w:t xml:space="preserve">Ask yourself whether you find the conclusion or conclusions convincing.  </w:t>
      </w:r>
      <w:proofErr w:type="gramStart"/>
      <w:r w:rsidRPr="00772D81">
        <w:rPr>
          <w:rFonts w:ascii="Arial" w:hAnsi="Arial" w:cs="Arial"/>
          <w:sz w:val="22"/>
          <w:szCs w:val="22"/>
          <w:lang w:val="en-US"/>
        </w:rPr>
        <w:t>If so, why?</w:t>
      </w:r>
      <w:proofErr w:type="gramEnd"/>
      <w:r w:rsidRPr="00772D81">
        <w:rPr>
          <w:rFonts w:ascii="Arial" w:hAnsi="Arial" w:cs="Arial"/>
          <w:sz w:val="22"/>
          <w:szCs w:val="22"/>
          <w:lang w:val="en-US"/>
        </w:rPr>
        <w:t xml:space="preserve">  Which particular data, analyses, or arguments convinced </w:t>
      </w:r>
      <w:proofErr w:type="gramStart"/>
      <w:r w:rsidRPr="00772D81">
        <w:rPr>
          <w:rFonts w:ascii="Arial" w:hAnsi="Arial" w:cs="Arial"/>
          <w:sz w:val="22"/>
          <w:szCs w:val="22"/>
          <w:lang w:val="en-US"/>
        </w:rPr>
        <w:t>you.</w:t>
      </w:r>
      <w:proofErr w:type="gramEnd"/>
      <w:r w:rsidRPr="00772D81">
        <w:rPr>
          <w:rFonts w:ascii="Arial" w:hAnsi="Arial" w:cs="Arial"/>
          <w:sz w:val="22"/>
          <w:szCs w:val="22"/>
          <w:lang w:val="en-US"/>
        </w:rPr>
        <w:t xml:space="preserve">  If not, why not?  What is unclear, lacking, or outright wrong?  What alternative interpretations or arguments might be </w:t>
      </w:r>
      <w:r w:rsidRPr="00772D81">
        <w:rPr>
          <w:rFonts w:ascii="Arial" w:hAnsi="Arial" w:cs="Arial"/>
          <w:sz w:val="22"/>
          <w:szCs w:val="22"/>
          <w:u w:val="single"/>
          <w:lang w:val="en-US"/>
        </w:rPr>
        <w:t>plausible</w:t>
      </w:r>
      <w:r w:rsidRPr="00772D81">
        <w:rPr>
          <w:rFonts w:ascii="Arial" w:hAnsi="Arial" w:cs="Arial"/>
          <w:sz w:val="22"/>
          <w:szCs w:val="22"/>
          <w:lang w:val="en-US"/>
        </w:rPr>
        <w:t>?</w:t>
      </w:r>
    </w:p>
    <w:p w:rsidR="006E6660" w:rsidRPr="00772D81" w:rsidRDefault="006E6660" w:rsidP="00D50821">
      <w:pPr>
        <w:tabs>
          <w:tab w:val="left" w:pos="1440"/>
        </w:tabs>
        <w:spacing w:line="360" w:lineRule="auto"/>
        <w:jc w:val="both"/>
        <w:rPr>
          <w:rFonts w:ascii="Arial" w:hAnsi="Arial" w:cs="Arial"/>
          <w:sz w:val="22"/>
          <w:szCs w:val="22"/>
          <w:lang w:val="en-US"/>
        </w:rPr>
      </w:pPr>
    </w:p>
    <w:p w:rsidR="006E6660" w:rsidRPr="00772D81" w:rsidRDefault="006E6660" w:rsidP="00D50821">
      <w:pPr>
        <w:tabs>
          <w:tab w:val="left" w:pos="1440"/>
        </w:tabs>
        <w:spacing w:line="360" w:lineRule="auto"/>
        <w:jc w:val="both"/>
        <w:rPr>
          <w:rFonts w:ascii="Arial" w:hAnsi="Arial" w:cs="Arial"/>
          <w:sz w:val="22"/>
          <w:szCs w:val="22"/>
          <w:lang w:val="en-US"/>
        </w:rPr>
      </w:pPr>
      <w:r w:rsidRPr="00772D81">
        <w:rPr>
          <w:rFonts w:ascii="Arial" w:hAnsi="Arial" w:cs="Arial"/>
          <w:sz w:val="22"/>
          <w:szCs w:val="22"/>
          <w:lang w:val="en-US"/>
        </w:rPr>
        <w:t>Further, if you are convinced (of course, that's a matter of degree), what follows, or what applications might the conclusion have, or what experiment might be done next?  If not convinced, what would be necessary (usually in the form of further observations, or experimental data) to convince you?  Or if you find alternative interpretations or arguments more convincing, what might be done to support these--hopefully at the same time it refutes the author? (</w:t>
      </w:r>
      <w:proofErr w:type="gramStart"/>
      <w:r w:rsidRPr="00772D81">
        <w:rPr>
          <w:rFonts w:ascii="Arial" w:hAnsi="Arial" w:cs="Arial"/>
          <w:sz w:val="22"/>
          <w:szCs w:val="22"/>
          <w:lang w:val="en-US"/>
        </w:rPr>
        <w:t>again</w:t>
      </w:r>
      <w:proofErr w:type="gramEnd"/>
      <w:r w:rsidRPr="00772D81">
        <w:rPr>
          <w:rFonts w:ascii="Arial" w:hAnsi="Arial" w:cs="Arial"/>
          <w:sz w:val="22"/>
          <w:szCs w:val="22"/>
          <w:lang w:val="en-US"/>
        </w:rPr>
        <w:t xml:space="preserve"> a matter of degree, or perhaps refutes the author in some ways but not in others).</w:t>
      </w:r>
    </w:p>
    <w:p w:rsidR="006E6660" w:rsidRPr="00772D81" w:rsidRDefault="006E6660" w:rsidP="00D50821">
      <w:pPr>
        <w:tabs>
          <w:tab w:val="left" w:pos="1440"/>
        </w:tabs>
        <w:spacing w:line="360" w:lineRule="auto"/>
        <w:jc w:val="both"/>
        <w:rPr>
          <w:rFonts w:ascii="Arial" w:hAnsi="Arial" w:cs="Arial"/>
          <w:sz w:val="22"/>
          <w:szCs w:val="22"/>
          <w:lang w:val="en-US"/>
        </w:rPr>
      </w:pPr>
    </w:p>
    <w:p w:rsidR="006E6660" w:rsidRPr="00772D81" w:rsidRDefault="006E6660" w:rsidP="00D50821">
      <w:pPr>
        <w:tabs>
          <w:tab w:val="left" w:pos="1440"/>
        </w:tabs>
        <w:spacing w:line="360" w:lineRule="auto"/>
        <w:jc w:val="both"/>
        <w:rPr>
          <w:rFonts w:ascii="Arial" w:hAnsi="Arial" w:cs="Arial"/>
          <w:sz w:val="22"/>
          <w:szCs w:val="22"/>
          <w:lang w:val="en-US"/>
        </w:rPr>
      </w:pPr>
      <w:r w:rsidRPr="00772D81">
        <w:rPr>
          <w:rFonts w:ascii="Arial" w:hAnsi="Arial" w:cs="Arial"/>
          <w:sz w:val="22"/>
          <w:szCs w:val="22"/>
          <w:lang w:val="en-US"/>
        </w:rPr>
        <w:t xml:space="preserve">One trick I use:  Negation.  Insert a "not" in an assertion, or imagine the opposite result.  Does it make sense?  If not (i.e., if the "not" is not believable on prior grounds), then either the assertion or the result convey little or no information.  For example, consider the argument that psychopathology is due to low self-esteem--supported by the finding that people who are drunk all the time, or abuse spouses or children, or who go in and out of mental hospitals </w:t>
      </w:r>
      <w:proofErr w:type="spellStart"/>
      <w:r w:rsidRPr="00772D81">
        <w:rPr>
          <w:rFonts w:ascii="Arial" w:hAnsi="Arial" w:cs="Arial"/>
          <w:sz w:val="22"/>
          <w:szCs w:val="22"/>
          <w:lang w:val="en-US"/>
        </w:rPr>
        <w:t>done't</w:t>
      </w:r>
      <w:proofErr w:type="spellEnd"/>
      <w:r w:rsidRPr="00772D81">
        <w:rPr>
          <w:rFonts w:ascii="Arial" w:hAnsi="Arial" w:cs="Arial"/>
          <w:sz w:val="22"/>
          <w:szCs w:val="22"/>
          <w:lang w:val="en-US"/>
        </w:rPr>
        <w:t xml:space="preserve"> have high self-esteem.  Ask yourself whether a finding that such people have as high self-esteem as anyone else would be at all plausible.  What sort of (social) world would that be?  My conclusion:  The finding proves nothing at all about the origins of pathological behavior.  (All mathematical arguments that X implies Y can be phrased in terms of showing that if X didn't imply Y then both Z and not-Z would be true.  Since--accepting the Law of Contradiction--we believe that Z and not-Z cannot be both true, we accept that X implies Y by virtue of the impossibility it doesn't.  In our work, we must substitute implausibility for impossibility.)</w:t>
      </w:r>
    </w:p>
    <w:p w:rsidR="006E6660" w:rsidRPr="00772D81" w:rsidRDefault="006E6660" w:rsidP="00D50821">
      <w:pPr>
        <w:tabs>
          <w:tab w:val="left" w:pos="1440"/>
        </w:tabs>
        <w:spacing w:line="360" w:lineRule="auto"/>
        <w:jc w:val="both"/>
        <w:rPr>
          <w:rFonts w:ascii="Arial" w:hAnsi="Arial" w:cs="Arial"/>
          <w:sz w:val="22"/>
          <w:szCs w:val="22"/>
          <w:lang w:val="en-US"/>
        </w:rPr>
      </w:pPr>
    </w:p>
    <w:p w:rsidR="006E6660" w:rsidRPr="00772D81" w:rsidRDefault="006E6660" w:rsidP="00D50821">
      <w:pPr>
        <w:tabs>
          <w:tab w:val="left" w:pos="1440"/>
        </w:tabs>
        <w:spacing w:line="360" w:lineRule="auto"/>
        <w:jc w:val="both"/>
        <w:rPr>
          <w:rFonts w:ascii="Arial" w:hAnsi="Arial" w:cs="Arial"/>
          <w:sz w:val="22"/>
          <w:szCs w:val="22"/>
          <w:lang w:val="en-US"/>
        </w:rPr>
      </w:pPr>
      <w:proofErr w:type="gramStart"/>
      <w:r w:rsidRPr="00772D81">
        <w:rPr>
          <w:rFonts w:ascii="Arial" w:hAnsi="Arial" w:cs="Arial"/>
          <w:sz w:val="22"/>
          <w:szCs w:val="22"/>
          <w:lang w:val="en-US"/>
        </w:rPr>
        <w:t>N.B.</w:t>
      </w:r>
      <w:proofErr w:type="gramEnd"/>
      <w:r w:rsidRPr="00772D81">
        <w:rPr>
          <w:rFonts w:ascii="Arial" w:hAnsi="Arial" w:cs="Arial"/>
          <w:sz w:val="22"/>
          <w:szCs w:val="22"/>
          <w:lang w:val="en-US"/>
        </w:rPr>
        <w:t xml:space="preserve">  Don't apply my trick to the social world.  The fact that someone chooses to say something at all may be important, even if its negation is absurd.  For example, teammates aren't compelled to say that Lemieux is a wonderful person (just that he plays exceptionally); thus, the fact they say so in an interview does convey information, even though a world in which they say that he's an SOB in an interview after winning the Stanley Cup is indeed an implausible one.</w:t>
      </w:r>
    </w:p>
    <w:p w:rsidR="00D50821" w:rsidRDefault="00D50821" w:rsidP="00DF66F2">
      <w:pPr>
        <w:tabs>
          <w:tab w:val="left" w:pos="1440"/>
        </w:tabs>
        <w:jc w:val="both"/>
        <w:rPr>
          <w:rFonts w:ascii="Arial" w:hAnsi="Arial" w:cs="Arial"/>
          <w:sz w:val="22"/>
          <w:szCs w:val="22"/>
          <w:lang w:val="en-US"/>
        </w:rPr>
      </w:pPr>
    </w:p>
    <w:p w:rsidR="00D50821" w:rsidRDefault="00D50821" w:rsidP="00D50821">
      <w:pPr>
        <w:tabs>
          <w:tab w:val="left" w:pos="1440"/>
        </w:tabs>
        <w:jc w:val="right"/>
        <w:rPr>
          <w:rFonts w:ascii="Arial" w:hAnsi="Arial" w:cs="Arial"/>
          <w:i/>
          <w:sz w:val="22"/>
          <w:szCs w:val="22"/>
          <w:lang w:val="en-US"/>
        </w:rPr>
      </w:pPr>
    </w:p>
    <w:p w:rsidR="00DF66F2" w:rsidRPr="00D50821" w:rsidRDefault="00D50821" w:rsidP="00D50821">
      <w:pPr>
        <w:tabs>
          <w:tab w:val="left" w:pos="1440"/>
        </w:tabs>
        <w:jc w:val="right"/>
        <w:rPr>
          <w:rFonts w:ascii="Arial" w:hAnsi="Arial" w:cs="Arial"/>
          <w:i/>
          <w:sz w:val="22"/>
          <w:szCs w:val="22"/>
          <w:lang w:val="en-US"/>
        </w:rPr>
      </w:pPr>
      <w:r w:rsidRPr="00D50821">
        <w:rPr>
          <w:rFonts w:ascii="Arial" w:hAnsi="Arial" w:cs="Arial"/>
          <w:i/>
          <w:sz w:val="22"/>
          <w:szCs w:val="22"/>
          <w:lang w:val="en-US"/>
        </w:rPr>
        <w:t>To</w:t>
      </w:r>
      <w:r w:rsidR="00DF66F2" w:rsidRPr="00D50821">
        <w:rPr>
          <w:rFonts w:ascii="Arial" w:hAnsi="Arial" w:cs="Arial"/>
          <w:i/>
          <w:sz w:val="22"/>
          <w:szCs w:val="22"/>
          <w:lang w:val="en-US"/>
        </w:rPr>
        <w:t xml:space="preserve"> Students in 88</w:t>
      </w:r>
      <w:r w:rsidRPr="00D50821">
        <w:rPr>
          <w:rFonts w:ascii="Arial" w:hAnsi="Arial" w:cs="Arial"/>
          <w:i/>
          <w:sz w:val="22"/>
          <w:szCs w:val="22"/>
          <w:lang w:val="en-US"/>
        </w:rPr>
        <w:t xml:space="preserve"> </w:t>
      </w:r>
      <w:r w:rsidR="00DF66F2" w:rsidRPr="00D50821">
        <w:rPr>
          <w:rFonts w:ascii="Arial" w:hAnsi="Arial" w:cs="Arial"/>
          <w:i/>
          <w:sz w:val="22"/>
          <w:szCs w:val="22"/>
          <w:lang w:val="en-US"/>
        </w:rPr>
        <w:t>-</w:t>
      </w:r>
      <w:r w:rsidRPr="00D50821">
        <w:rPr>
          <w:rFonts w:ascii="Arial" w:hAnsi="Arial" w:cs="Arial"/>
          <w:i/>
          <w:sz w:val="22"/>
          <w:szCs w:val="22"/>
          <w:lang w:val="en-US"/>
        </w:rPr>
        <w:t xml:space="preserve"> </w:t>
      </w:r>
      <w:r w:rsidR="00DF66F2" w:rsidRPr="00D50821">
        <w:rPr>
          <w:rFonts w:ascii="Arial" w:hAnsi="Arial" w:cs="Arial"/>
          <w:i/>
          <w:sz w:val="22"/>
          <w:szCs w:val="22"/>
          <w:lang w:val="en-US"/>
        </w:rPr>
        <w:t>703</w:t>
      </w:r>
      <w:r w:rsidRPr="00D50821">
        <w:rPr>
          <w:rFonts w:ascii="Arial" w:hAnsi="Arial" w:cs="Arial"/>
          <w:i/>
          <w:sz w:val="22"/>
          <w:szCs w:val="22"/>
          <w:lang w:val="en-US"/>
        </w:rPr>
        <w:t>, from</w:t>
      </w:r>
      <w:r w:rsidR="00DF66F2" w:rsidRPr="00D50821">
        <w:rPr>
          <w:rFonts w:ascii="Arial" w:hAnsi="Arial" w:cs="Arial"/>
          <w:i/>
          <w:sz w:val="22"/>
          <w:szCs w:val="22"/>
          <w:lang w:val="en-US"/>
        </w:rPr>
        <w:t xml:space="preserve"> Robyn Dawes</w:t>
      </w:r>
    </w:p>
    <w:p w:rsidR="006E6660" w:rsidRPr="000214D7" w:rsidRDefault="006E6660" w:rsidP="007F767F">
      <w:pPr>
        <w:jc w:val="both"/>
        <w:rPr>
          <w:rFonts w:ascii="Arial" w:hAnsi="Arial" w:cs="Arial"/>
          <w:sz w:val="22"/>
          <w:szCs w:val="22"/>
          <w:lang w:val="en-US"/>
        </w:rPr>
      </w:pPr>
    </w:p>
    <w:p w:rsidR="006E6660" w:rsidRPr="000214D7" w:rsidRDefault="006E6660" w:rsidP="007F767F">
      <w:pPr>
        <w:pStyle w:val="Cabealho"/>
        <w:tabs>
          <w:tab w:val="clear" w:pos="4320"/>
          <w:tab w:val="clear" w:pos="8640"/>
        </w:tabs>
        <w:jc w:val="both"/>
        <w:rPr>
          <w:rFonts w:ascii="Arial" w:hAnsi="Arial" w:cs="Arial"/>
          <w:sz w:val="22"/>
          <w:szCs w:val="22"/>
          <w:lang w:val="en-US"/>
        </w:rPr>
      </w:pPr>
    </w:p>
    <w:sectPr w:rsidR="006E6660" w:rsidRPr="000214D7" w:rsidSect="00A942CF">
      <w:headerReference w:type="default" r:id="rId9"/>
      <w:footerReference w:type="even" r:id="rId10"/>
      <w:footerReference w:type="default" r:id="rId11"/>
      <w:pgSz w:w="11909" w:h="16834" w:code="9"/>
      <w:pgMar w:top="2268" w:right="1134" w:bottom="1134" w:left="1134" w:header="0"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726" w:rsidRDefault="009B6726">
      <w:r>
        <w:separator/>
      </w:r>
    </w:p>
  </w:endnote>
  <w:endnote w:type="continuationSeparator" w:id="0">
    <w:p w:rsidR="009B6726" w:rsidRDefault="009B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EFD" w:rsidRDefault="009A6EFD" w:rsidP="000A34A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A6EFD" w:rsidRDefault="009A6EFD" w:rsidP="00D21DB6">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EFD" w:rsidRDefault="009A6EFD" w:rsidP="00D21DB6">
    <w:pPr>
      <w:pStyle w:val="Rodap"/>
      <w:ind w:right="360"/>
      <w:jc w:val="both"/>
      <w:rPr>
        <w:rFonts w:ascii="Arial" w:hAnsi="Arial" w:cs="Arial"/>
        <w:lang w:val="es-ES_tradnl"/>
      </w:rPr>
    </w:pPr>
    <w:r>
      <w:rPr>
        <w:rFonts w:ascii="Arial" w:hAnsi="Arial" w:cs="Arial"/>
        <w:lang w:val="es-ES_tradnl"/>
      </w:rPr>
      <w:t>2</w:t>
    </w:r>
    <w:r w:rsidR="007A5731">
      <w:rPr>
        <w:rFonts w:ascii="Arial" w:hAnsi="Arial" w:cs="Arial"/>
        <w:lang w:val="es-ES_tradnl"/>
      </w:rPr>
      <w:t>014</w:t>
    </w:r>
    <w:r w:rsidRPr="008F781F">
      <w:rPr>
        <w:rFonts w:ascii="Arial" w:hAnsi="Arial" w:cs="Arial"/>
        <w:lang w:val="es-ES_tradnl"/>
      </w:rPr>
      <w:ptab w:relativeTo="margin" w:alignment="center" w:leader="none"/>
    </w:r>
    <w:r>
      <w:rPr>
        <w:rFonts w:ascii="Arial" w:hAnsi="Arial" w:cs="Arial"/>
        <w:lang w:val="es-ES_tradnl"/>
      </w:rPr>
      <w:t xml:space="preserve">A. </w:t>
    </w:r>
    <w:proofErr w:type="spellStart"/>
    <w:r>
      <w:rPr>
        <w:rFonts w:ascii="Arial" w:hAnsi="Arial" w:cs="Arial"/>
        <w:lang w:val="es-ES_tradnl"/>
      </w:rPr>
      <w:t>Yu</w:t>
    </w:r>
    <w:proofErr w:type="spellEnd"/>
    <w:r w:rsidRPr="008F781F">
      <w:rPr>
        <w:rFonts w:ascii="Arial" w:hAnsi="Arial" w:cs="Arial"/>
        <w:lang w:val="es-ES_tradnl"/>
      </w:rPr>
      <w:ptab w:relativeTo="margin" w:alignment="right" w:leader="none"/>
    </w:r>
    <w:r>
      <w:rPr>
        <w:rFonts w:ascii="Arial" w:hAnsi="Arial" w:cs="Arial"/>
        <w:lang w:val="es-ES_tradnl"/>
      </w:rPr>
      <w:t>EAD-5853</w:t>
    </w:r>
  </w:p>
  <w:p w:rsidR="009A6EFD" w:rsidRPr="003F5E24" w:rsidRDefault="009A6EFD" w:rsidP="00D21DB6">
    <w:pPr>
      <w:pStyle w:val="Rodap"/>
      <w:ind w:right="360"/>
      <w:jc w:val="both"/>
      <w:rPr>
        <w:rFonts w:ascii="Arial" w:hAnsi="Arial" w:cs="Arial"/>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726" w:rsidRDefault="009B6726">
      <w:r>
        <w:separator/>
      </w:r>
    </w:p>
  </w:footnote>
  <w:footnote w:type="continuationSeparator" w:id="0">
    <w:p w:rsidR="009B6726" w:rsidRDefault="009B67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EFD" w:rsidRDefault="009A6EFD">
    <w:pPr>
      <w:pStyle w:val="Cabealho"/>
      <w:jc w:val="center"/>
    </w:pPr>
    <w:r>
      <w:rPr>
        <w:noProof/>
      </w:rPr>
      <w:drawing>
        <wp:anchor distT="0" distB="0" distL="114300" distR="114300" simplePos="0" relativeHeight="251657216" behindDoc="0" locked="0" layoutInCell="1" allowOverlap="1">
          <wp:simplePos x="0" y="0"/>
          <wp:positionH relativeFrom="column">
            <wp:posOffset>685800</wp:posOffset>
          </wp:positionH>
          <wp:positionV relativeFrom="paragraph">
            <wp:posOffset>574040</wp:posOffset>
          </wp:positionV>
          <wp:extent cx="685800" cy="655320"/>
          <wp:effectExtent l="19050" t="0" r="0" b="0"/>
          <wp:wrapNone/>
          <wp:docPr id="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
                    <a:grayscl/>
                  </a:blip>
                  <a:srcRect/>
                  <a:stretch>
                    <a:fillRect/>
                  </a:stretch>
                </pic:blipFill>
                <pic:spPr bwMode="auto">
                  <a:xfrm>
                    <a:off x="0" y="0"/>
                    <a:ext cx="685800" cy="65532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574040</wp:posOffset>
              </wp:positionV>
              <wp:extent cx="4537075" cy="821690"/>
              <wp:effectExtent l="0" t="0" r="0" b="0"/>
              <wp:wrapNone/>
              <wp:docPr id="1"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7075" cy="82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6EFD" w:rsidRPr="00227151" w:rsidRDefault="009A6EFD" w:rsidP="0067483B">
                          <w:pPr>
                            <w:autoSpaceDE w:val="0"/>
                            <w:autoSpaceDN w:val="0"/>
                            <w:adjustRightInd w:val="0"/>
                            <w:jc w:val="center"/>
                            <w:rPr>
                              <w:rFonts w:ascii="Arial" w:hAnsi="Arial" w:cs="Arial"/>
                              <w:b/>
                              <w:bCs/>
                              <w:lang w:val="pt-PT"/>
                            </w:rPr>
                          </w:pPr>
                          <w:r w:rsidRPr="00227151">
                            <w:rPr>
                              <w:rFonts w:ascii="Arial" w:hAnsi="Arial" w:cs="Arial"/>
                              <w:b/>
                              <w:bCs/>
                              <w:lang w:val="pt-PT"/>
                            </w:rPr>
                            <w:t>UNIVERSIDADE DE SÃO PAULO</w:t>
                          </w:r>
                        </w:p>
                        <w:p w:rsidR="009A6EFD" w:rsidRPr="00227151" w:rsidRDefault="009A6EFD" w:rsidP="0067483B">
                          <w:pPr>
                            <w:autoSpaceDE w:val="0"/>
                            <w:autoSpaceDN w:val="0"/>
                            <w:adjustRightInd w:val="0"/>
                            <w:jc w:val="center"/>
                            <w:rPr>
                              <w:rFonts w:ascii="Arial" w:hAnsi="Arial" w:cs="Arial"/>
                              <w:lang w:val="pt-PT"/>
                            </w:rPr>
                          </w:pPr>
                          <w:r w:rsidRPr="00227151">
                            <w:rPr>
                              <w:rFonts w:ascii="Arial" w:hAnsi="Arial" w:cs="Arial"/>
                              <w:lang w:val="pt-PT"/>
                            </w:rPr>
                            <w:t>Faculdade de Economia, Administração e Contabilidade</w:t>
                          </w:r>
                        </w:p>
                        <w:p w:rsidR="009A6EFD" w:rsidRPr="00227151" w:rsidRDefault="009A6EFD" w:rsidP="0067483B">
                          <w:pPr>
                            <w:autoSpaceDE w:val="0"/>
                            <w:autoSpaceDN w:val="0"/>
                            <w:adjustRightInd w:val="0"/>
                            <w:jc w:val="center"/>
                            <w:rPr>
                              <w:rFonts w:ascii="Arial" w:hAnsi="Arial" w:cs="Arial"/>
                              <w:lang w:val="pt-PT"/>
                            </w:rPr>
                          </w:pPr>
                          <w:r w:rsidRPr="00227151">
                            <w:rPr>
                              <w:rFonts w:ascii="Arial" w:hAnsi="Arial" w:cs="Arial"/>
                              <w:lang w:val="pt-PT"/>
                            </w:rPr>
                            <w:t>Departamento de Administração</w:t>
                          </w:r>
                        </w:p>
                        <w:p w:rsidR="009A6EFD" w:rsidRPr="00227151" w:rsidRDefault="009A6EFD" w:rsidP="0067483B">
                          <w:pPr>
                            <w:autoSpaceDE w:val="0"/>
                            <w:autoSpaceDN w:val="0"/>
                            <w:adjustRightInd w:val="0"/>
                            <w:jc w:val="center"/>
                            <w:rPr>
                              <w:rFonts w:ascii="Arial" w:hAnsi="Arial" w:cs="Arial"/>
                              <w:lang w:val="pt-PT"/>
                            </w:rPr>
                          </w:pPr>
                          <w:r w:rsidRPr="00227151">
                            <w:rPr>
                              <w:rFonts w:ascii="Arial" w:hAnsi="Arial" w:cs="Arial"/>
                              <w:lang w:val="pt-PT"/>
                            </w:rPr>
                            <w:t>Pós-Graduação</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15" o:spid="_x0000_s1026" style="position:absolute;left:0;text-align:left;margin-left:1in;margin-top:45.2pt;width:357.25pt;height:6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" filled="f" stroked="f">
              <v:textbox>
                <w:txbxContent>
                  <w:p w:rsidR="009A6EFD" w:rsidRPr="00227151" w:rsidRDefault="009A6EFD" w:rsidP="0067483B">
                    <w:pPr>
                      <w:autoSpaceDE w:val="0"/>
                      <w:autoSpaceDN w:val="0"/>
                      <w:adjustRightInd w:val="0"/>
                      <w:jc w:val="center"/>
                      <w:rPr>
                        <w:rFonts w:ascii="Arial" w:hAnsi="Arial" w:cs="Arial"/>
                        <w:b/>
                        <w:bCs/>
                        <w:lang w:val="pt-PT"/>
                      </w:rPr>
                    </w:pPr>
                    <w:r w:rsidRPr="00227151">
                      <w:rPr>
                        <w:rFonts w:ascii="Arial" w:hAnsi="Arial" w:cs="Arial"/>
                        <w:b/>
                        <w:bCs/>
                        <w:lang w:val="pt-PT"/>
                      </w:rPr>
                      <w:t>UNIVERSIDADE DE SÃO PAULO</w:t>
                    </w:r>
                  </w:p>
                  <w:p w:rsidR="009A6EFD" w:rsidRPr="00227151" w:rsidRDefault="009A6EFD" w:rsidP="0067483B">
                    <w:pPr>
                      <w:autoSpaceDE w:val="0"/>
                      <w:autoSpaceDN w:val="0"/>
                      <w:adjustRightInd w:val="0"/>
                      <w:jc w:val="center"/>
                      <w:rPr>
                        <w:rFonts w:ascii="Arial" w:hAnsi="Arial" w:cs="Arial"/>
                        <w:lang w:val="pt-PT"/>
                      </w:rPr>
                    </w:pPr>
                    <w:r w:rsidRPr="00227151">
                      <w:rPr>
                        <w:rFonts w:ascii="Arial" w:hAnsi="Arial" w:cs="Arial"/>
                        <w:lang w:val="pt-PT"/>
                      </w:rPr>
                      <w:t>Faculdade de Economia, Administração e Contabilidade</w:t>
                    </w:r>
                  </w:p>
                  <w:p w:rsidR="009A6EFD" w:rsidRPr="00227151" w:rsidRDefault="009A6EFD" w:rsidP="0067483B">
                    <w:pPr>
                      <w:autoSpaceDE w:val="0"/>
                      <w:autoSpaceDN w:val="0"/>
                      <w:adjustRightInd w:val="0"/>
                      <w:jc w:val="center"/>
                      <w:rPr>
                        <w:rFonts w:ascii="Arial" w:hAnsi="Arial" w:cs="Arial"/>
                        <w:lang w:val="pt-PT"/>
                      </w:rPr>
                    </w:pPr>
                    <w:r w:rsidRPr="00227151">
                      <w:rPr>
                        <w:rFonts w:ascii="Arial" w:hAnsi="Arial" w:cs="Arial"/>
                        <w:lang w:val="pt-PT"/>
                      </w:rPr>
                      <w:t>Departamento de Administração</w:t>
                    </w:r>
                  </w:p>
                  <w:p w:rsidR="009A6EFD" w:rsidRPr="00227151" w:rsidRDefault="009A6EFD" w:rsidP="0067483B">
                    <w:pPr>
                      <w:autoSpaceDE w:val="0"/>
                      <w:autoSpaceDN w:val="0"/>
                      <w:adjustRightInd w:val="0"/>
                      <w:jc w:val="center"/>
                      <w:rPr>
                        <w:rFonts w:ascii="Arial" w:hAnsi="Arial" w:cs="Arial"/>
                        <w:lang w:val="pt-PT"/>
                      </w:rPr>
                    </w:pPr>
                    <w:r w:rsidRPr="00227151">
                      <w:rPr>
                        <w:rFonts w:ascii="Arial" w:hAnsi="Arial" w:cs="Arial"/>
                        <w:lang w:val="pt-PT"/>
                      </w:rPr>
                      <w:t>Pós-Graduação</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EDB"/>
    <w:multiLevelType w:val="hybridMultilevel"/>
    <w:tmpl w:val="6B40EA54"/>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
    <w:nsid w:val="2A5D6992"/>
    <w:multiLevelType w:val="singleLevel"/>
    <w:tmpl w:val="F58EDCF8"/>
    <w:lvl w:ilvl="0">
      <w:start w:val="1"/>
      <w:numFmt w:val="bullet"/>
      <w:lvlText w:val=""/>
      <w:lvlJc w:val="left"/>
      <w:pPr>
        <w:tabs>
          <w:tab w:val="num" w:pos="360"/>
        </w:tabs>
        <w:ind w:left="360" w:hanging="360"/>
      </w:pPr>
      <w:rPr>
        <w:rFonts w:ascii="Symbol" w:hAnsi="Symbol" w:hint="default"/>
      </w:rPr>
    </w:lvl>
  </w:abstractNum>
  <w:abstractNum w:abstractNumId="2">
    <w:nsid w:val="45353CE2"/>
    <w:multiLevelType w:val="singleLevel"/>
    <w:tmpl w:val="430C81D2"/>
    <w:lvl w:ilvl="0">
      <w:start w:val="1"/>
      <w:numFmt w:val="bullet"/>
      <w:lvlText w:val=""/>
      <w:lvlJc w:val="left"/>
      <w:pPr>
        <w:tabs>
          <w:tab w:val="num" w:pos="360"/>
        </w:tabs>
        <w:ind w:left="360" w:hanging="360"/>
      </w:pPr>
      <w:rPr>
        <w:rFonts w:ascii="Symbol" w:hAnsi="Symbol" w:hint="default"/>
      </w:rPr>
    </w:lvl>
  </w:abstractNum>
  <w:abstractNum w:abstractNumId="3">
    <w:nsid w:val="455D449F"/>
    <w:multiLevelType w:val="singleLevel"/>
    <w:tmpl w:val="0409000F"/>
    <w:lvl w:ilvl="0">
      <w:start w:val="1"/>
      <w:numFmt w:val="decimal"/>
      <w:lvlText w:val="%1."/>
      <w:lvlJc w:val="left"/>
      <w:pPr>
        <w:tabs>
          <w:tab w:val="num" w:pos="360"/>
        </w:tabs>
        <w:ind w:left="360" w:hanging="360"/>
      </w:pPr>
    </w:lvl>
  </w:abstractNum>
  <w:abstractNum w:abstractNumId="4">
    <w:nsid w:val="58DE0124"/>
    <w:multiLevelType w:val="hybridMultilevel"/>
    <w:tmpl w:val="FC701A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5F88394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60653F45"/>
    <w:multiLevelType w:val="singleLevel"/>
    <w:tmpl w:val="430C81D2"/>
    <w:lvl w:ilvl="0">
      <w:start w:val="1"/>
      <w:numFmt w:val="bullet"/>
      <w:lvlText w:val=""/>
      <w:lvlJc w:val="left"/>
      <w:pPr>
        <w:tabs>
          <w:tab w:val="num" w:pos="360"/>
        </w:tabs>
        <w:ind w:left="360" w:hanging="360"/>
      </w:pPr>
      <w:rPr>
        <w:rFonts w:ascii="Symbol" w:hAnsi="Symbol" w:hint="default"/>
      </w:rPr>
    </w:lvl>
  </w:abstractNum>
  <w:abstractNum w:abstractNumId="7">
    <w:nsid w:val="6319707C"/>
    <w:multiLevelType w:val="multilevel"/>
    <w:tmpl w:val="A492F38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67FF6691"/>
    <w:multiLevelType w:val="hybridMultilevel"/>
    <w:tmpl w:val="296A24FE"/>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9">
    <w:nsid w:val="696C2CE8"/>
    <w:multiLevelType w:val="singleLevel"/>
    <w:tmpl w:val="430C81D2"/>
    <w:lvl w:ilvl="0">
      <w:start w:val="1"/>
      <w:numFmt w:val="bullet"/>
      <w:lvlText w:val=""/>
      <w:lvlJc w:val="left"/>
      <w:pPr>
        <w:tabs>
          <w:tab w:val="num" w:pos="360"/>
        </w:tabs>
        <w:ind w:left="360" w:hanging="360"/>
      </w:pPr>
      <w:rPr>
        <w:rFonts w:ascii="Symbol" w:hAnsi="Symbol" w:hint="default"/>
      </w:rPr>
    </w:lvl>
  </w:abstractNum>
  <w:abstractNum w:abstractNumId="10">
    <w:nsid w:val="78147191"/>
    <w:multiLevelType w:val="hybridMultilevel"/>
    <w:tmpl w:val="4D60D44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7F6E0529"/>
    <w:multiLevelType w:val="multilevel"/>
    <w:tmpl w:val="35EC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9"/>
  </w:num>
  <w:num w:numId="5">
    <w:abstractNumId w:val="1"/>
  </w:num>
  <w:num w:numId="6">
    <w:abstractNumId w:val="5"/>
  </w:num>
  <w:num w:numId="7">
    <w:abstractNumId w:val="7"/>
  </w:num>
  <w:num w:numId="8">
    <w:abstractNumId w:val="10"/>
  </w:num>
  <w:num w:numId="9">
    <w:abstractNumId w:val="4"/>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DB"/>
    <w:rsid w:val="0000310E"/>
    <w:rsid w:val="000129FA"/>
    <w:rsid w:val="000214D7"/>
    <w:rsid w:val="00026A06"/>
    <w:rsid w:val="000413E5"/>
    <w:rsid w:val="0004278E"/>
    <w:rsid w:val="00045A2D"/>
    <w:rsid w:val="00047A81"/>
    <w:rsid w:val="000523C3"/>
    <w:rsid w:val="00062DA9"/>
    <w:rsid w:val="00063130"/>
    <w:rsid w:val="00071894"/>
    <w:rsid w:val="000835F9"/>
    <w:rsid w:val="000920F8"/>
    <w:rsid w:val="00093543"/>
    <w:rsid w:val="00094C98"/>
    <w:rsid w:val="00094E01"/>
    <w:rsid w:val="000A34A3"/>
    <w:rsid w:val="000A6374"/>
    <w:rsid w:val="000C6789"/>
    <w:rsid w:val="000F0A30"/>
    <w:rsid w:val="000F5CF3"/>
    <w:rsid w:val="001102D3"/>
    <w:rsid w:val="00111ED8"/>
    <w:rsid w:val="001174E4"/>
    <w:rsid w:val="00122118"/>
    <w:rsid w:val="00126B73"/>
    <w:rsid w:val="00126CF1"/>
    <w:rsid w:val="00134D7C"/>
    <w:rsid w:val="00136399"/>
    <w:rsid w:val="001478EA"/>
    <w:rsid w:val="00150731"/>
    <w:rsid w:val="001554B1"/>
    <w:rsid w:val="00162F0F"/>
    <w:rsid w:val="001746CC"/>
    <w:rsid w:val="00192270"/>
    <w:rsid w:val="001925EE"/>
    <w:rsid w:val="0019737C"/>
    <w:rsid w:val="001A3DA5"/>
    <w:rsid w:val="001A7D30"/>
    <w:rsid w:val="001B2ABC"/>
    <w:rsid w:val="001B3133"/>
    <w:rsid w:val="001B754E"/>
    <w:rsid w:val="001C6B72"/>
    <w:rsid w:val="001D7229"/>
    <w:rsid w:val="001E69BE"/>
    <w:rsid w:val="002038D6"/>
    <w:rsid w:val="00215D6C"/>
    <w:rsid w:val="0022332A"/>
    <w:rsid w:val="00227151"/>
    <w:rsid w:val="002401F2"/>
    <w:rsid w:val="00247DA7"/>
    <w:rsid w:val="002540FA"/>
    <w:rsid w:val="00282847"/>
    <w:rsid w:val="002A07A3"/>
    <w:rsid w:val="002B20DA"/>
    <w:rsid w:val="002E32BC"/>
    <w:rsid w:val="002E45F9"/>
    <w:rsid w:val="002E63A8"/>
    <w:rsid w:val="00317BC7"/>
    <w:rsid w:val="00320DCA"/>
    <w:rsid w:val="00332028"/>
    <w:rsid w:val="003330E6"/>
    <w:rsid w:val="00333F17"/>
    <w:rsid w:val="0034448F"/>
    <w:rsid w:val="0035589E"/>
    <w:rsid w:val="00363FEC"/>
    <w:rsid w:val="003658D5"/>
    <w:rsid w:val="00373E06"/>
    <w:rsid w:val="0038321E"/>
    <w:rsid w:val="003B44BC"/>
    <w:rsid w:val="003C3A27"/>
    <w:rsid w:val="003C43BD"/>
    <w:rsid w:val="003D6BDC"/>
    <w:rsid w:val="003E0F7D"/>
    <w:rsid w:val="003E2956"/>
    <w:rsid w:val="003E3743"/>
    <w:rsid w:val="003E4332"/>
    <w:rsid w:val="003E4EEF"/>
    <w:rsid w:val="003E5DA8"/>
    <w:rsid w:val="003F163C"/>
    <w:rsid w:val="003F36DB"/>
    <w:rsid w:val="003F5E24"/>
    <w:rsid w:val="003F6C3A"/>
    <w:rsid w:val="00406A6B"/>
    <w:rsid w:val="00413F5F"/>
    <w:rsid w:val="00420DE8"/>
    <w:rsid w:val="0042640A"/>
    <w:rsid w:val="004354FB"/>
    <w:rsid w:val="0043787C"/>
    <w:rsid w:val="0044000F"/>
    <w:rsid w:val="0045166D"/>
    <w:rsid w:val="00483525"/>
    <w:rsid w:val="00493410"/>
    <w:rsid w:val="00495B87"/>
    <w:rsid w:val="00496275"/>
    <w:rsid w:val="004A0C97"/>
    <w:rsid w:val="004A1DEF"/>
    <w:rsid w:val="004A2EFC"/>
    <w:rsid w:val="004B7204"/>
    <w:rsid w:val="004C4ADA"/>
    <w:rsid w:val="00504490"/>
    <w:rsid w:val="00511516"/>
    <w:rsid w:val="0053291A"/>
    <w:rsid w:val="00540857"/>
    <w:rsid w:val="00546E49"/>
    <w:rsid w:val="00554111"/>
    <w:rsid w:val="005604C3"/>
    <w:rsid w:val="0056507A"/>
    <w:rsid w:val="0056690A"/>
    <w:rsid w:val="0056790E"/>
    <w:rsid w:val="00573342"/>
    <w:rsid w:val="00577A62"/>
    <w:rsid w:val="00583640"/>
    <w:rsid w:val="005915B0"/>
    <w:rsid w:val="0059393F"/>
    <w:rsid w:val="005A393B"/>
    <w:rsid w:val="005A4439"/>
    <w:rsid w:val="005E402E"/>
    <w:rsid w:val="005E5823"/>
    <w:rsid w:val="00602AD1"/>
    <w:rsid w:val="0062138B"/>
    <w:rsid w:val="00621500"/>
    <w:rsid w:val="00622386"/>
    <w:rsid w:val="0062301A"/>
    <w:rsid w:val="00642058"/>
    <w:rsid w:val="00646B85"/>
    <w:rsid w:val="00653E6B"/>
    <w:rsid w:val="006575B9"/>
    <w:rsid w:val="00660F29"/>
    <w:rsid w:val="00661A11"/>
    <w:rsid w:val="00670ACD"/>
    <w:rsid w:val="0067335A"/>
    <w:rsid w:val="0067483B"/>
    <w:rsid w:val="00676FD2"/>
    <w:rsid w:val="00681ABE"/>
    <w:rsid w:val="00685A07"/>
    <w:rsid w:val="00695623"/>
    <w:rsid w:val="006A6A59"/>
    <w:rsid w:val="006B1F0C"/>
    <w:rsid w:val="006D6174"/>
    <w:rsid w:val="006E6660"/>
    <w:rsid w:val="007002B2"/>
    <w:rsid w:val="00703ADB"/>
    <w:rsid w:val="007107CE"/>
    <w:rsid w:val="00711407"/>
    <w:rsid w:val="0071229F"/>
    <w:rsid w:val="00762ADD"/>
    <w:rsid w:val="007650FB"/>
    <w:rsid w:val="00772D81"/>
    <w:rsid w:val="0077530E"/>
    <w:rsid w:val="007813A8"/>
    <w:rsid w:val="00790BFE"/>
    <w:rsid w:val="007978B5"/>
    <w:rsid w:val="007A1382"/>
    <w:rsid w:val="007A5731"/>
    <w:rsid w:val="007B3C3E"/>
    <w:rsid w:val="007B43AC"/>
    <w:rsid w:val="007D5822"/>
    <w:rsid w:val="007D5F05"/>
    <w:rsid w:val="007E25C3"/>
    <w:rsid w:val="007F6CC8"/>
    <w:rsid w:val="007F767F"/>
    <w:rsid w:val="00805455"/>
    <w:rsid w:val="00855484"/>
    <w:rsid w:val="00860A0A"/>
    <w:rsid w:val="0086290C"/>
    <w:rsid w:val="00873C9A"/>
    <w:rsid w:val="00887F4A"/>
    <w:rsid w:val="008A07E9"/>
    <w:rsid w:val="008A2804"/>
    <w:rsid w:val="008C3E5D"/>
    <w:rsid w:val="008C5A97"/>
    <w:rsid w:val="008C65CF"/>
    <w:rsid w:val="008D478F"/>
    <w:rsid w:val="008D74F2"/>
    <w:rsid w:val="008E6436"/>
    <w:rsid w:val="008F781F"/>
    <w:rsid w:val="00940C0C"/>
    <w:rsid w:val="00940D4E"/>
    <w:rsid w:val="0094307A"/>
    <w:rsid w:val="00961571"/>
    <w:rsid w:val="00974162"/>
    <w:rsid w:val="00977370"/>
    <w:rsid w:val="00992D55"/>
    <w:rsid w:val="009A0807"/>
    <w:rsid w:val="009A695C"/>
    <w:rsid w:val="009A6EFD"/>
    <w:rsid w:val="009B6726"/>
    <w:rsid w:val="009F2C87"/>
    <w:rsid w:val="009F6B57"/>
    <w:rsid w:val="009F7EF9"/>
    <w:rsid w:val="00A025EF"/>
    <w:rsid w:val="00A15A31"/>
    <w:rsid w:val="00A41764"/>
    <w:rsid w:val="00A52102"/>
    <w:rsid w:val="00A53628"/>
    <w:rsid w:val="00A55820"/>
    <w:rsid w:val="00A942CF"/>
    <w:rsid w:val="00A962CB"/>
    <w:rsid w:val="00AA0E6C"/>
    <w:rsid w:val="00AA29FC"/>
    <w:rsid w:val="00AB0931"/>
    <w:rsid w:val="00AF0D07"/>
    <w:rsid w:val="00AF169C"/>
    <w:rsid w:val="00B00650"/>
    <w:rsid w:val="00B04EEB"/>
    <w:rsid w:val="00B17DE3"/>
    <w:rsid w:val="00B36C05"/>
    <w:rsid w:val="00B6398F"/>
    <w:rsid w:val="00B6699D"/>
    <w:rsid w:val="00B83B40"/>
    <w:rsid w:val="00B86C6E"/>
    <w:rsid w:val="00B93672"/>
    <w:rsid w:val="00BB7041"/>
    <w:rsid w:val="00BB799D"/>
    <w:rsid w:val="00BC745B"/>
    <w:rsid w:val="00BD1208"/>
    <w:rsid w:val="00BD2E25"/>
    <w:rsid w:val="00BD5F82"/>
    <w:rsid w:val="00BD7EA9"/>
    <w:rsid w:val="00BE0E3F"/>
    <w:rsid w:val="00BF10CF"/>
    <w:rsid w:val="00C07C62"/>
    <w:rsid w:val="00C12C88"/>
    <w:rsid w:val="00C3268F"/>
    <w:rsid w:val="00C34799"/>
    <w:rsid w:val="00C47AD3"/>
    <w:rsid w:val="00C62FE4"/>
    <w:rsid w:val="00C64D07"/>
    <w:rsid w:val="00C6523E"/>
    <w:rsid w:val="00C832A2"/>
    <w:rsid w:val="00C9461D"/>
    <w:rsid w:val="00CA5F67"/>
    <w:rsid w:val="00CA7432"/>
    <w:rsid w:val="00CB0175"/>
    <w:rsid w:val="00CC2C77"/>
    <w:rsid w:val="00CD307C"/>
    <w:rsid w:val="00CE16BA"/>
    <w:rsid w:val="00CF3190"/>
    <w:rsid w:val="00D1704F"/>
    <w:rsid w:val="00D21DB6"/>
    <w:rsid w:val="00D26C49"/>
    <w:rsid w:val="00D31B35"/>
    <w:rsid w:val="00D32278"/>
    <w:rsid w:val="00D34906"/>
    <w:rsid w:val="00D36285"/>
    <w:rsid w:val="00D41BAC"/>
    <w:rsid w:val="00D45D14"/>
    <w:rsid w:val="00D474EF"/>
    <w:rsid w:val="00D50821"/>
    <w:rsid w:val="00D53D18"/>
    <w:rsid w:val="00D94BE6"/>
    <w:rsid w:val="00D96ABB"/>
    <w:rsid w:val="00DA0A49"/>
    <w:rsid w:val="00DA755B"/>
    <w:rsid w:val="00DB0ACF"/>
    <w:rsid w:val="00DD47F9"/>
    <w:rsid w:val="00DF02BA"/>
    <w:rsid w:val="00DF4CA0"/>
    <w:rsid w:val="00DF66F2"/>
    <w:rsid w:val="00E034FD"/>
    <w:rsid w:val="00E03B00"/>
    <w:rsid w:val="00E226DA"/>
    <w:rsid w:val="00E227F3"/>
    <w:rsid w:val="00E26B05"/>
    <w:rsid w:val="00E31655"/>
    <w:rsid w:val="00E31A4C"/>
    <w:rsid w:val="00E36C9D"/>
    <w:rsid w:val="00E402F3"/>
    <w:rsid w:val="00E40C18"/>
    <w:rsid w:val="00E46F61"/>
    <w:rsid w:val="00E506B7"/>
    <w:rsid w:val="00E52690"/>
    <w:rsid w:val="00E55A66"/>
    <w:rsid w:val="00E57AC8"/>
    <w:rsid w:val="00E842CD"/>
    <w:rsid w:val="00E86B47"/>
    <w:rsid w:val="00EA0E2C"/>
    <w:rsid w:val="00EA72B5"/>
    <w:rsid w:val="00EB7517"/>
    <w:rsid w:val="00EC4B07"/>
    <w:rsid w:val="00EC7704"/>
    <w:rsid w:val="00ED30E7"/>
    <w:rsid w:val="00EE2A58"/>
    <w:rsid w:val="00F01E1B"/>
    <w:rsid w:val="00F03CE8"/>
    <w:rsid w:val="00F06192"/>
    <w:rsid w:val="00F076F3"/>
    <w:rsid w:val="00F07C5E"/>
    <w:rsid w:val="00F137A0"/>
    <w:rsid w:val="00F40628"/>
    <w:rsid w:val="00F544D5"/>
    <w:rsid w:val="00F55396"/>
    <w:rsid w:val="00F86F16"/>
    <w:rsid w:val="00F928C6"/>
    <w:rsid w:val="00FA693A"/>
    <w:rsid w:val="00FC6481"/>
    <w:rsid w:val="00FF3371"/>
    <w:rsid w:val="00FF634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799"/>
  </w:style>
  <w:style w:type="paragraph" w:styleId="Ttulo1">
    <w:name w:val="heading 1"/>
    <w:basedOn w:val="Normal"/>
    <w:next w:val="Normal"/>
    <w:qFormat/>
    <w:rsid w:val="00C34799"/>
    <w:pPr>
      <w:keepNext/>
      <w:jc w:val="center"/>
      <w:outlineLvl w:val="0"/>
    </w:pPr>
    <w:rPr>
      <w:sz w:val="24"/>
    </w:rPr>
  </w:style>
  <w:style w:type="paragraph" w:styleId="Ttulo2">
    <w:name w:val="heading 2"/>
    <w:basedOn w:val="Normal"/>
    <w:next w:val="Normal"/>
    <w:qFormat/>
    <w:rsid w:val="00C34799"/>
    <w:pPr>
      <w:keepNext/>
      <w:outlineLvl w:val="1"/>
    </w:pPr>
    <w:rPr>
      <w:sz w:val="28"/>
    </w:rPr>
  </w:style>
  <w:style w:type="paragraph" w:styleId="Ttulo3">
    <w:name w:val="heading 3"/>
    <w:basedOn w:val="Normal"/>
    <w:next w:val="Normal"/>
    <w:qFormat/>
    <w:rsid w:val="00C34799"/>
    <w:pPr>
      <w:keepNext/>
      <w:outlineLvl w:val="2"/>
    </w:pPr>
    <w:rPr>
      <w:b/>
      <w:sz w:val="28"/>
    </w:rPr>
  </w:style>
  <w:style w:type="paragraph" w:styleId="Ttulo4">
    <w:name w:val="heading 4"/>
    <w:basedOn w:val="Normal"/>
    <w:next w:val="Normal"/>
    <w:qFormat/>
    <w:rsid w:val="00C34799"/>
    <w:pPr>
      <w:keepNext/>
      <w:outlineLvl w:val="3"/>
    </w:pPr>
    <w:rPr>
      <w:b/>
      <w:i/>
      <w:sz w:val="28"/>
    </w:rPr>
  </w:style>
  <w:style w:type="paragraph" w:styleId="Ttulo5">
    <w:name w:val="heading 5"/>
    <w:basedOn w:val="Normal"/>
    <w:next w:val="Normal"/>
    <w:link w:val="Ttulo5Char"/>
    <w:qFormat/>
    <w:rsid w:val="00C34799"/>
    <w:pPr>
      <w:keepNext/>
      <w:outlineLvl w:val="4"/>
    </w:pPr>
    <w:rPr>
      <w:color w:val="FF0000"/>
      <w:sz w:val="28"/>
    </w:rPr>
  </w:style>
  <w:style w:type="paragraph" w:styleId="Ttulo6">
    <w:name w:val="heading 6"/>
    <w:basedOn w:val="Normal"/>
    <w:next w:val="Normal"/>
    <w:qFormat/>
    <w:rsid w:val="00C34799"/>
    <w:pPr>
      <w:keepNext/>
      <w:jc w:val="center"/>
      <w:outlineLvl w:val="5"/>
    </w:pPr>
    <w:rPr>
      <w:b/>
      <w:sz w:val="28"/>
    </w:rPr>
  </w:style>
  <w:style w:type="paragraph" w:styleId="Ttulo7">
    <w:name w:val="heading 7"/>
    <w:basedOn w:val="Normal"/>
    <w:next w:val="Normal"/>
    <w:link w:val="Ttulo7Char"/>
    <w:qFormat/>
    <w:rsid w:val="00C34799"/>
    <w:pPr>
      <w:keepNext/>
      <w:outlineLvl w:val="6"/>
    </w:pPr>
    <w:rPr>
      <w:sz w:val="24"/>
    </w:rPr>
  </w:style>
  <w:style w:type="paragraph" w:styleId="Ttulo8">
    <w:name w:val="heading 8"/>
    <w:basedOn w:val="Normal"/>
    <w:next w:val="Normal"/>
    <w:qFormat/>
    <w:rsid w:val="00C34799"/>
    <w:pPr>
      <w:keepNext/>
      <w:outlineLvl w:val="7"/>
    </w:pPr>
    <w:rPr>
      <w:b/>
      <w:bCs/>
      <w:sz w:val="24"/>
    </w:rPr>
  </w:style>
  <w:style w:type="paragraph" w:styleId="Ttulo9">
    <w:name w:val="heading 9"/>
    <w:basedOn w:val="Normal"/>
    <w:next w:val="Normal"/>
    <w:qFormat/>
    <w:rsid w:val="00C34799"/>
    <w:pPr>
      <w:keepNext/>
      <w:tabs>
        <w:tab w:val="left" w:pos="1440"/>
      </w:tabs>
      <w:outlineLvl w:val="8"/>
    </w:pPr>
    <w:rPr>
      <w:rFonts w:ascii="Times" w:hAnsi="Times"/>
      <w:b/>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C34799"/>
    <w:pPr>
      <w:jc w:val="center"/>
    </w:pPr>
    <w:rPr>
      <w:b/>
      <w:sz w:val="28"/>
    </w:rPr>
  </w:style>
  <w:style w:type="paragraph" w:styleId="Subttulo">
    <w:name w:val="Subtitle"/>
    <w:basedOn w:val="Normal"/>
    <w:qFormat/>
    <w:rsid w:val="00C34799"/>
    <w:pPr>
      <w:jc w:val="center"/>
    </w:pPr>
    <w:rPr>
      <w:b/>
      <w:sz w:val="28"/>
    </w:rPr>
  </w:style>
  <w:style w:type="paragraph" w:styleId="Cabealho">
    <w:name w:val="header"/>
    <w:basedOn w:val="Normal"/>
    <w:rsid w:val="00C34799"/>
    <w:pPr>
      <w:tabs>
        <w:tab w:val="center" w:pos="4320"/>
        <w:tab w:val="right" w:pos="8640"/>
      </w:tabs>
    </w:pPr>
  </w:style>
  <w:style w:type="paragraph" w:styleId="Rodap">
    <w:name w:val="footer"/>
    <w:basedOn w:val="Normal"/>
    <w:link w:val="RodapChar"/>
    <w:uiPriority w:val="99"/>
    <w:rsid w:val="00C34799"/>
    <w:pPr>
      <w:tabs>
        <w:tab w:val="center" w:pos="4320"/>
        <w:tab w:val="right" w:pos="8640"/>
      </w:tabs>
    </w:pPr>
  </w:style>
  <w:style w:type="character" w:styleId="Nmerodepgina">
    <w:name w:val="page number"/>
    <w:basedOn w:val="Fontepargpadro"/>
    <w:rsid w:val="00C34799"/>
  </w:style>
  <w:style w:type="paragraph" w:styleId="Recuodecorpodetexto2">
    <w:name w:val="Body Text Indent 2"/>
    <w:basedOn w:val="Normal"/>
    <w:rsid w:val="00C34799"/>
    <w:pPr>
      <w:ind w:left="360"/>
    </w:pPr>
    <w:rPr>
      <w:sz w:val="28"/>
    </w:rPr>
  </w:style>
  <w:style w:type="paragraph" w:styleId="Corpodetexto">
    <w:name w:val="Body Text"/>
    <w:basedOn w:val="Normal"/>
    <w:rsid w:val="00C34799"/>
    <w:rPr>
      <w:sz w:val="28"/>
    </w:rPr>
  </w:style>
  <w:style w:type="paragraph" w:styleId="Corpodetexto2">
    <w:name w:val="Body Text 2"/>
    <w:basedOn w:val="Normal"/>
    <w:link w:val="Corpodetexto2Char"/>
    <w:rsid w:val="00C34799"/>
    <w:rPr>
      <w:b/>
      <w:sz w:val="28"/>
    </w:rPr>
  </w:style>
  <w:style w:type="paragraph" w:styleId="Recuodecorpodetexto">
    <w:name w:val="Body Text Indent"/>
    <w:basedOn w:val="Normal"/>
    <w:rsid w:val="00C34799"/>
    <w:pPr>
      <w:spacing w:before="120" w:after="120"/>
      <w:ind w:left="454" w:hanging="454"/>
      <w:jc w:val="both"/>
    </w:pPr>
    <w:rPr>
      <w:rFonts w:ascii="Arial" w:hAnsi="Arial"/>
      <w:color w:val="000000"/>
    </w:rPr>
  </w:style>
  <w:style w:type="paragraph" w:styleId="Textodenotaderodap">
    <w:name w:val="footnote text"/>
    <w:basedOn w:val="Normal"/>
    <w:semiHidden/>
    <w:rsid w:val="00C34799"/>
  </w:style>
  <w:style w:type="character" w:styleId="Refdenotaderodap">
    <w:name w:val="footnote reference"/>
    <w:basedOn w:val="Fontepargpadro"/>
    <w:semiHidden/>
    <w:rsid w:val="00C34799"/>
    <w:rPr>
      <w:vertAlign w:val="superscript"/>
    </w:rPr>
  </w:style>
  <w:style w:type="paragraph" w:styleId="MapadoDocumento">
    <w:name w:val="Document Map"/>
    <w:basedOn w:val="Normal"/>
    <w:semiHidden/>
    <w:rsid w:val="00C34799"/>
    <w:pPr>
      <w:shd w:val="clear" w:color="auto" w:fill="000080"/>
    </w:pPr>
    <w:rPr>
      <w:rFonts w:ascii="Tahoma" w:hAnsi="Tahoma" w:cs="Tahoma"/>
    </w:rPr>
  </w:style>
  <w:style w:type="character" w:customStyle="1" w:styleId="textmedium">
    <w:name w:val="textmedium"/>
    <w:basedOn w:val="Fontepargpadro"/>
    <w:rsid w:val="00C34799"/>
  </w:style>
  <w:style w:type="character" w:styleId="Forte">
    <w:name w:val="Strong"/>
    <w:basedOn w:val="Fontepargpadro"/>
    <w:qFormat/>
    <w:rsid w:val="00C34799"/>
    <w:rPr>
      <w:b/>
      <w:bCs/>
    </w:rPr>
  </w:style>
  <w:style w:type="paragraph" w:styleId="Textodebalo">
    <w:name w:val="Balloon Text"/>
    <w:basedOn w:val="Normal"/>
    <w:semiHidden/>
    <w:rsid w:val="003F36DB"/>
    <w:rPr>
      <w:rFonts w:ascii="Tahoma" w:hAnsi="Tahoma" w:cs="Tahoma"/>
      <w:sz w:val="16"/>
      <w:szCs w:val="16"/>
    </w:rPr>
  </w:style>
  <w:style w:type="paragraph" w:styleId="NormalWeb">
    <w:name w:val="Normal (Web)"/>
    <w:basedOn w:val="Normal"/>
    <w:uiPriority w:val="99"/>
    <w:rsid w:val="0000310E"/>
    <w:pPr>
      <w:spacing w:before="100" w:beforeAutospacing="1" w:after="100" w:afterAutospacing="1"/>
    </w:pPr>
    <w:rPr>
      <w:rFonts w:ascii="Arial Unicode MS" w:eastAsia="Arial Unicode MS" w:hAnsi="Arial Unicode MS" w:cs="Arial Unicode MS"/>
      <w:color w:val="000000"/>
      <w:sz w:val="24"/>
      <w:szCs w:val="24"/>
    </w:rPr>
  </w:style>
  <w:style w:type="paragraph" w:styleId="PargrafodaLista">
    <w:name w:val="List Paragraph"/>
    <w:basedOn w:val="Normal"/>
    <w:uiPriority w:val="34"/>
    <w:qFormat/>
    <w:rsid w:val="00DF02BA"/>
    <w:pPr>
      <w:ind w:left="720"/>
      <w:contextualSpacing/>
    </w:pPr>
  </w:style>
  <w:style w:type="character" w:customStyle="1" w:styleId="RodapChar">
    <w:name w:val="Rodapé Char"/>
    <w:basedOn w:val="Fontepargpadro"/>
    <w:link w:val="Rodap"/>
    <w:uiPriority w:val="99"/>
    <w:rsid w:val="001A7D30"/>
  </w:style>
  <w:style w:type="character" w:customStyle="1" w:styleId="object">
    <w:name w:val="object"/>
    <w:basedOn w:val="Fontepargpadro"/>
    <w:rsid w:val="001102D3"/>
  </w:style>
  <w:style w:type="paragraph" w:customStyle="1" w:styleId="articlecategory">
    <w:name w:val="articlecategory"/>
    <w:basedOn w:val="Normal"/>
    <w:rsid w:val="001102D3"/>
    <w:pPr>
      <w:spacing w:before="100" w:beforeAutospacing="1" w:after="100" w:afterAutospacing="1"/>
    </w:pPr>
    <w:rPr>
      <w:sz w:val="24"/>
      <w:szCs w:val="24"/>
    </w:rPr>
  </w:style>
  <w:style w:type="paragraph" w:customStyle="1" w:styleId="articledetails">
    <w:name w:val="articledetails"/>
    <w:basedOn w:val="Normal"/>
    <w:rsid w:val="001102D3"/>
    <w:pPr>
      <w:spacing w:before="100" w:beforeAutospacing="1" w:after="100" w:afterAutospacing="1"/>
    </w:pPr>
    <w:rPr>
      <w:sz w:val="24"/>
      <w:szCs w:val="24"/>
    </w:rPr>
  </w:style>
  <w:style w:type="character" w:styleId="Hyperlink">
    <w:name w:val="Hyperlink"/>
    <w:basedOn w:val="Fontepargpadro"/>
    <w:uiPriority w:val="99"/>
    <w:unhideWhenUsed/>
    <w:rsid w:val="001102D3"/>
    <w:rPr>
      <w:color w:val="0000FF"/>
      <w:u w:val="single"/>
    </w:rPr>
  </w:style>
  <w:style w:type="character" w:customStyle="1" w:styleId="Corpodetexto2Char">
    <w:name w:val="Corpo de texto 2 Char"/>
    <w:basedOn w:val="Fontepargpadro"/>
    <w:link w:val="Corpodetexto2"/>
    <w:rsid w:val="00495B87"/>
    <w:rPr>
      <w:b/>
      <w:sz w:val="28"/>
    </w:rPr>
  </w:style>
  <w:style w:type="character" w:customStyle="1" w:styleId="Ttulo5Char">
    <w:name w:val="Título 5 Char"/>
    <w:basedOn w:val="Fontepargpadro"/>
    <w:link w:val="Ttulo5"/>
    <w:rsid w:val="00495B87"/>
    <w:rPr>
      <w:color w:val="FF0000"/>
      <w:sz w:val="28"/>
    </w:rPr>
  </w:style>
  <w:style w:type="character" w:customStyle="1" w:styleId="Ttulo7Char">
    <w:name w:val="Título 7 Char"/>
    <w:basedOn w:val="Fontepargpadro"/>
    <w:link w:val="Ttulo7"/>
    <w:rsid w:val="006575B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799"/>
  </w:style>
  <w:style w:type="paragraph" w:styleId="Ttulo1">
    <w:name w:val="heading 1"/>
    <w:basedOn w:val="Normal"/>
    <w:next w:val="Normal"/>
    <w:qFormat/>
    <w:rsid w:val="00C34799"/>
    <w:pPr>
      <w:keepNext/>
      <w:jc w:val="center"/>
      <w:outlineLvl w:val="0"/>
    </w:pPr>
    <w:rPr>
      <w:sz w:val="24"/>
    </w:rPr>
  </w:style>
  <w:style w:type="paragraph" w:styleId="Ttulo2">
    <w:name w:val="heading 2"/>
    <w:basedOn w:val="Normal"/>
    <w:next w:val="Normal"/>
    <w:qFormat/>
    <w:rsid w:val="00C34799"/>
    <w:pPr>
      <w:keepNext/>
      <w:outlineLvl w:val="1"/>
    </w:pPr>
    <w:rPr>
      <w:sz w:val="28"/>
    </w:rPr>
  </w:style>
  <w:style w:type="paragraph" w:styleId="Ttulo3">
    <w:name w:val="heading 3"/>
    <w:basedOn w:val="Normal"/>
    <w:next w:val="Normal"/>
    <w:qFormat/>
    <w:rsid w:val="00C34799"/>
    <w:pPr>
      <w:keepNext/>
      <w:outlineLvl w:val="2"/>
    </w:pPr>
    <w:rPr>
      <w:b/>
      <w:sz w:val="28"/>
    </w:rPr>
  </w:style>
  <w:style w:type="paragraph" w:styleId="Ttulo4">
    <w:name w:val="heading 4"/>
    <w:basedOn w:val="Normal"/>
    <w:next w:val="Normal"/>
    <w:qFormat/>
    <w:rsid w:val="00C34799"/>
    <w:pPr>
      <w:keepNext/>
      <w:outlineLvl w:val="3"/>
    </w:pPr>
    <w:rPr>
      <w:b/>
      <w:i/>
      <w:sz w:val="28"/>
    </w:rPr>
  </w:style>
  <w:style w:type="paragraph" w:styleId="Ttulo5">
    <w:name w:val="heading 5"/>
    <w:basedOn w:val="Normal"/>
    <w:next w:val="Normal"/>
    <w:link w:val="Ttulo5Char"/>
    <w:qFormat/>
    <w:rsid w:val="00C34799"/>
    <w:pPr>
      <w:keepNext/>
      <w:outlineLvl w:val="4"/>
    </w:pPr>
    <w:rPr>
      <w:color w:val="FF0000"/>
      <w:sz w:val="28"/>
    </w:rPr>
  </w:style>
  <w:style w:type="paragraph" w:styleId="Ttulo6">
    <w:name w:val="heading 6"/>
    <w:basedOn w:val="Normal"/>
    <w:next w:val="Normal"/>
    <w:qFormat/>
    <w:rsid w:val="00C34799"/>
    <w:pPr>
      <w:keepNext/>
      <w:jc w:val="center"/>
      <w:outlineLvl w:val="5"/>
    </w:pPr>
    <w:rPr>
      <w:b/>
      <w:sz w:val="28"/>
    </w:rPr>
  </w:style>
  <w:style w:type="paragraph" w:styleId="Ttulo7">
    <w:name w:val="heading 7"/>
    <w:basedOn w:val="Normal"/>
    <w:next w:val="Normal"/>
    <w:link w:val="Ttulo7Char"/>
    <w:qFormat/>
    <w:rsid w:val="00C34799"/>
    <w:pPr>
      <w:keepNext/>
      <w:outlineLvl w:val="6"/>
    </w:pPr>
    <w:rPr>
      <w:sz w:val="24"/>
    </w:rPr>
  </w:style>
  <w:style w:type="paragraph" w:styleId="Ttulo8">
    <w:name w:val="heading 8"/>
    <w:basedOn w:val="Normal"/>
    <w:next w:val="Normal"/>
    <w:qFormat/>
    <w:rsid w:val="00C34799"/>
    <w:pPr>
      <w:keepNext/>
      <w:outlineLvl w:val="7"/>
    </w:pPr>
    <w:rPr>
      <w:b/>
      <w:bCs/>
      <w:sz w:val="24"/>
    </w:rPr>
  </w:style>
  <w:style w:type="paragraph" w:styleId="Ttulo9">
    <w:name w:val="heading 9"/>
    <w:basedOn w:val="Normal"/>
    <w:next w:val="Normal"/>
    <w:qFormat/>
    <w:rsid w:val="00C34799"/>
    <w:pPr>
      <w:keepNext/>
      <w:tabs>
        <w:tab w:val="left" w:pos="1440"/>
      </w:tabs>
      <w:outlineLvl w:val="8"/>
    </w:pPr>
    <w:rPr>
      <w:rFonts w:ascii="Times" w:hAnsi="Times"/>
      <w:b/>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C34799"/>
    <w:pPr>
      <w:jc w:val="center"/>
    </w:pPr>
    <w:rPr>
      <w:b/>
      <w:sz w:val="28"/>
    </w:rPr>
  </w:style>
  <w:style w:type="paragraph" w:styleId="Subttulo">
    <w:name w:val="Subtitle"/>
    <w:basedOn w:val="Normal"/>
    <w:qFormat/>
    <w:rsid w:val="00C34799"/>
    <w:pPr>
      <w:jc w:val="center"/>
    </w:pPr>
    <w:rPr>
      <w:b/>
      <w:sz w:val="28"/>
    </w:rPr>
  </w:style>
  <w:style w:type="paragraph" w:styleId="Cabealho">
    <w:name w:val="header"/>
    <w:basedOn w:val="Normal"/>
    <w:rsid w:val="00C34799"/>
    <w:pPr>
      <w:tabs>
        <w:tab w:val="center" w:pos="4320"/>
        <w:tab w:val="right" w:pos="8640"/>
      </w:tabs>
    </w:pPr>
  </w:style>
  <w:style w:type="paragraph" w:styleId="Rodap">
    <w:name w:val="footer"/>
    <w:basedOn w:val="Normal"/>
    <w:link w:val="RodapChar"/>
    <w:uiPriority w:val="99"/>
    <w:rsid w:val="00C34799"/>
    <w:pPr>
      <w:tabs>
        <w:tab w:val="center" w:pos="4320"/>
        <w:tab w:val="right" w:pos="8640"/>
      </w:tabs>
    </w:pPr>
  </w:style>
  <w:style w:type="character" w:styleId="Nmerodepgina">
    <w:name w:val="page number"/>
    <w:basedOn w:val="Fontepargpadro"/>
    <w:rsid w:val="00C34799"/>
  </w:style>
  <w:style w:type="paragraph" w:styleId="Recuodecorpodetexto2">
    <w:name w:val="Body Text Indent 2"/>
    <w:basedOn w:val="Normal"/>
    <w:rsid w:val="00C34799"/>
    <w:pPr>
      <w:ind w:left="360"/>
    </w:pPr>
    <w:rPr>
      <w:sz w:val="28"/>
    </w:rPr>
  </w:style>
  <w:style w:type="paragraph" w:styleId="Corpodetexto">
    <w:name w:val="Body Text"/>
    <w:basedOn w:val="Normal"/>
    <w:rsid w:val="00C34799"/>
    <w:rPr>
      <w:sz w:val="28"/>
    </w:rPr>
  </w:style>
  <w:style w:type="paragraph" w:styleId="Corpodetexto2">
    <w:name w:val="Body Text 2"/>
    <w:basedOn w:val="Normal"/>
    <w:link w:val="Corpodetexto2Char"/>
    <w:rsid w:val="00C34799"/>
    <w:rPr>
      <w:b/>
      <w:sz w:val="28"/>
    </w:rPr>
  </w:style>
  <w:style w:type="paragraph" w:styleId="Recuodecorpodetexto">
    <w:name w:val="Body Text Indent"/>
    <w:basedOn w:val="Normal"/>
    <w:rsid w:val="00C34799"/>
    <w:pPr>
      <w:spacing w:before="120" w:after="120"/>
      <w:ind w:left="454" w:hanging="454"/>
      <w:jc w:val="both"/>
    </w:pPr>
    <w:rPr>
      <w:rFonts w:ascii="Arial" w:hAnsi="Arial"/>
      <w:color w:val="000000"/>
    </w:rPr>
  </w:style>
  <w:style w:type="paragraph" w:styleId="Textodenotaderodap">
    <w:name w:val="footnote text"/>
    <w:basedOn w:val="Normal"/>
    <w:semiHidden/>
    <w:rsid w:val="00C34799"/>
  </w:style>
  <w:style w:type="character" w:styleId="Refdenotaderodap">
    <w:name w:val="footnote reference"/>
    <w:basedOn w:val="Fontepargpadro"/>
    <w:semiHidden/>
    <w:rsid w:val="00C34799"/>
    <w:rPr>
      <w:vertAlign w:val="superscript"/>
    </w:rPr>
  </w:style>
  <w:style w:type="paragraph" w:styleId="MapadoDocumento">
    <w:name w:val="Document Map"/>
    <w:basedOn w:val="Normal"/>
    <w:semiHidden/>
    <w:rsid w:val="00C34799"/>
    <w:pPr>
      <w:shd w:val="clear" w:color="auto" w:fill="000080"/>
    </w:pPr>
    <w:rPr>
      <w:rFonts w:ascii="Tahoma" w:hAnsi="Tahoma" w:cs="Tahoma"/>
    </w:rPr>
  </w:style>
  <w:style w:type="character" w:customStyle="1" w:styleId="textmedium">
    <w:name w:val="textmedium"/>
    <w:basedOn w:val="Fontepargpadro"/>
    <w:rsid w:val="00C34799"/>
  </w:style>
  <w:style w:type="character" w:styleId="Forte">
    <w:name w:val="Strong"/>
    <w:basedOn w:val="Fontepargpadro"/>
    <w:qFormat/>
    <w:rsid w:val="00C34799"/>
    <w:rPr>
      <w:b/>
      <w:bCs/>
    </w:rPr>
  </w:style>
  <w:style w:type="paragraph" w:styleId="Textodebalo">
    <w:name w:val="Balloon Text"/>
    <w:basedOn w:val="Normal"/>
    <w:semiHidden/>
    <w:rsid w:val="003F36DB"/>
    <w:rPr>
      <w:rFonts w:ascii="Tahoma" w:hAnsi="Tahoma" w:cs="Tahoma"/>
      <w:sz w:val="16"/>
      <w:szCs w:val="16"/>
    </w:rPr>
  </w:style>
  <w:style w:type="paragraph" w:styleId="NormalWeb">
    <w:name w:val="Normal (Web)"/>
    <w:basedOn w:val="Normal"/>
    <w:uiPriority w:val="99"/>
    <w:rsid w:val="0000310E"/>
    <w:pPr>
      <w:spacing w:before="100" w:beforeAutospacing="1" w:after="100" w:afterAutospacing="1"/>
    </w:pPr>
    <w:rPr>
      <w:rFonts w:ascii="Arial Unicode MS" w:eastAsia="Arial Unicode MS" w:hAnsi="Arial Unicode MS" w:cs="Arial Unicode MS"/>
      <w:color w:val="000000"/>
      <w:sz w:val="24"/>
      <w:szCs w:val="24"/>
    </w:rPr>
  </w:style>
  <w:style w:type="paragraph" w:styleId="PargrafodaLista">
    <w:name w:val="List Paragraph"/>
    <w:basedOn w:val="Normal"/>
    <w:uiPriority w:val="34"/>
    <w:qFormat/>
    <w:rsid w:val="00DF02BA"/>
    <w:pPr>
      <w:ind w:left="720"/>
      <w:contextualSpacing/>
    </w:pPr>
  </w:style>
  <w:style w:type="character" w:customStyle="1" w:styleId="RodapChar">
    <w:name w:val="Rodapé Char"/>
    <w:basedOn w:val="Fontepargpadro"/>
    <w:link w:val="Rodap"/>
    <w:uiPriority w:val="99"/>
    <w:rsid w:val="001A7D30"/>
  </w:style>
  <w:style w:type="character" w:customStyle="1" w:styleId="object">
    <w:name w:val="object"/>
    <w:basedOn w:val="Fontepargpadro"/>
    <w:rsid w:val="001102D3"/>
  </w:style>
  <w:style w:type="paragraph" w:customStyle="1" w:styleId="articlecategory">
    <w:name w:val="articlecategory"/>
    <w:basedOn w:val="Normal"/>
    <w:rsid w:val="001102D3"/>
    <w:pPr>
      <w:spacing w:before="100" w:beforeAutospacing="1" w:after="100" w:afterAutospacing="1"/>
    </w:pPr>
    <w:rPr>
      <w:sz w:val="24"/>
      <w:szCs w:val="24"/>
    </w:rPr>
  </w:style>
  <w:style w:type="paragraph" w:customStyle="1" w:styleId="articledetails">
    <w:name w:val="articledetails"/>
    <w:basedOn w:val="Normal"/>
    <w:rsid w:val="001102D3"/>
    <w:pPr>
      <w:spacing w:before="100" w:beforeAutospacing="1" w:after="100" w:afterAutospacing="1"/>
    </w:pPr>
    <w:rPr>
      <w:sz w:val="24"/>
      <w:szCs w:val="24"/>
    </w:rPr>
  </w:style>
  <w:style w:type="character" w:styleId="Hyperlink">
    <w:name w:val="Hyperlink"/>
    <w:basedOn w:val="Fontepargpadro"/>
    <w:uiPriority w:val="99"/>
    <w:unhideWhenUsed/>
    <w:rsid w:val="001102D3"/>
    <w:rPr>
      <w:color w:val="0000FF"/>
      <w:u w:val="single"/>
    </w:rPr>
  </w:style>
  <w:style w:type="character" w:customStyle="1" w:styleId="Corpodetexto2Char">
    <w:name w:val="Corpo de texto 2 Char"/>
    <w:basedOn w:val="Fontepargpadro"/>
    <w:link w:val="Corpodetexto2"/>
    <w:rsid w:val="00495B87"/>
    <w:rPr>
      <w:b/>
      <w:sz w:val="28"/>
    </w:rPr>
  </w:style>
  <w:style w:type="character" w:customStyle="1" w:styleId="Ttulo5Char">
    <w:name w:val="Título 5 Char"/>
    <w:basedOn w:val="Fontepargpadro"/>
    <w:link w:val="Ttulo5"/>
    <w:rsid w:val="00495B87"/>
    <w:rPr>
      <w:color w:val="FF0000"/>
      <w:sz w:val="28"/>
    </w:rPr>
  </w:style>
  <w:style w:type="character" w:customStyle="1" w:styleId="Ttulo7Char">
    <w:name w:val="Título 7 Char"/>
    <w:basedOn w:val="Fontepargpadro"/>
    <w:link w:val="Ttulo7"/>
    <w:rsid w:val="006575B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720653">
      <w:bodyDiv w:val="1"/>
      <w:marLeft w:val="0"/>
      <w:marRight w:val="0"/>
      <w:marTop w:val="0"/>
      <w:marBottom w:val="0"/>
      <w:divBdr>
        <w:top w:val="none" w:sz="0" w:space="0" w:color="auto"/>
        <w:left w:val="none" w:sz="0" w:space="0" w:color="auto"/>
        <w:bottom w:val="none" w:sz="0" w:space="0" w:color="auto"/>
        <w:right w:val="none" w:sz="0" w:space="0" w:color="auto"/>
      </w:divBdr>
      <w:divsChild>
        <w:div w:id="1271091145">
          <w:marLeft w:val="0"/>
          <w:marRight w:val="0"/>
          <w:marTop w:val="0"/>
          <w:marBottom w:val="0"/>
          <w:divBdr>
            <w:top w:val="none" w:sz="0" w:space="0" w:color="auto"/>
            <w:left w:val="none" w:sz="0" w:space="0" w:color="auto"/>
            <w:bottom w:val="none" w:sz="0" w:space="0" w:color="auto"/>
            <w:right w:val="none" w:sz="0" w:space="0" w:color="auto"/>
          </w:divBdr>
          <w:divsChild>
            <w:div w:id="1820459127">
              <w:marLeft w:val="0"/>
              <w:marRight w:val="0"/>
              <w:marTop w:val="0"/>
              <w:marBottom w:val="0"/>
              <w:divBdr>
                <w:top w:val="none" w:sz="0" w:space="0" w:color="auto"/>
                <w:left w:val="none" w:sz="0" w:space="0" w:color="auto"/>
                <w:bottom w:val="none" w:sz="0" w:space="0" w:color="auto"/>
                <w:right w:val="none" w:sz="0" w:space="0" w:color="auto"/>
              </w:divBdr>
              <w:divsChild>
                <w:div w:id="198666677">
                  <w:marLeft w:val="0"/>
                  <w:marRight w:val="0"/>
                  <w:marTop w:val="0"/>
                  <w:marBottom w:val="0"/>
                  <w:divBdr>
                    <w:top w:val="none" w:sz="0" w:space="0" w:color="auto"/>
                    <w:left w:val="none" w:sz="0" w:space="0" w:color="auto"/>
                    <w:bottom w:val="none" w:sz="0" w:space="0" w:color="auto"/>
                    <w:right w:val="none" w:sz="0" w:space="0" w:color="auto"/>
                  </w:divBdr>
                </w:div>
                <w:div w:id="1239560204">
                  <w:marLeft w:val="0"/>
                  <w:marRight w:val="0"/>
                  <w:marTop w:val="0"/>
                  <w:marBottom w:val="0"/>
                  <w:divBdr>
                    <w:top w:val="none" w:sz="0" w:space="0" w:color="auto"/>
                    <w:left w:val="none" w:sz="0" w:space="0" w:color="auto"/>
                    <w:bottom w:val="none" w:sz="0" w:space="0" w:color="auto"/>
                    <w:right w:val="none" w:sz="0" w:space="0" w:color="auto"/>
                  </w:divBdr>
                </w:div>
                <w:div w:id="605235689">
                  <w:marLeft w:val="0"/>
                  <w:marRight w:val="0"/>
                  <w:marTop w:val="0"/>
                  <w:marBottom w:val="0"/>
                  <w:divBdr>
                    <w:top w:val="none" w:sz="0" w:space="0" w:color="auto"/>
                    <w:left w:val="none" w:sz="0" w:space="0" w:color="auto"/>
                    <w:bottom w:val="none" w:sz="0" w:space="0" w:color="auto"/>
                    <w:right w:val="none" w:sz="0" w:space="0" w:color="auto"/>
                  </w:divBdr>
                  <w:divsChild>
                    <w:div w:id="47145744">
                      <w:marLeft w:val="0"/>
                      <w:marRight w:val="0"/>
                      <w:marTop w:val="0"/>
                      <w:marBottom w:val="0"/>
                      <w:divBdr>
                        <w:top w:val="none" w:sz="0" w:space="0" w:color="auto"/>
                        <w:left w:val="none" w:sz="0" w:space="0" w:color="auto"/>
                        <w:bottom w:val="none" w:sz="0" w:space="0" w:color="auto"/>
                        <w:right w:val="none" w:sz="0" w:space="0" w:color="auto"/>
                      </w:divBdr>
                      <w:divsChild>
                        <w:div w:id="1465613187">
                          <w:marLeft w:val="0"/>
                          <w:marRight w:val="0"/>
                          <w:marTop w:val="0"/>
                          <w:marBottom w:val="0"/>
                          <w:divBdr>
                            <w:top w:val="none" w:sz="0" w:space="0" w:color="auto"/>
                            <w:left w:val="none" w:sz="0" w:space="0" w:color="auto"/>
                            <w:bottom w:val="none" w:sz="0" w:space="0" w:color="auto"/>
                            <w:right w:val="none" w:sz="0" w:space="0" w:color="auto"/>
                          </w:divBdr>
                        </w:div>
                      </w:divsChild>
                    </w:div>
                    <w:div w:id="1548447713">
                      <w:marLeft w:val="0"/>
                      <w:marRight w:val="0"/>
                      <w:marTop w:val="0"/>
                      <w:marBottom w:val="0"/>
                      <w:divBdr>
                        <w:top w:val="none" w:sz="0" w:space="0" w:color="auto"/>
                        <w:left w:val="none" w:sz="0" w:space="0" w:color="auto"/>
                        <w:bottom w:val="none" w:sz="0" w:space="0" w:color="auto"/>
                        <w:right w:val="none" w:sz="0" w:space="0" w:color="auto"/>
                      </w:divBdr>
                      <w:divsChild>
                        <w:div w:id="1618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C5AFE-3317-4BCD-B54B-C6B87056A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2127</Words>
  <Characters>11487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EAD 853   Análise de Decisão</vt:lpstr>
    </vt:vector>
  </TitlesOfParts>
  <Company>IPT</Company>
  <LinksUpToDate>false</LinksUpToDate>
  <CharactersWithSpaces>13587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 853   Análise de Decisão</dc:title>
  <dc:creator>abraham</dc:creator>
  <cp:lastModifiedBy>Abraham</cp:lastModifiedBy>
  <cp:revision>10</cp:revision>
  <cp:lastPrinted>2006-09-14T00:03:00Z</cp:lastPrinted>
  <dcterms:created xsi:type="dcterms:W3CDTF">2014-02-27T00:43:00Z</dcterms:created>
  <dcterms:modified xsi:type="dcterms:W3CDTF">2014-02-27T23:30:00Z</dcterms:modified>
</cp:coreProperties>
</file>