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B29C3" w14:textId="1DA482B8" w:rsidR="007432F4" w:rsidRDefault="00A02C7E">
      <w:pPr>
        <w:rPr>
          <w:rFonts w:ascii="Calibri" w:hAnsi="Calibri" w:cs="Calibri"/>
          <w:color w:val="000000"/>
          <w:sz w:val="22"/>
        </w:rPr>
      </w:pPr>
      <w:r>
        <w:rPr>
          <w:rFonts w:ascii="Calibri" w:hAnsi="Calibri" w:cs="Calibri"/>
          <w:color w:val="000000"/>
          <w:sz w:val="22"/>
        </w:rPr>
        <w:t>ACH DESCRIPTOR RESEARCH - MERITUS PAYMENTS / PAYSAFE TO KORT PAYMENTS (COMPLETE)</w:t>
      </w:r>
    </w:p>
    <w:p w14:paraId="2C64EE67" w14:textId="77777777" w:rsidR="00A02C7E" w:rsidRDefault="00A02C7E">
      <w:pPr>
        <w:rPr>
          <w:rFonts w:ascii="Calibri" w:hAnsi="Calibri" w:cs="Calibri"/>
          <w:color w:val="000000"/>
          <w:sz w:val="22"/>
        </w:rPr>
      </w:pPr>
    </w:p>
    <w:p w14:paraId="133471AF" w14:textId="5DFA07E9" w:rsidR="00A02C7E" w:rsidRDefault="00A02C7E">
      <w:pPr>
        <w:rPr>
          <w:rFonts w:ascii="Calibri" w:hAnsi="Calibri" w:cs="Calibri"/>
          <w:color w:val="000000"/>
          <w:sz w:val="22"/>
        </w:rPr>
      </w:pPr>
      <w:r>
        <w:rPr>
          <w:rFonts w:ascii="Calibri" w:hAnsi="Calibri" w:cs="Calibri"/>
          <w:color w:val="000000"/>
          <w:sz w:val="22"/>
        </w:rPr>
        <w:t>Date: July 13, 2026</w:t>
      </w:r>
    </w:p>
    <w:p w14:paraId="2E4AFFDB" w14:textId="37605193" w:rsidR="00A02C7E" w:rsidRDefault="00A02C7E">
      <w:pPr>
        <w:rPr>
          <w:rFonts w:ascii="Calibri" w:hAnsi="Calibri" w:cs="Calibri"/>
          <w:color w:val="000000"/>
          <w:sz w:val="22"/>
        </w:rPr>
      </w:pPr>
      <w:r>
        <w:rPr>
          <w:rFonts w:ascii="Calibri" w:hAnsi="Calibri" w:cs="Calibri"/>
          <w:color w:val="000000"/>
          <w:sz w:val="22"/>
        </w:rPr>
        <w:t>Scope reviewed: the full solution now provided - AchSystem (ACH Desktop System, WinForms), AchDataLibrary (the data-access library, namespace Nmc.Ach.Dal), AchRecurring, AchQuickbooks, AchWS, BatchFileLoader, Common, FileArchivingSystem, FileMonitoring, PRIReturnNotification, TestWebTransaction, and Zeus (the merchant-management web application, "ZeusWeb").</w:t>
      </w:r>
    </w:p>
    <w:p w14:paraId="2B26E017" w14:textId="77777777" w:rsidR="00A02C7E" w:rsidRDefault="00A02C7E">
      <w:pPr>
        <w:rPr>
          <w:rFonts w:ascii="Calibri" w:hAnsi="Calibri" w:cs="Calibri"/>
          <w:color w:val="000000"/>
          <w:sz w:val="22"/>
        </w:rPr>
      </w:pPr>
    </w:p>
    <w:p w14:paraId="0FE30F34" w14:textId="14CAE8FA" w:rsidR="00A02C7E" w:rsidRDefault="00A02C7E">
      <w:pPr>
        <w:rPr>
          <w:rFonts w:ascii="Calibri" w:hAnsi="Calibri" w:cs="Calibri"/>
          <w:color w:val="000000"/>
          <w:sz w:val="22"/>
        </w:rPr>
      </w:pPr>
      <w:r>
        <w:rPr>
          <w:rFonts w:ascii="Calibri" w:hAnsi="Calibri" w:cs="Calibri"/>
          <w:color w:val="000000"/>
          <w:sz w:val="22"/>
        </w:rPr>
        <w:t>1. REQUEST</w:t>
      </w:r>
    </w:p>
    <w:p w14:paraId="29B221ED" w14:textId="77777777" w:rsidR="00A02C7E" w:rsidRDefault="00A02C7E">
      <w:pPr>
        <w:rPr>
          <w:rFonts w:ascii="Calibri" w:hAnsi="Calibri" w:cs="Calibri"/>
          <w:color w:val="000000"/>
          <w:sz w:val="22"/>
        </w:rPr>
      </w:pPr>
    </w:p>
    <w:p w14:paraId="0581F51E" w14:textId="0C82E921" w:rsidR="00A02C7E" w:rsidRDefault="00A02C7E">
      <w:pPr>
        <w:rPr>
          <w:rFonts w:ascii="Calibri" w:hAnsi="Calibri" w:cs="Calibri"/>
          <w:color w:val="000000"/>
          <w:sz w:val="22"/>
        </w:rPr>
      </w:pPr>
      <w:r>
        <w:rPr>
          <w:rFonts w:ascii="Calibri" w:hAnsi="Calibri" w:cs="Calibri"/>
          <w:color w:val="000000"/>
          <w:sz w:val="22"/>
        </w:rPr>
        <w:t>There are currently 3 descriptors being used for ACH transactions from KORT/Paysafe. These are the ones where KORT/Paysafe initiates a transaction on the merchant's bank account. Finance users can already change the third descriptor on their own by changing the DBA on the ZID they use. This research covers the first two descriptors: how to change the "MERITUS PAYMENTS" text and the "Paysafe" text so they can be updated to "KORT Payments".</w:t>
      </w:r>
    </w:p>
    <w:p w14:paraId="605D572F" w14:textId="77777777" w:rsidR="00A02C7E" w:rsidRDefault="00A02C7E">
      <w:pPr>
        <w:rPr>
          <w:rFonts w:ascii="Calibri" w:hAnsi="Calibri" w:cs="Calibri"/>
          <w:color w:val="000000"/>
          <w:sz w:val="22"/>
        </w:rPr>
      </w:pPr>
    </w:p>
    <w:p w14:paraId="625593B4" w14:textId="08103C7B" w:rsidR="00A02C7E" w:rsidRDefault="00A02C7E">
      <w:pPr>
        <w:rPr>
          <w:rFonts w:ascii="Calibri" w:hAnsi="Calibri" w:cs="Calibri"/>
          <w:color w:val="000000"/>
          <w:sz w:val="22"/>
        </w:rPr>
      </w:pPr>
      <w:r>
        <w:rPr>
          <w:rFonts w:ascii="Calibri" w:hAnsi="Calibri" w:cs="Calibri"/>
          <w:color w:val="000000"/>
          <w:sz w:val="22"/>
        </w:rPr>
        <w:t>Descriptor 1 (Fees): MERITUS PAYMENTS ACCT DRAFT 200804 N13882366 Paysafe</w:t>
      </w:r>
    </w:p>
    <w:p w14:paraId="2AD53CEB" w14:textId="518EDCE9" w:rsidR="00A02C7E" w:rsidRDefault="00A02C7E">
      <w:pPr>
        <w:rPr>
          <w:rFonts w:ascii="Calibri" w:hAnsi="Calibri" w:cs="Calibri"/>
          <w:color w:val="000000"/>
          <w:sz w:val="22"/>
        </w:rPr>
      </w:pPr>
      <w:r>
        <w:rPr>
          <w:rFonts w:ascii="Calibri" w:hAnsi="Calibri" w:cs="Calibri"/>
          <w:color w:val="000000"/>
          <w:sz w:val="22"/>
        </w:rPr>
        <w:t>Descriptor 2 (Deposits): MERITUS PAYMENTS HOLD RELEA 200803 N13868695 Paysafe</w:t>
      </w:r>
    </w:p>
    <w:p w14:paraId="388172B6" w14:textId="591A7CEB" w:rsidR="00A02C7E" w:rsidRDefault="00A02C7E">
      <w:pPr>
        <w:rPr>
          <w:rFonts w:ascii="Calibri" w:hAnsi="Calibri" w:cs="Calibri"/>
          <w:color w:val="000000"/>
          <w:sz w:val="22"/>
        </w:rPr>
      </w:pPr>
      <w:r>
        <w:rPr>
          <w:rFonts w:ascii="Calibri" w:hAnsi="Calibri" w:cs="Calibri"/>
          <w:color w:val="000000"/>
          <w:sz w:val="22"/>
        </w:rPr>
        <w:t>Descriptor 3 (reference only, no research requested): Paysafe Merchant ACH FEES - comes from ZID 10234, already changeable by Finance via the DBA field.</w:t>
      </w:r>
    </w:p>
    <w:p w14:paraId="2673C643" w14:textId="77777777" w:rsidR="00A02C7E" w:rsidRDefault="00A02C7E">
      <w:pPr>
        <w:rPr>
          <w:rFonts w:ascii="Calibri" w:hAnsi="Calibri" w:cs="Calibri"/>
          <w:color w:val="000000"/>
          <w:sz w:val="22"/>
        </w:rPr>
      </w:pPr>
    </w:p>
    <w:p w14:paraId="3C4E2083" w14:textId="1C421F1A" w:rsidR="00A02C7E" w:rsidRDefault="00A02C7E">
      <w:pPr>
        <w:rPr>
          <w:rFonts w:ascii="Calibri" w:hAnsi="Calibri" w:cs="Calibri"/>
          <w:color w:val="000000"/>
          <w:sz w:val="22"/>
        </w:rPr>
      </w:pPr>
      <w:r>
        <w:rPr>
          <w:rFonts w:ascii="Calibri" w:hAnsi="Calibri" w:cs="Calibri"/>
          <w:color w:val="000000"/>
          <w:sz w:val="22"/>
        </w:rPr>
        <w:t>2. SCOPE OF THIS REVIEW</w:t>
      </w:r>
    </w:p>
    <w:p w14:paraId="0C8890E3" w14:textId="77777777" w:rsidR="00A02C7E" w:rsidRDefault="00A02C7E">
      <w:pPr>
        <w:rPr>
          <w:rFonts w:ascii="Calibri" w:hAnsi="Calibri" w:cs="Calibri"/>
          <w:color w:val="000000"/>
          <w:sz w:val="22"/>
        </w:rPr>
      </w:pPr>
    </w:p>
    <w:p w14:paraId="04DF2E96" w14:textId="44D378AA" w:rsidR="00A02C7E" w:rsidRDefault="00A02C7E">
      <w:pPr>
        <w:rPr>
          <w:rFonts w:ascii="Calibri" w:hAnsi="Calibri" w:cs="Calibri"/>
          <w:color w:val="000000"/>
          <w:sz w:val="22"/>
        </w:rPr>
      </w:pPr>
      <w:r>
        <w:rPr>
          <w:rFonts w:ascii="Calibri" w:hAnsi="Calibri" w:cs="Calibri"/>
          <w:color w:val="000000"/>
          <w:sz w:val="22"/>
        </w:rPr>
        <w:t>This update covers the complete solution as now provided, not just the ACH Desktop System. Every C# form/class file and every stored procedure file included in each of the following projects was reviewed: AchSystem (root, the ACH Desktop System), AchDataLibrary (the data-access layer, confirmed to be the "Nmc.Ach.Dal" library that earlier was referenced but missing), AchRecurring, AchQuickbooks, AchWS, BatchFileLoader, Common, FileArchivingSystem, FileMonitoring, PRIReturnNotification, TestWebTransaction, and Zeus (the full ASP.NET merchant-management web application).</w:t>
      </w:r>
    </w:p>
    <w:p w14:paraId="57B468CB" w14:textId="77777777" w:rsidR="00A02C7E" w:rsidRDefault="00A02C7E">
      <w:pPr>
        <w:rPr>
          <w:rFonts w:ascii="Calibri" w:hAnsi="Calibri" w:cs="Calibri"/>
          <w:color w:val="000000"/>
          <w:sz w:val="22"/>
        </w:rPr>
      </w:pPr>
    </w:p>
    <w:p w14:paraId="0B6486B8" w14:textId="2A90FEF6" w:rsidR="00A02C7E" w:rsidRDefault="00A02C7E">
      <w:pPr>
        <w:rPr>
          <w:rFonts w:ascii="Calibri" w:hAnsi="Calibri" w:cs="Calibri"/>
          <w:color w:val="000000"/>
          <w:sz w:val="22"/>
        </w:rPr>
      </w:pPr>
      <w:r>
        <w:rPr>
          <w:rFonts w:ascii="Calibri" w:hAnsi="Calibri" w:cs="Calibri"/>
          <w:color w:val="000000"/>
          <w:sz w:val="22"/>
        </w:rPr>
        <w:t>Two important structural facts were confirmed this round:</w:t>
      </w:r>
    </w:p>
    <w:p w14:paraId="5441A7BB" w14:textId="75CC8DFE" w:rsidR="00A02C7E" w:rsidRDefault="00A02C7E">
      <w:pPr>
        <w:rPr>
          <w:rFonts w:ascii="Calibri" w:hAnsi="Calibri" w:cs="Calibri"/>
          <w:color w:val="000000"/>
          <w:sz w:val="22"/>
        </w:rPr>
      </w:pPr>
      <w:r>
        <w:rPr>
          <w:rFonts w:ascii="Calibri" w:hAnsi="Calibri" w:cs="Calibri"/>
          <w:color w:val="000000"/>
          <w:sz w:val="22"/>
        </w:rPr>
        <w:lastRenderedPageBreak/>
        <w:t>- AchSystem and AchDataLibrary connect to a SQL Server database called "Ach" (and "MerchantCentral"), on server AGLISTPXPSQLP.prod.paysafe.com (App.config).</w:t>
      </w:r>
    </w:p>
    <w:p w14:paraId="436F79B5" w14:textId="269CFA0F" w:rsidR="00A02C7E" w:rsidRDefault="00A02C7E">
      <w:pPr>
        <w:rPr>
          <w:rFonts w:ascii="Calibri" w:hAnsi="Calibri" w:cs="Calibri"/>
          <w:color w:val="000000"/>
          <w:sz w:val="22"/>
        </w:rPr>
      </w:pPr>
      <w:r>
        <w:rPr>
          <w:rFonts w:ascii="Calibri" w:hAnsi="Calibri" w:cs="Calibri"/>
          <w:color w:val="000000"/>
          <w:sz w:val="22"/>
        </w:rPr>
        <w:t>- Zeus connects to a different database, called "PrimusPayments", on servers mpsjade / mpsbronze / sqlp (Zeus\Web.config).</w:t>
      </w:r>
    </w:p>
    <w:p w14:paraId="66AF637D" w14:textId="1F98B7FE" w:rsidR="00A02C7E" w:rsidRDefault="00A02C7E">
      <w:pPr>
        <w:rPr>
          <w:rFonts w:ascii="Calibri" w:hAnsi="Calibri" w:cs="Calibri"/>
          <w:color w:val="000000"/>
          <w:sz w:val="22"/>
        </w:rPr>
      </w:pPr>
      <w:r>
        <w:rPr>
          <w:rFonts w:ascii="Calibri" w:hAnsi="Calibri" w:cs="Calibri"/>
          <w:color w:val="000000"/>
          <w:sz w:val="22"/>
        </w:rPr>
        <w:t>These are two different databases. Whether, and how, data is kept in sync between them (for example between AchSystem's "AchCoinf" table and Zeus's per-merchant ACH record) could not be determined from source code and needs to be confirmed with the database/DBA team.</w:t>
      </w:r>
    </w:p>
    <w:p w14:paraId="1DFF0CDF" w14:textId="77777777" w:rsidR="00A02C7E" w:rsidRDefault="00A02C7E">
      <w:pPr>
        <w:rPr>
          <w:rFonts w:ascii="Calibri" w:hAnsi="Calibri" w:cs="Calibri"/>
          <w:color w:val="000000"/>
          <w:sz w:val="22"/>
        </w:rPr>
      </w:pPr>
    </w:p>
    <w:p w14:paraId="21CF8F4E" w14:textId="105780C8" w:rsidR="00A02C7E" w:rsidRDefault="00A02C7E">
      <w:pPr>
        <w:rPr>
          <w:rFonts w:ascii="Calibri" w:hAnsi="Calibri" w:cs="Calibri"/>
          <w:color w:val="000000"/>
          <w:sz w:val="22"/>
        </w:rPr>
      </w:pPr>
      <w:r>
        <w:rPr>
          <w:rFonts w:ascii="Calibri" w:hAnsi="Calibri" w:cs="Calibri"/>
          <w:color w:val="000000"/>
          <w:sz w:val="22"/>
        </w:rPr>
        <w:t>Also, as with Nmc.Ach.Dal before, Zeus itself references several classes (AchMerchant, DataAchMerchantDao, and the PaymentXP.DataObjects / PaymentXP.BusinessObjects / PaymentXP.Facade namespaces) that are used throughout Zeus but are not present as source code anywhere in this repository - they are compiled libraries referenced by Zeus, not something we have visibility into.</w:t>
      </w:r>
    </w:p>
    <w:p w14:paraId="3FCC0950" w14:textId="77777777" w:rsidR="00A02C7E" w:rsidRDefault="00A02C7E">
      <w:pPr>
        <w:rPr>
          <w:rFonts w:ascii="Calibri" w:hAnsi="Calibri" w:cs="Calibri"/>
          <w:color w:val="000000"/>
          <w:sz w:val="22"/>
        </w:rPr>
      </w:pPr>
    </w:p>
    <w:p w14:paraId="14A03548" w14:textId="6128C85F" w:rsidR="00A02C7E" w:rsidRDefault="00A02C7E">
      <w:pPr>
        <w:rPr>
          <w:rFonts w:ascii="Calibri" w:hAnsi="Calibri" w:cs="Calibri"/>
          <w:color w:val="000000"/>
          <w:sz w:val="22"/>
        </w:rPr>
      </w:pPr>
      <w:r>
        <w:rPr>
          <w:rFonts w:ascii="Calibri" w:hAnsi="Calibri" w:cs="Calibri"/>
          <w:color w:val="000000"/>
          <w:sz w:val="22"/>
        </w:rPr>
        <w:t>3. HOW THE DESCRIPTOR IS BUILT, PER THE CODE</w:t>
      </w:r>
    </w:p>
    <w:p w14:paraId="182F99DC" w14:textId="77777777" w:rsidR="00A02C7E" w:rsidRDefault="00A02C7E">
      <w:pPr>
        <w:rPr>
          <w:rFonts w:ascii="Calibri" w:hAnsi="Calibri" w:cs="Calibri"/>
          <w:color w:val="000000"/>
          <w:sz w:val="22"/>
        </w:rPr>
      </w:pPr>
    </w:p>
    <w:p w14:paraId="0A3B5CCD" w14:textId="2263CCDC" w:rsidR="00A02C7E" w:rsidRDefault="00A02C7E">
      <w:pPr>
        <w:rPr>
          <w:rFonts w:ascii="Calibri" w:hAnsi="Calibri" w:cs="Calibri"/>
          <w:color w:val="000000"/>
          <w:sz w:val="22"/>
        </w:rPr>
      </w:pPr>
      <w:r>
        <w:rPr>
          <w:rFonts w:ascii="Calibri" w:hAnsi="Calibri" w:cs="Calibri"/>
          <w:color w:val="000000"/>
          <w:sz w:val="22"/>
        </w:rPr>
        <w:t>Both descriptors follow the standard NACHA ACH batch header layout, confirmed against the code:</w:t>
      </w:r>
    </w:p>
    <w:p w14:paraId="293F49DA" w14:textId="7C00ED55" w:rsidR="00A02C7E" w:rsidRDefault="00A02C7E">
      <w:pPr>
        <w:rPr>
          <w:rFonts w:ascii="Calibri" w:hAnsi="Calibri" w:cs="Calibri"/>
          <w:color w:val="000000"/>
          <w:sz w:val="22"/>
        </w:rPr>
      </w:pPr>
      <w:r>
        <w:rPr>
          <w:rFonts w:ascii="Calibri" w:hAnsi="Calibri" w:cs="Calibri"/>
          <w:color w:val="000000"/>
          <w:sz w:val="22"/>
        </w:rPr>
        <w:t>- "MERITUS PAYMENTS" (16 characters) matches the NACHA "Company Name" field, batch.CompanyName in code.</w:t>
      </w:r>
    </w:p>
    <w:p w14:paraId="256CA6E5" w14:textId="544B57FC" w:rsidR="00A02C7E" w:rsidRDefault="00A02C7E">
      <w:pPr>
        <w:rPr>
          <w:rFonts w:ascii="Calibri" w:hAnsi="Calibri" w:cs="Calibri"/>
          <w:color w:val="000000"/>
          <w:sz w:val="22"/>
        </w:rPr>
      </w:pPr>
      <w:r>
        <w:rPr>
          <w:rFonts w:ascii="Calibri" w:hAnsi="Calibri" w:cs="Calibri"/>
          <w:color w:val="000000"/>
          <w:sz w:val="22"/>
        </w:rPr>
        <w:t>- "ACCT DRAFT" / "HOLD RELEA" (10 characters each) matches the NACHA "Company Entry Description" field, batch.CompanyDescription in code.</w:t>
      </w:r>
    </w:p>
    <w:p w14:paraId="3B1D1260" w14:textId="6556AF56" w:rsidR="00A02C7E" w:rsidRDefault="00A02C7E">
      <w:pPr>
        <w:rPr>
          <w:rFonts w:ascii="Calibri" w:hAnsi="Calibri" w:cs="Calibri"/>
          <w:color w:val="000000"/>
          <w:sz w:val="22"/>
        </w:rPr>
      </w:pPr>
      <w:r>
        <w:rPr>
          <w:rFonts w:ascii="Calibri" w:hAnsi="Calibri" w:cs="Calibri"/>
          <w:color w:val="000000"/>
          <w:sz w:val="22"/>
        </w:rPr>
        <w:t>- "200804" / "200803" (6 characters, YYMMDD) matches the NACHA "Company Descriptive Date" field, batch.CompanyDescriptiveDate.</w:t>
      </w:r>
    </w:p>
    <w:p w14:paraId="67639FAB" w14:textId="73F155E9" w:rsidR="00A02C7E" w:rsidRDefault="00A02C7E">
      <w:pPr>
        <w:rPr>
          <w:rFonts w:ascii="Calibri" w:hAnsi="Calibri" w:cs="Calibri"/>
          <w:color w:val="000000"/>
          <w:sz w:val="22"/>
        </w:rPr>
      </w:pPr>
      <w:r>
        <w:rPr>
          <w:rFonts w:ascii="Calibri" w:hAnsi="Calibri" w:cs="Calibri"/>
          <w:color w:val="000000"/>
          <w:sz w:val="22"/>
        </w:rPr>
        <w:t>- "N13882366" / "N13868695" matches the per-transaction Identification Number, built as "N" + TraceNumber - a unique reference per transaction, not branding, no change needed.</w:t>
      </w:r>
    </w:p>
    <w:p w14:paraId="3360C5B0" w14:textId="228CCFCD" w:rsidR="00A02C7E" w:rsidRDefault="00A02C7E">
      <w:pPr>
        <w:rPr>
          <w:rFonts w:ascii="Calibri" w:hAnsi="Calibri" w:cs="Calibri"/>
          <w:color w:val="000000"/>
          <w:sz w:val="22"/>
        </w:rPr>
      </w:pPr>
      <w:r>
        <w:rPr>
          <w:rFonts w:ascii="Calibri" w:hAnsi="Calibri" w:cs="Calibri"/>
          <w:color w:val="000000"/>
          <w:sz w:val="22"/>
        </w:rPr>
        <w:t>- "Paysafe" (trailing text) does not match any of the above fields - see section 6, which now includes a confirmed new explanation.</w:t>
      </w:r>
    </w:p>
    <w:p w14:paraId="71FB64CB" w14:textId="77777777" w:rsidR="00A02C7E" w:rsidRDefault="00A02C7E">
      <w:pPr>
        <w:rPr>
          <w:rFonts w:ascii="Calibri" w:hAnsi="Calibri" w:cs="Calibri"/>
          <w:color w:val="000000"/>
          <w:sz w:val="22"/>
        </w:rPr>
      </w:pPr>
    </w:p>
    <w:p w14:paraId="1B5449F6" w14:textId="026C39EC" w:rsidR="00A02C7E" w:rsidRDefault="00A02C7E">
      <w:pPr>
        <w:rPr>
          <w:rFonts w:ascii="Calibri" w:hAnsi="Calibri" w:cs="Calibri"/>
          <w:color w:val="000000"/>
          <w:sz w:val="22"/>
        </w:rPr>
      </w:pPr>
      <w:r>
        <w:rPr>
          <w:rFonts w:ascii="Calibri" w:hAnsi="Calibri" w:cs="Calibri"/>
          <w:color w:val="000000"/>
          <w:sz w:val="22"/>
        </w:rPr>
        <w:t>This pattern is built in AchSystem's bank-specific classes: Class\BankChase.cs, BankWells.cs, BankNcal.cs, BankFPS.cs, BankAptPay.cs, BankMBFinancial.cs, BankGoldmanSachs.cs, BankKBT.cs. In every one of these, CompanyName and CompanyDescription are read at run time from a database reader: batch.CompanyName = DataLayer.Field2Str(dr["CompanyName"]) and batch.CompanyDescription = DataLayer.Field2Str(dr["Description"]) (example: Class\BankChase.cs lines 140, 150, 215, 219).</w:t>
      </w:r>
    </w:p>
    <w:p w14:paraId="72CE2F66" w14:textId="77777777" w:rsidR="00A02C7E" w:rsidRDefault="00A02C7E">
      <w:pPr>
        <w:rPr>
          <w:rFonts w:ascii="Calibri" w:hAnsi="Calibri" w:cs="Calibri"/>
          <w:color w:val="000000"/>
          <w:sz w:val="22"/>
        </w:rPr>
      </w:pPr>
    </w:p>
    <w:p w14:paraId="14FC8363" w14:textId="595C5451" w:rsidR="00A02C7E" w:rsidRDefault="00A02C7E">
      <w:pPr>
        <w:rPr>
          <w:rFonts w:ascii="Calibri" w:hAnsi="Calibri" w:cs="Calibri"/>
          <w:color w:val="000000"/>
          <w:sz w:val="22"/>
        </w:rPr>
      </w:pPr>
      <w:r>
        <w:rPr>
          <w:rFonts w:ascii="Calibri" w:hAnsi="Calibri" w:cs="Calibri"/>
          <w:color w:val="000000"/>
          <w:sz w:val="22"/>
        </w:rPr>
        <w:t>With AchDataLibrary now available, the exact stored procedures behind that data reader are confirmed: AchDataLibrary\DataObjects\DataAchProcess.cs, method SelectSettlementData (line 175) calls stored procedure "Ach_File_Get_Data_Settlement", and method SelectPaymentData (line 384) calls stored procedure "Ach_File_Get_Data_Payment". Both procedure names are now known precisely, but neither is included as a .sql file anywhere in this repository (confirmed by a full search across every project, including the newly added ones) - they exist only inside the SQL Server database itself.</w:t>
      </w:r>
    </w:p>
    <w:p w14:paraId="2BC456A4" w14:textId="77777777" w:rsidR="00A02C7E" w:rsidRDefault="00A02C7E">
      <w:pPr>
        <w:rPr>
          <w:rFonts w:ascii="Calibri" w:hAnsi="Calibri" w:cs="Calibri"/>
          <w:color w:val="000000"/>
          <w:sz w:val="22"/>
        </w:rPr>
      </w:pPr>
    </w:p>
    <w:p w14:paraId="7BA691CC" w14:textId="40343473" w:rsidR="00A02C7E" w:rsidRDefault="00A02C7E">
      <w:pPr>
        <w:rPr>
          <w:rFonts w:ascii="Calibri" w:hAnsi="Calibri" w:cs="Calibri"/>
          <w:color w:val="000000"/>
          <w:sz w:val="22"/>
        </w:rPr>
      </w:pPr>
      <w:r>
        <w:rPr>
          <w:rFonts w:ascii="Calibri" w:hAnsi="Calibri" w:cs="Calibri"/>
          <w:color w:val="000000"/>
          <w:sz w:val="22"/>
        </w:rPr>
        <w:t>4. DESCRIPTOR 1 - "MERITUS PAYMENTS ACCT DRAFT ... Paysafe" (Fees)</w:t>
      </w:r>
    </w:p>
    <w:p w14:paraId="286C1849" w14:textId="77777777" w:rsidR="00A02C7E" w:rsidRDefault="00A02C7E">
      <w:pPr>
        <w:rPr>
          <w:rFonts w:ascii="Calibri" w:hAnsi="Calibri" w:cs="Calibri"/>
          <w:color w:val="000000"/>
          <w:sz w:val="22"/>
        </w:rPr>
      </w:pPr>
    </w:p>
    <w:p w14:paraId="67F3D2E9" w14:textId="60A346E5" w:rsidR="00A02C7E" w:rsidRDefault="00A02C7E">
      <w:pPr>
        <w:rPr>
          <w:rFonts w:ascii="Calibri" w:hAnsi="Calibri" w:cs="Calibri"/>
          <w:color w:val="000000"/>
          <w:sz w:val="22"/>
        </w:rPr>
      </w:pPr>
      <w:r>
        <w:rPr>
          <w:rFonts w:ascii="Calibri" w:hAnsi="Calibri" w:cs="Calibri"/>
          <w:color w:val="000000"/>
          <w:sz w:val="22"/>
        </w:rPr>
        <w:t>MERITUS PAYMENTS (Company Name): confirmed not hardcoded anywhere in any project in this solution. It is read from the database via the "Ach_File_Get_Data_Settlement" / "Ach_File_Get_Data_Payment" stored procedures (see section 3), which are database-only. No screen in AchSystem (frmBank.cs, frmOrigin.cs, frmMerchant.cs, frmAdmin.cs) or in Zeus exposes an editable field for this value. frmBank.cs was checked specifically this round: it manages a bank routing-number directory (Bank ID, Routing Number, Bank Name, Address, City, State, Zip, "OK to ACH" flag - AchSystem\frmBank.cs lines 49-57), which is a different table used to validate account/routing numbers, not the "AchCoinf" table that supplies the Company Name for these descriptors. frmOrigin.cs manages only an Origin ID and a free-text Description, also unrelated. Zeus has no equivalent admin screen either (no frmBank/frmOrigin/frmAdmin-style page exists in Zeus).</w:t>
      </w:r>
    </w:p>
    <w:p w14:paraId="254C61B6" w14:textId="76929017" w:rsidR="00A02C7E" w:rsidRDefault="00A02C7E">
      <w:pPr>
        <w:rPr>
          <w:rFonts w:ascii="Calibri" w:hAnsi="Calibri" w:cs="Calibri"/>
          <w:color w:val="000000"/>
          <w:sz w:val="22"/>
        </w:rPr>
      </w:pPr>
      <w:r>
        <w:rPr>
          <w:rFonts w:ascii="Calibri" w:hAnsi="Calibri" w:cs="Calibri"/>
          <w:color w:val="000000"/>
          <w:sz w:val="22"/>
        </w:rPr>
        <w:t>Conclusion: changing "MERITUS PAYMENTS" still requires a direct database update (most likely the "AchCoinf" table's "Co_name" column, keyed by BankID, or a change inside the "Ach_File_Get_Data_Settlement"/"Ach_File_Get_Data_Payment" stored procedures), executed directly in SQL Server. This cannot be done from any screen in AchSystem or Zeus as reviewed.</w:t>
      </w:r>
    </w:p>
    <w:p w14:paraId="1D11C938" w14:textId="77777777" w:rsidR="00A02C7E" w:rsidRDefault="00A02C7E">
      <w:pPr>
        <w:rPr>
          <w:rFonts w:ascii="Calibri" w:hAnsi="Calibri" w:cs="Calibri"/>
          <w:color w:val="000000"/>
          <w:sz w:val="22"/>
        </w:rPr>
      </w:pPr>
    </w:p>
    <w:p w14:paraId="7EF771D2" w14:textId="223B8230" w:rsidR="00A02C7E" w:rsidRDefault="00A02C7E">
      <w:pPr>
        <w:rPr>
          <w:rFonts w:ascii="Calibri" w:hAnsi="Calibri" w:cs="Calibri"/>
          <w:color w:val="000000"/>
          <w:sz w:val="22"/>
        </w:rPr>
      </w:pPr>
      <w:r>
        <w:rPr>
          <w:rFonts w:ascii="Calibri" w:hAnsi="Calibri" w:cs="Calibri"/>
          <w:color w:val="000000"/>
          <w:sz w:val="22"/>
        </w:rPr>
        <w:t>ACCT DRAFT (Company Entry Description): still confirmed not hardcoded anywhere in the full solution (checked again across every project, including Zeus). One new, relevant lead was found in Zeus: the per-merchant ACH profile screen (Zeus\SecureMerchantManagementForms\frmMerchantACH.aspx) has an editable field called "Descriptor" (control name AchDescrp, 10-character maximum - frmMerchantACH.aspx line 207), exactly the width of "ACCT DRAFT"/"HOLD RELEA". This is a genuinely per-merchant field though, saved onto that merchant's own ACH profile (frmMerchantACH.aspx.cs lines 381-474), not a shared, system-wide value - it was not possible to confirm from source code whether the specific merchant/company record behind Descriptor 1 and 2 uses this field, or whether "ACCT DRAFT" is instead a fixed value inside the database-only stored procedures noted above. This needs direct database confirmation.</w:t>
      </w:r>
    </w:p>
    <w:p w14:paraId="36AF1DBF" w14:textId="77777777" w:rsidR="00A02C7E" w:rsidRDefault="00A02C7E">
      <w:pPr>
        <w:rPr>
          <w:rFonts w:ascii="Calibri" w:hAnsi="Calibri" w:cs="Calibri"/>
          <w:color w:val="000000"/>
          <w:sz w:val="22"/>
        </w:rPr>
      </w:pPr>
    </w:p>
    <w:p w14:paraId="7820A97C" w14:textId="1813003F" w:rsidR="00A02C7E" w:rsidRDefault="00A02C7E">
      <w:pPr>
        <w:rPr>
          <w:rFonts w:ascii="Calibri" w:hAnsi="Calibri" w:cs="Calibri"/>
          <w:color w:val="000000"/>
          <w:sz w:val="22"/>
        </w:rPr>
      </w:pPr>
      <w:r>
        <w:rPr>
          <w:rFonts w:ascii="Calibri" w:hAnsi="Calibri" w:cs="Calibri"/>
          <w:color w:val="000000"/>
          <w:sz w:val="22"/>
        </w:rPr>
        <w:lastRenderedPageBreak/>
        <w:t>Paysafe (trailing text): see section 6, now with a confirmed structural explanation.</w:t>
      </w:r>
    </w:p>
    <w:p w14:paraId="2B404040" w14:textId="77777777" w:rsidR="00A02C7E" w:rsidRDefault="00A02C7E">
      <w:pPr>
        <w:rPr>
          <w:rFonts w:ascii="Calibri" w:hAnsi="Calibri" w:cs="Calibri"/>
          <w:color w:val="000000"/>
          <w:sz w:val="22"/>
        </w:rPr>
      </w:pPr>
    </w:p>
    <w:p w14:paraId="6811FAAB" w14:textId="14CA6224" w:rsidR="00A02C7E" w:rsidRDefault="00A02C7E">
      <w:pPr>
        <w:rPr>
          <w:rFonts w:ascii="Calibri" w:hAnsi="Calibri" w:cs="Calibri"/>
          <w:color w:val="000000"/>
          <w:sz w:val="22"/>
        </w:rPr>
      </w:pPr>
      <w:r>
        <w:rPr>
          <w:rFonts w:ascii="Calibri" w:hAnsi="Calibri" w:cs="Calibri"/>
          <w:color w:val="000000"/>
          <w:sz w:val="22"/>
        </w:rPr>
        <w:t>5. DESCRIPTOR 2 - "MERITUS PAYMENTS HOLD RELEA ... Paysafe" (Deposits)</w:t>
      </w:r>
    </w:p>
    <w:p w14:paraId="7EB33EA8" w14:textId="77777777" w:rsidR="00A02C7E" w:rsidRDefault="00A02C7E">
      <w:pPr>
        <w:rPr>
          <w:rFonts w:ascii="Calibri" w:hAnsi="Calibri" w:cs="Calibri"/>
          <w:color w:val="000000"/>
          <w:sz w:val="22"/>
        </w:rPr>
      </w:pPr>
    </w:p>
    <w:p w14:paraId="31C551C2" w14:textId="79DE4C0D" w:rsidR="00A02C7E" w:rsidRDefault="00A02C7E">
      <w:pPr>
        <w:rPr>
          <w:rFonts w:ascii="Calibri" w:hAnsi="Calibri" w:cs="Calibri"/>
          <w:color w:val="000000"/>
          <w:sz w:val="22"/>
        </w:rPr>
      </w:pPr>
      <w:r>
        <w:rPr>
          <w:rFonts w:ascii="Calibri" w:hAnsi="Calibri" w:cs="Calibri"/>
          <w:color w:val="000000"/>
          <w:sz w:val="22"/>
        </w:rPr>
        <w:t>MERITUS PAYMENTS (Company Name): same finding as Descriptor 1 above.</w:t>
      </w:r>
    </w:p>
    <w:p w14:paraId="271943E7" w14:textId="77777777" w:rsidR="00A02C7E" w:rsidRDefault="00A02C7E">
      <w:pPr>
        <w:rPr>
          <w:rFonts w:ascii="Calibri" w:hAnsi="Calibri" w:cs="Calibri"/>
          <w:color w:val="000000"/>
          <w:sz w:val="22"/>
        </w:rPr>
      </w:pPr>
    </w:p>
    <w:p w14:paraId="587C5267" w14:textId="34722EC2" w:rsidR="00A02C7E" w:rsidRDefault="00A02C7E">
      <w:pPr>
        <w:rPr>
          <w:rFonts w:ascii="Calibri" w:hAnsi="Calibri" w:cs="Calibri"/>
          <w:color w:val="000000"/>
          <w:sz w:val="22"/>
        </w:rPr>
      </w:pPr>
      <w:r>
        <w:rPr>
          <w:rFonts w:ascii="Calibri" w:hAnsi="Calibri" w:cs="Calibri"/>
          <w:color w:val="000000"/>
          <w:sz w:val="22"/>
        </w:rPr>
        <w:t>HOLD RELEA (Company Entry Description): this remains the one piece of text that IS confirmed hardcoded in this repository, unchanged by this round of review. The literal text 'HOLD RELEA' is hardcoded in three stored procedures:</w:t>
      </w:r>
    </w:p>
    <w:p w14:paraId="7ACD3390" w14:textId="2D40264E" w:rsidR="00A02C7E" w:rsidRDefault="00A02C7E">
      <w:pPr>
        <w:rPr>
          <w:rFonts w:ascii="Calibri" w:hAnsi="Calibri" w:cs="Calibri"/>
          <w:color w:val="000000"/>
          <w:sz w:val="22"/>
        </w:rPr>
      </w:pPr>
      <w:r>
        <w:rPr>
          <w:rFonts w:ascii="Calibri" w:hAnsi="Calibri" w:cs="Calibri"/>
          <w:color w:val="000000"/>
          <w:sz w:val="22"/>
        </w:rPr>
        <w:t>- SP\Ach_Journal_HoldRelease.sql (lines 74, 77, 154)</w:t>
      </w:r>
    </w:p>
    <w:p w14:paraId="54950BA4" w14:textId="74EC6C44" w:rsidR="00A02C7E" w:rsidRDefault="00A02C7E">
      <w:pPr>
        <w:rPr>
          <w:rFonts w:ascii="Calibri" w:hAnsi="Calibri" w:cs="Calibri"/>
          <w:color w:val="000000"/>
          <w:sz w:val="22"/>
        </w:rPr>
      </w:pPr>
      <w:r>
        <w:rPr>
          <w:rFonts w:ascii="Calibri" w:hAnsi="Calibri" w:cs="Calibri"/>
          <w:color w:val="000000"/>
          <w:sz w:val="22"/>
        </w:rPr>
        <w:t>- SP\Ach_Journal_Nct_HoldRelease.sql (lines 137, 140)</w:t>
      </w:r>
    </w:p>
    <w:p w14:paraId="4DC8D81B" w14:textId="2D175149" w:rsidR="00A02C7E" w:rsidRDefault="00A02C7E">
      <w:pPr>
        <w:rPr>
          <w:rFonts w:ascii="Calibri" w:hAnsi="Calibri" w:cs="Calibri"/>
          <w:color w:val="000000"/>
          <w:sz w:val="22"/>
        </w:rPr>
      </w:pPr>
      <w:r>
        <w:rPr>
          <w:rFonts w:ascii="Calibri" w:hAnsi="Calibri" w:cs="Calibri"/>
          <w:color w:val="000000"/>
          <w:sz w:val="22"/>
        </w:rPr>
        <w:t>- SP\Ach_Journal_Pri_HoldRelease.sql (lines 131, 134)</w:t>
      </w:r>
    </w:p>
    <w:p w14:paraId="06C86241" w14:textId="292ABD57" w:rsidR="00A02C7E" w:rsidRDefault="00A02C7E">
      <w:pPr>
        <w:rPr>
          <w:rFonts w:ascii="Calibri" w:hAnsi="Calibri" w:cs="Calibri"/>
          <w:color w:val="000000"/>
          <w:sz w:val="22"/>
        </w:rPr>
      </w:pPr>
      <w:r>
        <w:rPr>
          <w:rFonts w:ascii="Calibri" w:hAnsi="Calibri" w:cs="Calibri"/>
          <w:color w:val="000000"/>
          <w:sz w:val="22"/>
        </w:rPr>
        <w:t>inserted into the "Description" column of the Pending table, later read back as batch.CompanyDescription when the NACHA file is built (example: Class\BankChase.cs line 219). This NACHA field is limited to 10 characters, the same length as "HOLD RELEA" itself, so there is no room to add "KORT" inside this specific field.</w:t>
      </w:r>
    </w:p>
    <w:p w14:paraId="2A1033F9" w14:textId="4AA6A1B6" w:rsidR="00A02C7E" w:rsidRDefault="00A02C7E">
      <w:pPr>
        <w:rPr>
          <w:rFonts w:ascii="Calibri" w:hAnsi="Calibri" w:cs="Calibri"/>
          <w:color w:val="000000"/>
          <w:sz w:val="22"/>
        </w:rPr>
      </w:pPr>
      <w:r>
        <w:rPr>
          <w:rFonts w:ascii="Calibri" w:hAnsi="Calibri" w:cs="Calibri"/>
          <w:color w:val="000000"/>
          <w:sz w:val="22"/>
        </w:rPr>
        <w:t>Conclusion: unchanged - updating this specific label requires a script change to the three stored procedures above.</w:t>
      </w:r>
    </w:p>
    <w:p w14:paraId="2E18D44A" w14:textId="77777777" w:rsidR="00A02C7E" w:rsidRDefault="00A02C7E">
      <w:pPr>
        <w:rPr>
          <w:rFonts w:ascii="Calibri" w:hAnsi="Calibri" w:cs="Calibri"/>
          <w:color w:val="000000"/>
          <w:sz w:val="22"/>
        </w:rPr>
      </w:pPr>
    </w:p>
    <w:p w14:paraId="309484DE" w14:textId="4CB9F5B7" w:rsidR="00A02C7E" w:rsidRDefault="00A02C7E">
      <w:pPr>
        <w:rPr>
          <w:rFonts w:ascii="Calibri" w:hAnsi="Calibri" w:cs="Calibri"/>
          <w:color w:val="000000"/>
          <w:sz w:val="22"/>
        </w:rPr>
      </w:pPr>
      <w:r>
        <w:rPr>
          <w:rFonts w:ascii="Calibri" w:hAnsi="Calibri" w:cs="Calibri"/>
          <w:color w:val="000000"/>
          <w:sz w:val="22"/>
        </w:rPr>
        <w:t>Paysafe (trailing text): see section 6.</w:t>
      </w:r>
    </w:p>
    <w:p w14:paraId="46378401" w14:textId="77777777" w:rsidR="00A02C7E" w:rsidRDefault="00A02C7E">
      <w:pPr>
        <w:rPr>
          <w:rFonts w:ascii="Calibri" w:hAnsi="Calibri" w:cs="Calibri"/>
          <w:color w:val="000000"/>
          <w:sz w:val="22"/>
        </w:rPr>
      </w:pPr>
    </w:p>
    <w:p w14:paraId="768AA40D" w14:textId="3FC482A8" w:rsidR="00A02C7E" w:rsidRDefault="00A02C7E">
      <w:pPr>
        <w:rPr>
          <w:rFonts w:ascii="Calibri" w:hAnsi="Calibri" w:cs="Calibri"/>
          <w:color w:val="000000"/>
          <w:sz w:val="22"/>
        </w:rPr>
      </w:pPr>
      <w:r>
        <w:rPr>
          <w:rFonts w:ascii="Calibri" w:hAnsi="Calibri" w:cs="Calibri"/>
          <w:color w:val="000000"/>
          <w:sz w:val="22"/>
        </w:rPr>
        <w:t>6. THE "PAYSAFE" TEXT - CONFIRMED NEW FINDING: THE "AGGREGATOR" ZID MECHANISM</w:t>
      </w:r>
    </w:p>
    <w:p w14:paraId="3CEAA1EE" w14:textId="77777777" w:rsidR="00A02C7E" w:rsidRDefault="00A02C7E">
      <w:pPr>
        <w:rPr>
          <w:rFonts w:ascii="Calibri" w:hAnsi="Calibri" w:cs="Calibri"/>
          <w:color w:val="000000"/>
          <w:sz w:val="22"/>
        </w:rPr>
      </w:pPr>
    </w:p>
    <w:p w14:paraId="5AFE3D4D" w14:textId="73201046" w:rsidR="00A02C7E" w:rsidRDefault="00A02C7E">
      <w:pPr>
        <w:rPr>
          <w:rFonts w:ascii="Calibri" w:hAnsi="Calibri" w:cs="Calibri"/>
          <w:color w:val="000000"/>
          <w:sz w:val="22"/>
        </w:rPr>
      </w:pPr>
      <w:r>
        <w:rPr>
          <w:rFonts w:ascii="Calibri" w:hAnsi="Calibri" w:cs="Calibri"/>
          <w:color w:val="000000"/>
          <w:sz w:val="22"/>
        </w:rPr>
        <w:t>The trailing "Paysafe" text in descriptors 1 and 2 still does not match any NACHA field populated with a fixed value inside AchSystem's Bank*.cs classes (Discretionary Data is hardcoded empty for most of the bank integrations, as previously found). However, this round of review, made possible by the newly added Zeus project, found a directly relevant and confirmed mechanism that explains how "Paysafe"-branded, system-initiated ACH transactions are built elsewhere in the solution, and gives a concrete, actionable lead:</w:t>
      </w:r>
    </w:p>
    <w:p w14:paraId="6F12B35A" w14:textId="77777777" w:rsidR="00A02C7E" w:rsidRDefault="00A02C7E">
      <w:pPr>
        <w:rPr>
          <w:rFonts w:ascii="Calibri" w:hAnsi="Calibri" w:cs="Calibri"/>
          <w:color w:val="000000"/>
          <w:sz w:val="22"/>
        </w:rPr>
      </w:pPr>
    </w:p>
    <w:p w14:paraId="7199110F" w14:textId="18304E4F" w:rsidR="00A02C7E" w:rsidRDefault="00A02C7E">
      <w:pPr>
        <w:rPr>
          <w:rFonts w:ascii="Calibri" w:hAnsi="Calibri" w:cs="Calibri"/>
          <w:color w:val="000000"/>
          <w:sz w:val="22"/>
        </w:rPr>
      </w:pPr>
      <w:r>
        <w:rPr>
          <w:rFonts w:ascii="Calibri" w:hAnsi="Calibri" w:cs="Calibri"/>
          <w:color w:val="000000"/>
          <w:sz w:val="22"/>
        </w:rPr>
        <w:t>Zeus\Web.config (lines 257-258) defines two configuration keys:</w:t>
      </w:r>
    </w:p>
    <w:p w14:paraId="724A6104" w14:textId="2A78C486" w:rsidR="00A02C7E" w:rsidRDefault="00A02C7E">
      <w:pPr>
        <w:rPr>
          <w:rFonts w:ascii="Calibri" w:hAnsi="Calibri" w:cs="Calibri"/>
          <w:color w:val="000000"/>
          <w:sz w:val="22"/>
        </w:rPr>
      </w:pPr>
      <w:r>
        <w:rPr>
          <w:rFonts w:ascii="Calibri" w:hAnsi="Calibri" w:cs="Calibri"/>
          <w:color w:val="000000"/>
          <w:sz w:val="22"/>
        </w:rPr>
        <w:lastRenderedPageBreak/>
        <w:t>AggregatorAchMerchantID = 10234</w:t>
      </w:r>
    </w:p>
    <w:p w14:paraId="15F9E51D" w14:textId="2ED745B4" w:rsidR="00A02C7E" w:rsidRDefault="00A02C7E">
      <w:pPr>
        <w:rPr>
          <w:rFonts w:ascii="Calibri" w:hAnsi="Calibri" w:cs="Calibri"/>
          <w:color w:val="000000"/>
          <w:sz w:val="22"/>
        </w:rPr>
      </w:pPr>
      <w:r>
        <w:rPr>
          <w:rFonts w:ascii="Calibri" w:hAnsi="Calibri" w:cs="Calibri"/>
          <w:color w:val="000000"/>
          <w:sz w:val="22"/>
        </w:rPr>
        <w:t>AggregatorAchID = 6956</w:t>
      </w:r>
    </w:p>
    <w:p w14:paraId="1103A68D" w14:textId="77777777" w:rsidR="00A02C7E" w:rsidRDefault="00A02C7E">
      <w:pPr>
        <w:rPr>
          <w:rFonts w:ascii="Calibri" w:hAnsi="Calibri" w:cs="Calibri"/>
          <w:color w:val="000000"/>
          <w:sz w:val="22"/>
        </w:rPr>
      </w:pPr>
    </w:p>
    <w:p w14:paraId="625AE9F3" w14:textId="7C607F74" w:rsidR="00A02C7E" w:rsidRDefault="00A02C7E">
      <w:pPr>
        <w:rPr>
          <w:rFonts w:ascii="Calibri" w:hAnsi="Calibri" w:cs="Calibri"/>
          <w:color w:val="000000"/>
          <w:sz w:val="22"/>
        </w:rPr>
      </w:pPr>
      <w:r>
        <w:rPr>
          <w:rFonts w:ascii="Calibri" w:hAnsi="Calibri" w:cs="Calibri"/>
          <w:color w:val="000000"/>
          <w:sz w:val="22"/>
        </w:rPr>
        <w:t>This confirms that ZID 10234 (the same ZID named in Descriptor 3 of the business story) is a special, single "Aggregator" merchant record, configured system-wide, used specifically to originate ACH transactions against OTHER real merchants' bank accounts - i.e., exactly the "system merchant used by KORT/Paysafe to initiate transactions on the merchant's bank account" concept described in the story. This is used in at least two places found in Zeus:</w:t>
      </w:r>
    </w:p>
    <w:p w14:paraId="1C05CBDD" w14:textId="03E17EC9" w:rsidR="00A02C7E" w:rsidRDefault="00A02C7E">
      <w:pPr>
        <w:rPr>
          <w:rFonts w:ascii="Calibri" w:hAnsi="Calibri" w:cs="Calibri"/>
          <w:color w:val="000000"/>
          <w:sz w:val="22"/>
        </w:rPr>
      </w:pPr>
      <w:r>
        <w:rPr>
          <w:rFonts w:ascii="Calibri" w:hAnsi="Calibri" w:cs="Calibri"/>
          <w:color w:val="000000"/>
          <w:sz w:val="22"/>
        </w:rPr>
        <w:t>- Zeus\SecureMerchantManagementForms\frmMerchantInvoicing.aspx.cs, method CreateAchTransaction (lines 170-198): builds an ACH transaction where trans.MerchantID is set to the Aggregator ZID (line 176), trans.ClientID is the real merchant being charged (line 178), and trans.CompanyName is hardcoded as "Paysafe Merchant Invoicing" (line 180).</w:t>
      </w:r>
    </w:p>
    <w:p w14:paraId="5A3D10B7" w14:textId="73B72FCB" w:rsidR="00A02C7E" w:rsidRDefault="00A02C7E">
      <w:pPr>
        <w:rPr>
          <w:rFonts w:ascii="Calibri" w:hAnsi="Calibri" w:cs="Calibri"/>
          <w:color w:val="000000"/>
          <w:sz w:val="22"/>
        </w:rPr>
      </w:pPr>
      <w:r>
        <w:rPr>
          <w:rFonts w:ascii="Calibri" w:hAnsi="Calibri" w:cs="Calibri"/>
          <w:color w:val="000000"/>
          <w:sz w:val="22"/>
        </w:rPr>
        <w:t>- Zeus\SecureReports\frmETF.aspx.cs (Early Termination Fee screen), method CreateAchTransaction (around line 380-384): the same pattern, again with trans.CompanyName hardcoded as "Paysafe Merchant Invoicing" (line 384).</w:t>
      </w:r>
    </w:p>
    <w:p w14:paraId="12C2403C" w14:textId="103362E3" w:rsidR="00A02C7E" w:rsidRDefault="00A02C7E">
      <w:pPr>
        <w:rPr>
          <w:rFonts w:ascii="Calibri" w:hAnsi="Calibri" w:cs="Calibri"/>
          <w:color w:val="000000"/>
          <w:sz w:val="22"/>
        </w:rPr>
      </w:pPr>
      <w:r>
        <w:rPr>
          <w:rFonts w:ascii="Calibri" w:hAnsi="Calibri" w:cs="Calibri"/>
          <w:color w:val="000000"/>
          <w:sz w:val="22"/>
        </w:rPr>
        <w:t>A backup file still present in the repository, Zeus\SecureReports\frmETF.aspx.cs.bak (line 383), shows the older value was "Meritus Merchant Invoicing" - confirming this literal has already been renamed once before (from Meritus to Paysafe branding) using a plain source-code edit, and is a direct, low-risk candidate for a second rename to KORT Payments.</w:t>
      </w:r>
    </w:p>
    <w:p w14:paraId="3041B982" w14:textId="77777777" w:rsidR="00A02C7E" w:rsidRDefault="00A02C7E">
      <w:pPr>
        <w:rPr>
          <w:rFonts w:ascii="Calibri" w:hAnsi="Calibri" w:cs="Calibri"/>
          <w:color w:val="000000"/>
          <w:sz w:val="22"/>
        </w:rPr>
      </w:pPr>
    </w:p>
    <w:p w14:paraId="3111B191" w14:textId="5652748F" w:rsidR="00A02C7E" w:rsidRDefault="00A02C7E">
      <w:pPr>
        <w:rPr>
          <w:rFonts w:ascii="Calibri" w:hAnsi="Calibri" w:cs="Calibri"/>
          <w:color w:val="000000"/>
          <w:sz w:val="22"/>
        </w:rPr>
      </w:pPr>
      <w:r>
        <w:rPr>
          <w:rFonts w:ascii="Calibri" w:hAnsi="Calibri" w:cs="Calibri"/>
          <w:color w:val="000000"/>
          <w:sz w:val="22"/>
        </w:rPr>
        <w:t>Important nuance: these two Zeus screens produce a descriptor reading "Paysafe Merchant Invoicing", which is textually different from the "MERITUS PAYMENTS ACCT DRAFT/HOLD RELEA ... Paysafe" descriptors that are the actual subject of this research, and different again from "Paysafe Merchant ACH FEES" (Descriptor 3). It could not be confirmed from source code whether Descriptors 1 and 2 are produced through this same Aggregator-ZID/Zeus code path, or purely through AchSystem's older BankID/AchCoinf-based settlement file builder (section 3), which is a separate, older code path with no direct reference to ZID 10234 anywhere in it. Both mechanisms exist in parallel in this solution. This distinction should be confirmed with whoever owns the KORT/Paysafe ACH origination process operationally, since it changes where the fix needs to be made:</w:t>
      </w:r>
    </w:p>
    <w:p w14:paraId="42613556" w14:textId="2647F6D1" w:rsidR="00A02C7E" w:rsidRDefault="00A02C7E">
      <w:pPr>
        <w:rPr>
          <w:rFonts w:ascii="Calibri" w:hAnsi="Calibri" w:cs="Calibri"/>
          <w:color w:val="000000"/>
          <w:sz w:val="22"/>
        </w:rPr>
      </w:pPr>
      <w:r>
        <w:rPr>
          <w:rFonts w:ascii="Calibri" w:hAnsi="Calibri" w:cs="Calibri"/>
          <w:color w:val="000000"/>
          <w:sz w:val="22"/>
        </w:rPr>
        <w:t>- If Descriptors 1/2 come from the older AchSystem/AchCoinf path: the fix is a database update (section 4/5).</w:t>
      </w:r>
    </w:p>
    <w:p w14:paraId="3CED6CF8" w14:textId="7B7A3657" w:rsidR="00A02C7E" w:rsidRDefault="00A02C7E">
      <w:pPr>
        <w:rPr>
          <w:rFonts w:ascii="Calibri" w:hAnsi="Calibri" w:cs="Calibri"/>
          <w:color w:val="000000"/>
          <w:sz w:val="22"/>
        </w:rPr>
      </w:pPr>
      <w:r>
        <w:rPr>
          <w:rFonts w:ascii="Calibri" w:hAnsi="Calibri" w:cs="Calibri"/>
          <w:color w:val="000000"/>
          <w:sz w:val="22"/>
        </w:rPr>
        <w:t>- If they come from the Zeus Aggregator-ZID path (like the Invoicing/ETF screens do): the fix could be a straightforward source-code text change in Zeus, similar to the "Meritus Merchant Invoicing" to "Paysafe Merchant Invoicing" rename already done once.</w:t>
      </w:r>
    </w:p>
    <w:p w14:paraId="452040AC" w14:textId="77777777" w:rsidR="00A02C7E" w:rsidRDefault="00A02C7E">
      <w:pPr>
        <w:rPr>
          <w:rFonts w:ascii="Calibri" w:hAnsi="Calibri" w:cs="Calibri"/>
          <w:color w:val="000000"/>
          <w:sz w:val="22"/>
        </w:rPr>
      </w:pPr>
    </w:p>
    <w:p w14:paraId="085CCE5F" w14:textId="6B65D5A5" w:rsidR="00A02C7E" w:rsidRDefault="00A02C7E">
      <w:pPr>
        <w:rPr>
          <w:rFonts w:ascii="Calibri" w:hAnsi="Calibri" w:cs="Calibri"/>
          <w:color w:val="000000"/>
          <w:sz w:val="22"/>
        </w:rPr>
      </w:pPr>
      <w:r>
        <w:rPr>
          <w:rFonts w:ascii="Calibri" w:hAnsi="Calibri" w:cs="Calibri"/>
          <w:color w:val="000000"/>
          <w:sz w:val="22"/>
        </w:rPr>
        <w:lastRenderedPageBreak/>
        <w:t>7. DESCRIPTOR 3 - "Paysafe Merchant ACH FEES" (reference only, no research requested) - NOW CONFIRMED, NOT JUST INFERRED</w:t>
      </w:r>
    </w:p>
    <w:p w14:paraId="7DE178ED" w14:textId="77777777" w:rsidR="00A02C7E" w:rsidRDefault="00A02C7E">
      <w:pPr>
        <w:rPr>
          <w:rFonts w:ascii="Calibri" w:hAnsi="Calibri" w:cs="Calibri"/>
          <w:color w:val="000000"/>
          <w:sz w:val="22"/>
        </w:rPr>
      </w:pPr>
    </w:p>
    <w:p w14:paraId="002F477C" w14:textId="1CD1F5F4" w:rsidR="00A02C7E" w:rsidRDefault="00A02C7E">
      <w:pPr>
        <w:rPr>
          <w:rFonts w:ascii="Calibri" w:hAnsi="Calibri" w:cs="Calibri"/>
          <w:color w:val="000000"/>
          <w:sz w:val="22"/>
        </w:rPr>
      </w:pPr>
      <w:r>
        <w:rPr>
          <w:rFonts w:ascii="Calibri" w:hAnsi="Calibri" w:cs="Calibri"/>
          <w:color w:val="000000"/>
          <w:sz w:val="22"/>
        </w:rPr>
        <w:t>This round confirms, rather than just infers, what the business story describes: ZID 10234 is explicitly configured as the "AggregatorAchMerchantID" in Zeus\Web.config (line 257), a single special merchant record used to originate system-initiated ACH transactions. Its DBA name is used elsewhere in the same Zeus project as the default Company Name shown to a Finance/Accounting user (frmMerchantACH.aspx.cs line 192: this.AchCoName.Text = app.BusinessDBAName), consistent with Finance being able to change this descriptor by editing the DBA on that ZID, as stated in the story. No further research was performed on this item, as requested, beyond confirming the mechanism.</w:t>
      </w:r>
    </w:p>
    <w:p w14:paraId="395666BE" w14:textId="77777777" w:rsidR="00A02C7E" w:rsidRDefault="00A02C7E">
      <w:pPr>
        <w:rPr>
          <w:rFonts w:ascii="Calibri" w:hAnsi="Calibri" w:cs="Calibri"/>
          <w:color w:val="000000"/>
          <w:sz w:val="22"/>
        </w:rPr>
      </w:pPr>
    </w:p>
    <w:p w14:paraId="05247D14" w14:textId="63DF276E" w:rsidR="00A02C7E" w:rsidRDefault="00A02C7E">
      <w:pPr>
        <w:rPr>
          <w:rFonts w:ascii="Calibri" w:hAnsi="Calibri" w:cs="Calibri"/>
          <w:color w:val="000000"/>
          <w:sz w:val="22"/>
        </w:rPr>
      </w:pPr>
      <w:r>
        <w:rPr>
          <w:rFonts w:ascii="Calibri" w:hAnsi="Calibri" w:cs="Calibri"/>
          <w:color w:val="000000"/>
          <w:sz w:val="22"/>
        </w:rPr>
        <w:t>8. ADDITIONAL HARDCODED "MERITUS"/"PAYSAFE" TEXT FOUND ELSEWHERE IN THE SOLUTION (not part of the two in-scope descriptors, but directly relevant if a full KORT rebrand is being planned)</w:t>
      </w:r>
    </w:p>
    <w:p w14:paraId="13272200" w14:textId="77777777" w:rsidR="00A02C7E" w:rsidRDefault="00A02C7E">
      <w:pPr>
        <w:rPr>
          <w:rFonts w:ascii="Calibri" w:hAnsi="Calibri" w:cs="Calibri"/>
          <w:color w:val="000000"/>
          <w:sz w:val="22"/>
        </w:rPr>
      </w:pPr>
    </w:p>
    <w:p w14:paraId="1E66BB62" w14:textId="662F699A" w:rsidR="00A02C7E" w:rsidRDefault="00A02C7E">
      <w:pPr>
        <w:rPr>
          <w:rFonts w:ascii="Calibri" w:hAnsi="Calibri" w:cs="Calibri"/>
          <w:color w:val="000000"/>
          <w:sz w:val="22"/>
        </w:rPr>
      </w:pPr>
      <w:r>
        <w:rPr>
          <w:rFonts w:ascii="Calibri" w:hAnsi="Calibri" w:cs="Calibri"/>
          <w:color w:val="000000"/>
          <w:sz w:val="22"/>
        </w:rPr>
        <w:t>These were not part of the original two descriptors but are hardcoded brand literals discovered while reviewing the full solution, listed here in case they matter for the broader project:</w:t>
      </w:r>
    </w:p>
    <w:p w14:paraId="63DEA43E" w14:textId="77777777" w:rsidR="00A02C7E" w:rsidRDefault="00A02C7E">
      <w:pPr>
        <w:rPr>
          <w:rFonts w:ascii="Calibri" w:hAnsi="Calibri" w:cs="Calibri"/>
          <w:color w:val="000000"/>
          <w:sz w:val="22"/>
        </w:rPr>
      </w:pPr>
    </w:p>
    <w:p w14:paraId="64C486E3" w14:textId="6277B237" w:rsidR="00A02C7E" w:rsidRDefault="00A02C7E">
      <w:pPr>
        <w:rPr>
          <w:rFonts w:ascii="Calibri" w:hAnsi="Calibri" w:cs="Calibri"/>
          <w:color w:val="000000"/>
          <w:sz w:val="22"/>
        </w:rPr>
      </w:pPr>
      <w:r>
        <w:rPr>
          <w:rFonts w:ascii="Calibri" w:hAnsi="Calibri" w:cs="Calibri"/>
          <w:color w:val="000000"/>
          <w:sz w:val="22"/>
        </w:rPr>
        <w:t>- AchSystem\frmSplitFile.cs, line 369 (method CreateNachaFile, used when splitting the daily NCAL settlement file for TurnKey vending merchants): s1.OriginName = "MERITUS BANKCARD"; - a hardcoded NACHA file-level Origin Name.</w:t>
      </w:r>
    </w:p>
    <w:p w14:paraId="13A698CB" w14:textId="380AED17" w:rsidR="00A02C7E" w:rsidRDefault="00A02C7E">
      <w:pPr>
        <w:rPr>
          <w:rFonts w:ascii="Calibri" w:hAnsi="Calibri" w:cs="Calibri"/>
          <w:color w:val="000000"/>
          <w:sz w:val="22"/>
        </w:rPr>
      </w:pPr>
      <w:r>
        <w:rPr>
          <w:rFonts w:ascii="Calibri" w:hAnsi="Calibri" w:cs="Calibri"/>
          <w:color w:val="000000"/>
          <w:sz w:val="22"/>
        </w:rPr>
        <w:t>- AchSystem\frmSplitFile.cs, lines 1553 and 1589: batch.CompanyName = "MERITUS"; used for two synthetic batches this routine creates (a TurnKey split-deposit batch, CompanyDescription "BTOT DEP", line 1557; and a TurnKey discount batch, CompanyDescription "DISCOUNT", line 1593), depositing into a "TW Vending Inc" account. These are hardcoded literals, directly editable in this repository's source code.</w:t>
      </w:r>
    </w:p>
    <w:p w14:paraId="3F0BC9E4" w14:textId="424CF6C9" w:rsidR="00A02C7E" w:rsidRDefault="00A02C7E">
      <w:pPr>
        <w:rPr>
          <w:rFonts w:ascii="Calibri" w:hAnsi="Calibri" w:cs="Calibri"/>
          <w:color w:val="000000"/>
          <w:sz w:val="22"/>
        </w:rPr>
      </w:pPr>
      <w:r>
        <w:rPr>
          <w:rFonts w:ascii="Calibri" w:hAnsi="Calibri" w:cs="Calibri"/>
          <w:color w:val="000000"/>
          <w:sz w:val="22"/>
        </w:rPr>
        <w:t>- AchSystem\frmSplitFile.cs, lines 143-150: an outbound email notification with the body text "Meritus Payment Solutions" and merituspayment.com addresses - email content, not an ACH descriptor.</w:t>
      </w:r>
    </w:p>
    <w:p w14:paraId="44B926B0" w14:textId="0E0E10D9" w:rsidR="00A02C7E" w:rsidRDefault="00A02C7E">
      <w:pPr>
        <w:rPr>
          <w:rFonts w:ascii="Calibri" w:hAnsi="Calibri" w:cs="Calibri"/>
          <w:color w:val="000000"/>
          <w:sz w:val="22"/>
        </w:rPr>
      </w:pPr>
      <w:r>
        <w:rPr>
          <w:rFonts w:ascii="Calibri" w:hAnsi="Calibri" w:cs="Calibri"/>
          <w:color w:val="000000"/>
          <w:sz w:val="22"/>
        </w:rPr>
        <w:t>- Zeus\Class\EmailTemplateData.cs, line 13: CompanyName = "Paysafe Solutions"; (default branding for outbound emails, overridden when a merchant has a private label - line 24). Email branding, not an ACH descriptor.</w:t>
      </w:r>
    </w:p>
    <w:p w14:paraId="0A579FE5" w14:textId="36A6EBEA" w:rsidR="00A02C7E" w:rsidRDefault="00A02C7E">
      <w:pPr>
        <w:rPr>
          <w:rFonts w:ascii="Calibri" w:hAnsi="Calibri" w:cs="Calibri"/>
          <w:color w:val="000000"/>
          <w:sz w:val="22"/>
        </w:rPr>
      </w:pPr>
      <w:r>
        <w:rPr>
          <w:rFonts w:ascii="Calibri" w:hAnsi="Calibri" w:cs="Calibri"/>
          <w:color w:val="000000"/>
          <w:sz w:val="22"/>
        </w:rPr>
        <w:t xml:space="preserve">- Zeus\Reports\PaysafeStatement.rdlc and Zeus\Reports\rptMeritusStatement.rdlc: the merchant-facing monthly statement/invoice report. Contains static letterhead text such as "PAYSAFE SOLUTIONS", "PAYSAFE SUMMARY OF CHARGES", and the email "ClientServices@paysafe.com", plus embedded logo images named meritus_logo and PaysafeLogo. This is a report letterhead shown to merchants, not the ACH bank descriptor itself, but would need updating for a full KORT rebrand. rptMeritusStatement.rdlc </w:t>
      </w:r>
      <w:r>
        <w:rPr>
          <w:rFonts w:ascii="Calibri" w:hAnsi="Calibri" w:cs="Calibri"/>
          <w:color w:val="000000"/>
          <w:sz w:val="22"/>
        </w:rPr>
        <w:lastRenderedPageBreak/>
        <w:t>appears to be an orphaned file no longer referenced by any live screen (the active report is PaysafeStatement.rdlc, loaded from Zeus\SecureMerchantManagementForms\frmPaysafeStatement.aspx.cs line 61), though it is still compiled into the project.</w:t>
      </w:r>
    </w:p>
    <w:p w14:paraId="1265F56E" w14:textId="4C46EE5E" w:rsidR="00A02C7E" w:rsidRDefault="00A02C7E">
      <w:pPr>
        <w:rPr>
          <w:rFonts w:ascii="Calibri" w:hAnsi="Calibri" w:cs="Calibri"/>
          <w:color w:val="000000"/>
          <w:sz w:val="22"/>
        </w:rPr>
      </w:pPr>
      <w:r>
        <w:rPr>
          <w:rFonts w:ascii="Calibri" w:hAnsi="Calibri" w:cs="Calibri"/>
          <w:color w:val="000000"/>
          <w:sz w:val="22"/>
        </w:rPr>
        <w:t>- Zeus\UserControls\wucCreateUser.ascx.cs, line 483: reads a value from a resource key, AppResources["MeritusCompanyName"]. Its actual text value is not present anywhere in this repository (no matching resource file found), so it could not be determined from source; likely database-backed or externally configured.</w:t>
      </w:r>
    </w:p>
    <w:p w14:paraId="48B3D75F" w14:textId="77777777" w:rsidR="00A02C7E" w:rsidRDefault="00A02C7E">
      <w:pPr>
        <w:rPr>
          <w:rFonts w:ascii="Calibri" w:hAnsi="Calibri" w:cs="Calibri"/>
          <w:color w:val="000000"/>
          <w:sz w:val="22"/>
        </w:rPr>
      </w:pPr>
    </w:p>
    <w:p w14:paraId="3F4642CC" w14:textId="057D55C5" w:rsidR="00A02C7E" w:rsidRDefault="00A02C7E">
      <w:pPr>
        <w:rPr>
          <w:rFonts w:ascii="Calibri" w:hAnsi="Calibri" w:cs="Calibri"/>
          <w:color w:val="000000"/>
          <w:sz w:val="22"/>
        </w:rPr>
      </w:pPr>
      <w:r>
        <w:rPr>
          <w:rFonts w:ascii="Calibri" w:hAnsi="Calibri" w:cs="Calibri"/>
          <w:color w:val="000000"/>
          <w:sz w:val="22"/>
        </w:rPr>
        <w:t>9. SUMMARY TABLE</w:t>
      </w:r>
    </w:p>
    <w:p w14:paraId="7D71A748" w14:textId="77777777" w:rsidR="00A02C7E" w:rsidRDefault="00A02C7E">
      <w:pPr>
        <w:rPr>
          <w:rFonts w:ascii="Calibri" w:hAnsi="Calibri" w:cs="Calibri"/>
          <w:color w:val="000000"/>
          <w:sz w:val="22"/>
        </w:rPr>
      </w:pPr>
    </w:p>
    <w:tbl>
      <w:tblPr>
        <w:tblW w:w="10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000" w:firstRow="0" w:lastRow="0" w:firstColumn="0" w:lastColumn="0" w:noHBand="0" w:noVBand="0"/>
      </w:tblPr>
      <w:tblGrid>
        <w:gridCol w:w="1400"/>
        <w:gridCol w:w="1800"/>
        <w:gridCol w:w="1600"/>
        <w:gridCol w:w="3400"/>
        <w:gridCol w:w="2600"/>
      </w:tblGrid>
      <w:tr w:rsidR="00A02C7E" w:rsidRPr="00A02C7E" w14:paraId="42BAB4D9" w14:textId="77777777" w:rsidTr="00A02C7E">
        <w:tblPrEx>
          <w:tblCellMar>
            <w:top w:w="0" w:type="dxa"/>
            <w:bottom w:w="0" w:type="dxa"/>
          </w:tblCellMar>
        </w:tblPrEx>
        <w:tc>
          <w:tcPr>
            <w:tcW w:w="1400" w:type="dxa"/>
            <w:shd w:val="clear" w:color="auto" w:fill="FFFFFF"/>
          </w:tcPr>
          <w:p w14:paraId="5F5AAA1E" w14:textId="1E3557C4" w:rsidR="00A02C7E" w:rsidRPr="00A02C7E" w:rsidRDefault="00A02C7E">
            <w:pPr>
              <w:rPr>
                <w:rFonts w:ascii="Calibri" w:hAnsi="Calibri" w:cs="Calibri"/>
                <w:color w:val="000000"/>
                <w:sz w:val="18"/>
              </w:rPr>
            </w:pPr>
            <w:r>
              <w:rPr>
                <w:rFonts w:ascii="Calibri" w:hAnsi="Calibri" w:cs="Calibri"/>
                <w:color w:val="000000"/>
                <w:sz w:val="18"/>
              </w:rPr>
              <w:t>Descriptor</w:t>
            </w:r>
          </w:p>
        </w:tc>
        <w:tc>
          <w:tcPr>
            <w:tcW w:w="1800" w:type="dxa"/>
            <w:shd w:val="clear" w:color="auto" w:fill="FFFFFF"/>
          </w:tcPr>
          <w:p w14:paraId="343D2920" w14:textId="7F74B82A" w:rsidR="00A02C7E" w:rsidRPr="00A02C7E" w:rsidRDefault="00A02C7E">
            <w:pPr>
              <w:rPr>
                <w:rFonts w:ascii="Calibri" w:hAnsi="Calibri" w:cs="Calibri"/>
                <w:color w:val="000000"/>
                <w:sz w:val="18"/>
              </w:rPr>
            </w:pPr>
            <w:r>
              <w:rPr>
                <w:rFonts w:ascii="Calibri" w:hAnsi="Calibri" w:cs="Calibri"/>
                <w:color w:val="000000"/>
                <w:sz w:val="18"/>
              </w:rPr>
              <w:t>Text component</w:t>
            </w:r>
          </w:p>
        </w:tc>
        <w:tc>
          <w:tcPr>
            <w:tcW w:w="1600" w:type="dxa"/>
            <w:shd w:val="clear" w:color="auto" w:fill="FFFFFF"/>
          </w:tcPr>
          <w:p w14:paraId="295F7D81" w14:textId="3BCA2BC7" w:rsidR="00A02C7E" w:rsidRPr="00A02C7E" w:rsidRDefault="00A02C7E">
            <w:pPr>
              <w:rPr>
                <w:rFonts w:ascii="Calibri" w:hAnsi="Calibri" w:cs="Calibri"/>
                <w:color w:val="000000"/>
                <w:sz w:val="18"/>
              </w:rPr>
            </w:pPr>
            <w:r>
              <w:rPr>
                <w:rFonts w:ascii="Calibri" w:hAnsi="Calibri" w:cs="Calibri"/>
                <w:color w:val="000000"/>
                <w:sz w:val="18"/>
              </w:rPr>
              <w:t>Hardcoded in this repo?</w:t>
            </w:r>
          </w:p>
        </w:tc>
        <w:tc>
          <w:tcPr>
            <w:tcW w:w="3400" w:type="dxa"/>
            <w:shd w:val="clear" w:color="auto" w:fill="FFFFFF"/>
          </w:tcPr>
          <w:p w14:paraId="4F5E7F46" w14:textId="55FE4955" w:rsidR="00A02C7E" w:rsidRPr="00A02C7E" w:rsidRDefault="00A02C7E">
            <w:pPr>
              <w:rPr>
                <w:rFonts w:ascii="Calibri" w:hAnsi="Calibri" w:cs="Calibri"/>
                <w:color w:val="000000"/>
                <w:sz w:val="18"/>
              </w:rPr>
            </w:pPr>
            <w:r>
              <w:rPr>
                <w:rFonts w:ascii="Calibri" w:hAnsi="Calibri" w:cs="Calibri"/>
                <w:color w:val="000000"/>
                <w:sz w:val="18"/>
              </w:rPr>
              <w:t>Where it comes from</w:t>
            </w:r>
          </w:p>
        </w:tc>
        <w:tc>
          <w:tcPr>
            <w:tcW w:w="2600" w:type="dxa"/>
            <w:shd w:val="clear" w:color="auto" w:fill="FFFFFF"/>
          </w:tcPr>
          <w:p w14:paraId="77459038" w14:textId="17502C21" w:rsidR="00A02C7E" w:rsidRPr="00A02C7E" w:rsidRDefault="00A02C7E">
            <w:pPr>
              <w:rPr>
                <w:rFonts w:ascii="Calibri" w:hAnsi="Calibri" w:cs="Calibri"/>
                <w:color w:val="000000"/>
                <w:sz w:val="18"/>
              </w:rPr>
            </w:pPr>
            <w:r>
              <w:rPr>
                <w:rFonts w:ascii="Calibri" w:hAnsi="Calibri" w:cs="Calibri"/>
                <w:color w:val="000000"/>
                <w:sz w:val="18"/>
              </w:rPr>
              <w:t>How to change it</w:t>
            </w:r>
          </w:p>
        </w:tc>
      </w:tr>
      <w:tr w:rsidR="00A02C7E" w:rsidRPr="00A02C7E" w14:paraId="7435AD70" w14:textId="77777777" w:rsidTr="00A02C7E">
        <w:tblPrEx>
          <w:tblCellMar>
            <w:top w:w="0" w:type="dxa"/>
            <w:bottom w:w="0" w:type="dxa"/>
          </w:tblCellMar>
        </w:tblPrEx>
        <w:tc>
          <w:tcPr>
            <w:tcW w:w="1400" w:type="dxa"/>
            <w:shd w:val="clear" w:color="auto" w:fill="FFFFFF"/>
          </w:tcPr>
          <w:p w14:paraId="0FB8B018" w14:textId="79B9B731" w:rsidR="00A02C7E" w:rsidRPr="00A02C7E" w:rsidRDefault="00A02C7E">
            <w:pPr>
              <w:rPr>
                <w:rFonts w:ascii="Calibri" w:hAnsi="Calibri" w:cs="Calibri"/>
                <w:color w:val="000000"/>
                <w:sz w:val="18"/>
              </w:rPr>
            </w:pPr>
            <w:r>
              <w:rPr>
                <w:rFonts w:ascii="Calibri" w:hAnsi="Calibri" w:cs="Calibri"/>
                <w:color w:val="000000"/>
                <w:sz w:val="18"/>
              </w:rPr>
              <w:t>1 - Fees</w:t>
            </w:r>
          </w:p>
        </w:tc>
        <w:tc>
          <w:tcPr>
            <w:tcW w:w="1800" w:type="dxa"/>
            <w:shd w:val="clear" w:color="auto" w:fill="FFFFFF"/>
          </w:tcPr>
          <w:p w14:paraId="3B48323B" w14:textId="64B5BE65" w:rsidR="00A02C7E" w:rsidRPr="00A02C7E" w:rsidRDefault="00A02C7E">
            <w:pPr>
              <w:rPr>
                <w:rFonts w:ascii="Calibri" w:hAnsi="Calibri" w:cs="Calibri"/>
                <w:color w:val="000000"/>
                <w:sz w:val="18"/>
              </w:rPr>
            </w:pPr>
            <w:r>
              <w:rPr>
                <w:rFonts w:ascii="Calibri" w:hAnsi="Calibri" w:cs="Calibri"/>
                <w:color w:val="000000"/>
                <w:sz w:val="18"/>
              </w:rPr>
              <w:t>MERITUS PAYMENTS</w:t>
            </w:r>
          </w:p>
        </w:tc>
        <w:tc>
          <w:tcPr>
            <w:tcW w:w="1600" w:type="dxa"/>
            <w:shd w:val="clear" w:color="auto" w:fill="FFFFFF"/>
          </w:tcPr>
          <w:p w14:paraId="5BBBCD09" w14:textId="2B56229A" w:rsidR="00A02C7E" w:rsidRPr="00A02C7E" w:rsidRDefault="00A02C7E">
            <w:pPr>
              <w:rPr>
                <w:rFonts w:ascii="Calibri" w:hAnsi="Calibri" w:cs="Calibri"/>
                <w:color w:val="000000"/>
                <w:sz w:val="18"/>
              </w:rPr>
            </w:pPr>
            <w:r>
              <w:rPr>
                <w:rFonts w:ascii="Calibri" w:hAnsi="Calibri" w:cs="Calibri"/>
                <w:color w:val="000000"/>
                <w:sz w:val="18"/>
              </w:rPr>
              <w:t>No</w:t>
            </w:r>
          </w:p>
        </w:tc>
        <w:tc>
          <w:tcPr>
            <w:tcW w:w="3400" w:type="dxa"/>
            <w:shd w:val="clear" w:color="auto" w:fill="FFFFFF"/>
          </w:tcPr>
          <w:p w14:paraId="4EB5B6AC" w14:textId="227A35BB" w:rsidR="00A02C7E" w:rsidRPr="00A02C7E" w:rsidRDefault="00A02C7E">
            <w:pPr>
              <w:rPr>
                <w:rFonts w:ascii="Calibri" w:hAnsi="Calibri" w:cs="Calibri"/>
                <w:color w:val="000000"/>
                <w:sz w:val="18"/>
              </w:rPr>
            </w:pPr>
            <w:r>
              <w:rPr>
                <w:rFonts w:ascii="Calibri" w:hAnsi="Calibri" w:cs="Calibri"/>
                <w:color w:val="000000"/>
                <w:sz w:val="18"/>
              </w:rPr>
              <w:t>Read from DB via Ach_File_Get_Data_Settlement / Ach_File_Get_Data_Payment (stored procs, DB-only); used in Class BankChase.cs and similar</w:t>
            </w:r>
          </w:p>
        </w:tc>
        <w:tc>
          <w:tcPr>
            <w:tcW w:w="2600" w:type="dxa"/>
            <w:shd w:val="clear" w:color="auto" w:fill="FFFFFF"/>
          </w:tcPr>
          <w:p w14:paraId="2C2DCD9C" w14:textId="456BFADC" w:rsidR="00A02C7E" w:rsidRPr="00A02C7E" w:rsidRDefault="00A02C7E">
            <w:pPr>
              <w:rPr>
                <w:rFonts w:ascii="Calibri" w:hAnsi="Calibri" w:cs="Calibri"/>
                <w:color w:val="000000"/>
                <w:sz w:val="18"/>
              </w:rPr>
            </w:pPr>
            <w:r>
              <w:rPr>
                <w:rFonts w:ascii="Calibri" w:hAnsi="Calibri" w:cs="Calibri"/>
                <w:color w:val="000000"/>
                <w:sz w:val="18"/>
              </w:rPr>
              <w:t>Database update needed (likely AchCoinf.Co_name); no screen in AchSystem or Zeus edits it</w:t>
            </w:r>
          </w:p>
        </w:tc>
      </w:tr>
      <w:tr w:rsidR="00A02C7E" w:rsidRPr="00A02C7E" w14:paraId="630B0AE5" w14:textId="77777777" w:rsidTr="00A02C7E">
        <w:tblPrEx>
          <w:tblCellMar>
            <w:top w:w="0" w:type="dxa"/>
            <w:bottom w:w="0" w:type="dxa"/>
          </w:tblCellMar>
        </w:tblPrEx>
        <w:tc>
          <w:tcPr>
            <w:tcW w:w="1400" w:type="dxa"/>
            <w:shd w:val="clear" w:color="auto" w:fill="FFFFFF"/>
          </w:tcPr>
          <w:p w14:paraId="4A4BA4BD" w14:textId="5A839F0A" w:rsidR="00A02C7E" w:rsidRPr="00A02C7E" w:rsidRDefault="00A02C7E">
            <w:pPr>
              <w:rPr>
                <w:rFonts w:ascii="Calibri" w:hAnsi="Calibri" w:cs="Calibri"/>
                <w:color w:val="000000"/>
                <w:sz w:val="18"/>
              </w:rPr>
            </w:pPr>
            <w:r>
              <w:rPr>
                <w:rFonts w:ascii="Calibri" w:hAnsi="Calibri" w:cs="Calibri"/>
                <w:color w:val="000000"/>
                <w:sz w:val="18"/>
              </w:rPr>
              <w:t>1 - Fees</w:t>
            </w:r>
          </w:p>
        </w:tc>
        <w:tc>
          <w:tcPr>
            <w:tcW w:w="1800" w:type="dxa"/>
            <w:shd w:val="clear" w:color="auto" w:fill="FFFFFF"/>
          </w:tcPr>
          <w:p w14:paraId="52FBB4A9" w14:textId="067929AA" w:rsidR="00A02C7E" w:rsidRPr="00A02C7E" w:rsidRDefault="00A02C7E">
            <w:pPr>
              <w:rPr>
                <w:rFonts w:ascii="Calibri" w:hAnsi="Calibri" w:cs="Calibri"/>
                <w:color w:val="000000"/>
                <w:sz w:val="18"/>
              </w:rPr>
            </w:pPr>
            <w:r>
              <w:rPr>
                <w:rFonts w:ascii="Calibri" w:hAnsi="Calibri" w:cs="Calibri"/>
                <w:color w:val="000000"/>
                <w:sz w:val="18"/>
              </w:rPr>
              <w:t>ACCT DRAFT</w:t>
            </w:r>
          </w:p>
        </w:tc>
        <w:tc>
          <w:tcPr>
            <w:tcW w:w="1600" w:type="dxa"/>
            <w:shd w:val="clear" w:color="auto" w:fill="FFFFFF"/>
          </w:tcPr>
          <w:p w14:paraId="1D4E949C" w14:textId="714008DD" w:rsidR="00A02C7E" w:rsidRPr="00A02C7E" w:rsidRDefault="00A02C7E">
            <w:pPr>
              <w:rPr>
                <w:rFonts w:ascii="Calibri" w:hAnsi="Calibri" w:cs="Calibri"/>
                <w:color w:val="000000"/>
                <w:sz w:val="18"/>
              </w:rPr>
            </w:pPr>
            <w:r>
              <w:rPr>
                <w:rFonts w:ascii="Calibri" w:hAnsi="Calibri" w:cs="Calibri"/>
                <w:color w:val="000000"/>
                <w:sz w:val="18"/>
              </w:rPr>
              <w:t>No</w:t>
            </w:r>
          </w:p>
        </w:tc>
        <w:tc>
          <w:tcPr>
            <w:tcW w:w="3400" w:type="dxa"/>
            <w:shd w:val="clear" w:color="auto" w:fill="FFFFFF"/>
          </w:tcPr>
          <w:p w14:paraId="6AA7D6A6" w14:textId="40A109A2" w:rsidR="00A02C7E" w:rsidRPr="00A02C7E" w:rsidRDefault="00A02C7E">
            <w:pPr>
              <w:rPr>
                <w:rFonts w:ascii="Calibri" w:hAnsi="Calibri" w:cs="Calibri"/>
                <w:color w:val="000000"/>
                <w:sz w:val="18"/>
              </w:rPr>
            </w:pPr>
            <w:r>
              <w:rPr>
                <w:rFonts w:ascii="Calibri" w:hAnsi="Calibri" w:cs="Calibri"/>
                <w:color w:val="000000"/>
                <w:sz w:val="18"/>
              </w:rPr>
              <w:t>Not hardcoded anywhere in the solution; possible link to Zeus per-merchant Descriptor field (AchDescrp, 10 char, frmMerchantACH.aspx) but not confirmed</w:t>
            </w:r>
          </w:p>
        </w:tc>
        <w:tc>
          <w:tcPr>
            <w:tcW w:w="2600" w:type="dxa"/>
            <w:shd w:val="clear" w:color="auto" w:fill="FFFFFF"/>
          </w:tcPr>
          <w:p w14:paraId="43E27E10" w14:textId="7CFB75B9" w:rsidR="00A02C7E" w:rsidRPr="00A02C7E" w:rsidRDefault="00A02C7E">
            <w:pPr>
              <w:rPr>
                <w:rFonts w:ascii="Calibri" w:hAnsi="Calibri" w:cs="Calibri"/>
                <w:color w:val="000000"/>
                <w:sz w:val="18"/>
              </w:rPr>
            </w:pPr>
            <w:r>
              <w:rPr>
                <w:rFonts w:ascii="Calibri" w:hAnsi="Calibri" w:cs="Calibri"/>
                <w:color w:val="000000"/>
                <w:sz w:val="18"/>
              </w:rPr>
              <w:t>Needs direct database confirmation</w:t>
            </w:r>
          </w:p>
        </w:tc>
      </w:tr>
      <w:tr w:rsidR="00A02C7E" w:rsidRPr="00A02C7E" w14:paraId="77EDD05D" w14:textId="77777777" w:rsidTr="00A02C7E">
        <w:tblPrEx>
          <w:tblCellMar>
            <w:top w:w="0" w:type="dxa"/>
            <w:bottom w:w="0" w:type="dxa"/>
          </w:tblCellMar>
        </w:tblPrEx>
        <w:tc>
          <w:tcPr>
            <w:tcW w:w="1400" w:type="dxa"/>
            <w:shd w:val="clear" w:color="auto" w:fill="FFFFFF"/>
          </w:tcPr>
          <w:p w14:paraId="39ADE04A" w14:textId="55E02D4C" w:rsidR="00A02C7E" w:rsidRPr="00A02C7E" w:rsidRDefault="00A02C7E">
            <w:pPr>
              <w:rPr>
                <w:rFonts w:ascii="Calibri" w:hAnsi="Calibri" w:cs="Calibri"/>
                <w:color w:val="000000"/>
                <w:sz w:val="18"/>
              </w:rPr>
            </w:pPr>
            <w:r>
              <w:rPr>
                <w:rFonts w:ascii="Calibri" w:hAnsi="Calibri" w:cs="Calibri"/>
                <w:color w:val="000000"/>
                <w:sz w:val="18"/>
              </w:rPr>
              <w:t>1 - Fees</w:t>
            </w:r>
          </w:p>
        </w:tc>
        <w:tc>
          <w:tcPr>
            <w:tcW w:w="1800" w:type="dxa"/>
            <w:shd w:val="clear" w:color="auto" w:fill="FFFFFF"/>
          </w:tcPr>
          <w:p w14:paraId="5E823C57" w14:textId="14369674" w:rsidR="00A02C7E" w:rsidRPr="00A02C7E" w:rsidRDefault="00A02C7E">
            <w:pPr>
              <w:rPr>
                <w:rFonts w:ascii="Calibri" w:hAnsi="Calibri" w:cs="Calibri"/>
                <w:color w:val="000000"/>
                <w:sz w:val="18"/>
              </w:rPr>
            </w:pPr>
            <w:r>
              <w:rPr>
                <w:rFonts w:ascii="Calibri" w:hAnsi="Calibri" w:cs="Calibri"/>
                <w:color w:val="000000"/>
                <w:sz w:val="18"/>
              </w:rPr>
              <w:t>200804 / N13882366</w:t>
            </w:r>
          </w:p>
        </w:tc>
        <w:tc>
          <w:tcPr>
            <w:tcW w:w="1600" w:type="dxa"/>
            <w:shd w:val="clear" w:color="auto" w:fill="FFFFFF"/>
          </w:tcPr>
          <w:p w14:paraId="4551BE0E" w14:textId="0D368B74" w:rsidR="00A02C7E" w:rsidRPr="00A02C7E" w:rsidRDefault="00A02C7E">
            <w:pPr>
              <w:rPr>
                <w:rFonts w:ascii="Calibri" w:hAnsi="Calibri" w:cs="Calibri"/>
                <w:color w:val="000000"/>
                <w:sz w:val="18"/>
              </w:rPr>
            </w:pPr>
            <w:r>
              <w:rPr>
                <w:rFonts w:ascii="Calibri" w:hAnsi="Calibri" w:cs="Calibri"/>
                <w:color w:val="000000"/>
                <w:sz w:val="18"/>
              </w:rPr>
              <w:t>N/A</w:t>
            </w:r>
          </w:p>
        </w:tc>
        <w:tc>
          <w:tcPr>
            <w:tcW w:w="3400" w:type="dxa"/>
            <w:shd w:val="clear" w:color="auto" w:fill="FFFFFF"/>
          </w:tcPr>
          <w:p w14:paraId="6BF500DD" w14:textId="0090942C" w:rsidR="00A02C7E" w:rsidRPr="00A02C7E" w:rsidRDefault="00A02C7E">
            <w:pPr>
              <w:rPr>
                <w:rFonts w:ascii="Calibri" w:hAnsi="Calibri" w:cs="Calibri"/>
                <w:color w:val="000000"/>
                <w:sz w:val="18"/>
              </w:rPr>
            </w:pPr>
            <w:r>
              <w:rPr>
                <w:rFonts w:ascii="Calibri" w:hAnsi="Calibri" w:cs="Calibri"/>
                <w:color w:val="000000"/>
                <w:sz w:val="18"/>
              </w:rPr>
              <w:t>Date and per-transaction trace number, Class BankChase.cs and similar</w:t>
            </w:r>
          </w:p>
        </w:tc>
        <w:tc>
          <w:tcPr>
            <w:tcW w:w="2600" w:type="dxa"/>
            <w:shd w:val="clear" w:color="auto" w:fill="FFFFFF"/>
          </w:tcPr>
          <w:p w14:paraId="312F2010" w14:textId="459103D9" w:rsidR="00A02C7E" w:rsidRPr="00A02C7E" w:rsidRDefault="00A02C7E">
            <w:pPr>
              <w:rPr>
                <w:rFonts w:ascii="Calibri" w:hAnsi="Calibri" w:cs="Calibri"/>
                <w:color w:val="000000"/>
                <w:sz w:val="18"/>
              </w:rPr>
            </w:pPr>
            <w:r>
              <w:rPr>
                <w:rFonts w:ascii="Calibri" w:hAnsi="Calibri" w:cs="Calibri"/>
                <w:color w:val="000000"/>
                <w:sz w:val="18"/>
              </w:rPr>
              <w:t>No change needed, not branding</w:t>
            </w:r>
          </w:p>
        </w:tc>
      </w:tr>
      <w:tr w:rsidR="00A02C7E" w:rsidRPr="00A02C7E" w14:paraId="698D6EFC" w14:textId="77777777" w:rsidTr="00A02C7E">
        <w:tblPrEx>
          <w:tblCellMar>
            <w:top w:w="0" w:type="dxa"/>
            <w:bottom w:w="0" w:type="dxa"/>
          </w:tblCellMar>
        </w:tblPrEx>
        <w:tc>
          <w:tcPr>
            <w:tcW w:w="1400" w:type="dxa"/>
            <w:shd w:val="clear" w:color="auto" w:fill="FFFFFF"/>
          </w:tcPr>
          <w:p w14:paraId="795F75B8" w14:textId="674D6795" w:rsidR="00A02C7E" w:rsidRPr="00A02C7E" w:rsidRDefault="00A02C7E">
            <w:pPr>
              <w:rPr>
                <w:rFonts w:ascii="Calibri" w:hAnsi="Calibri" w:cs="Calibri"/>
                <w:color w:val="000000"/>
                <w:sz w:val="18"/>
              </w:rPr>
            </w:pPr>
            <w:r>
              <w:rPr>
                <w:rFonts w:ascii="Calibri" w:hAnsi="Calibri" w:cs="Calibri"/>
                <w:color w:val="000000"/>
                <w:sz w:val="18"/>
              </w:rPr>
              <w:t>2 - Deposits</w:t>
            </w:r>
          </w:p>
        </w:tc>
        <w:tc>
          <w:tcPr>
            <w:tcW w:w="1800" w:type="dxa"/>
            <w:shd w:val="clear" w:color="auto" w:fill="FFFFFF"/>
          </w:tcPr>
          <w:p w14:paraId="5E341073" w14:textId="1F8BBCF0" w:rsidR="00A02C7E" w:rsidRPr="00A02C7E" w:rsidRDefault="00A02C7E">
            <w:pPr>
              <w:rPr>
                <w:rFonts w:ascii="Calibri" w:hAnsi="Calibri" w:cs="Calibri"/>
                <w:color w:val="000000"/>
                <w:sz w:val="18"/>
              </w:rPr>
            </w:pPr>
            <w:r>
              <w:rPr>
                <w:rFonts w:ascii="Calibri" w:hAnsi="Calibri" w:cs="Calibri"/>
                <w:color w:val="000000"/>
                <w:sz w:val="18"/>
              </w:rPr>
              <w:t>MERITUS PAYMENTS</w:t>
            </w:r>
          </w:p>
        </w:tc>
        <w:tc>
          <w:tcPr>
            <w:tcW w:w="1600" w:type="dxa"/>
            <w:shd w:val="clear" w:color="auto" w:fill="FFFFFF"/>
          </w:tcPr>
          <w:p w14:paraId="0E67E851" w14:textId="4EDBF5B0" w:rsidR="00A02C7E" w:rsidRPr="00A02C7E" w:rsidRDefault="00A02C7E">
            <w:pPr>
              <w:rPr>
                <w:rFonts w:ascii="Calibri" w:hAnsi="Calibri" w:cs="Calibri"/>
                <w:color w:val="000000"/>
                <w:sz w:val="18"/>
              </w:rPr>
            </w:pPr>
            <w:r>
              <w:rPr>
                <w:rFonts w:ascii="Calibri" w:hAnsi="Calibri" w:cs="Calibri"/>
                <w:color w:val="000000"/>
                <w:sz w:val="18"/>
              </w:rPr>
              <w:t>No</w:t>
            </w:r>
          </w:p>
        </w:tc>
        <w:tc>
          <w:tcPr>
            <w:tcW w:w="3400" w:type="dxa"/>
            <w:shd w:val="clear" w:color="auto" w:fill="FFFFFF"/>
          </w:tcPr>
          <w:p w14:paraId="43482B6A" w14:textId="676D4B1C" w:rsidR="00A02C7E" w:rsidRPr="00A02C7E" w:rsidRDefault="00A02C7E">
            <w:pPr>
              <w:rPr>
                <w:rFonts w:ascii="Calibri" w:hAnsi="Calibri" w:cs="Calibri"/>
                <w:color w:val="000000"/>
                <w:sz w:val="18"/>
              </w:rPr>
            </w:pPr>
            <w:r>
              <w:rPr>
                <w:rFonts w:ascii="Calibri" w:hAnsi="Calibri" w:cs="Calibri"/>
                <w:color w:val="000000"/>
                <w:sz w:val="18"/>
              </w:rPr>
              <w:t>Same as Descriptor 1</w:t>
            </w:r>
          </w:p>
        </w:tc>
        <w:tc>
          <w:tcPr>
            <w:tcW w:w="2600" w:type="dxa"/>
            <w:shd w:val="clear" w:color="auto" w:fill="FFFFFF"/>
          </w:tcPr>
          <w:p w14:paraId="42B65FFE" w14:textId="66E759C5" w:rsidR="00A02C7E" w:rsidRPr="00A02C7E" w:rsidRDefault="00A02C7E">
            <w:pPr>
              <w:rPr>
                <w:rFonts w:ascii="Calibri" w:hAnsi="Calibri" w:cs="Calibri"/>
                <w:color w:val="000000"/>
                <w:sz w:val="18"/>
              </w:rPr>
            </w:pPr>
            <w:r>
              <w:rPr>
                <w:rFonts w:ascii="Calibri" w:hAnsi="Calibri" w:cs="Calibri"/>
                <w:color w:val="000000"/>
                <w:sz w:val="18"/>
              </w:rPr>
              <w:t>Same as Descriptor 1</w:t>
            </w:r>
          </w:p>
        </w:tc>
      </w:tr>
      <w:tr w:rsidR="00A02C7E" w:rsidRPr="00A02C7E" w14:paraId="3AFAAFCF" w14:textId="77777777" w:rsidTr="00A02C7E">
        <w:tblPrEx>
          <w:tblCellMar>
            <w:top w:w="0" w:type="dxa"/>
            <w:bottom w:w="0" w:type="dxa"/>
          </w:tblCellMar>
        </w:tblPrEx>
        <w:tc>
          <w:tcPr>
            <w:tcW w:w="1400" w:type="dxa"/>
            <w:shd w:val="clear" w:color="auto" w:fill="FFFFFF"/>
          </w:tcPr>
          <w:p w14:paraId="71E79FF9" w14:textId="546BCA49" w:rsidR="00A02C7E" w:rsidRPr="00A02C7E" w:rsidRDefault="00A02C7E">
            <w:pPr>
              <w:rPr>
                <w:rFonts w:ascii="Calibri" w:hAnsi="Calibri" w:cs="Calibri"/>
                <w:color w:val="000000"/>
                <w:sz w:val="18"/>
              </w:rPr>
            </w:pPr>
            <w:r>
              <w:rPr>
                <w:rFonts w:ascii="Calibri" w:hAnsi="Calibri" w:cs="Calibri"/>
                <w:color w:val="000000"/>
                <w:sz w:val="18"/>
              </w:rPr>
              <w:t>2 - Deposits</w:t>
            </w:r>
          </w:p>
        </w:tc>
        <w:tc>
          <w:tcPr>
            <w:tcW w:w="1800" w:type="dxa"/>
            <w:shd w:val="clear" w:color="auto" w:fill="FFFFFF"/>
          </w:tcPr>
          <w:p w14:paraId="5DF0F8E9" w14:textId="463C25B1" w:rsidR="00A02C7E" w:rsidRPr="00A02C7E" w:rsidRDefault="00A02C7E">
            <w:pPr>
              <w:rPr>
                <w:rFonts w:ascii="Calibri" w:hAnsi="Calibri" w:cs="Calibri"/>
                <w:color w:val="000000"/>
                <w:sz w:val="18"/>
              </w:rPr>
            </w:pPr>
            <w:r>
              <w:rPr>
                <w:rFonts w:ascii="Calibri" w:hAnsi="Calibri" w:cs="Calibri"/>
                <w:color w:val="000000"/>
                <w:sz w:val="18"/>
              </w:rPr>
              <w:t>HOLD RELEA</w:t>
            </w:r>
          </w:p>
        </w:tc>
        <w:tc>
          <w:tcPr>
            <w:tcW w:w="1600" w:type="dxa"/>
            <w:shd w:val="clear" w:color="auto" w:fill="FFFFFF"/>
          </w:tcPr>
          <w:p w14:paraId="0089DA64" w14:textId="0C7EC29B" w:rsidR="00A02C7E" w:rsidRPr="00A02C7E" w:rsidRDefault="00A02C7E">
            <w:pPr>
              <w:rPr>
                <w:rFonts w:ascii="Calibri" w:hAnsi="Calibri" w:cs="Calibri"/>
                <w:color w:val="000000"/>
                <w:sz w:val="18"/>
              </w:rPr>
            </w:pPr>
            <w:r>
              <w:rPr>
                <w:rFonts w:ascii="Calibri" w:hAnsi="Calibri" w:cs="Calibri"/>
                <w:color w:val="000000"/>
                <w:sz w:val="18"/>
              </w:rPr>
              <w:t>Yes</w:t>
            </w:r>
          </w:p>
        </w:tc>
        <w:tc>
          <w:tcPr>
            <w:tcW w:w="3400" w:type="dxa"/>
            <w:shd w:val="clear" w:color="auto" w:fill="FFFFFF"/>
          </w:tcPr>
          <w:p w14:paraId="438BD657" w14:textId="75FC7CD6" w:rsidR="00A02C7E" w:rsidRPr="00A02C7E" w:rsidRDefault="00A02C7E">
            <w:pPr>
              <w:rPr>
                <w:rFonts w:ascii="Calibri" w:hAnsi="Calibri" w:cs="Calibri"/>
                <w:color w:val="000000"/>
                <w:sz w:val="18"/>
              </w:rPr>
            </w:pPr>
            <w:r>
              <w:rPr>
                <w:rFonts w:ascii="Calibri" w:hAnsi="Calibri" w:cs="Calibri"/>
                <w:color w:val="000000"/>
                <w:sz w:val="18"/>
              </w:rPr>
              <w:t>SP Ach_Journal_HoldRelease.sql, Ach_Journal_Nct_HoldRelease.sql, Ach_Journal_Pri_HoldRelease.sql</w:t>
            </w:r>
          </w:p>
        </w:tc>
        <w:tc>
          <w:tcPr>
            <w:tcW w:w="2600" w:type="dxa"/>
            <w:shd w:val="clear" w:color="auto" w:fill="FFFFFF"/>
          </w:tcPr>
          <w:p w14:paraId="66AAA14B" w14:textId="724E1759" w:rsidR="00A02C7E" w:rsidRPr="00A02C7E" w:rsidRDefault="00A02C7E">
            <w:pPr>
              <w:rPr>
                <w:rFonts w:ascii="Calibri" w:hAnsi="Calibri" w:cs="Calibri"/>
                <w:color w:val="000000"/>
                <w:sz w:val="18"/>
              </w:rPr>
            </w:pPr>
            <w:r>
              <w:rPr>
                <w:rFonts w:ascii="Calibri" w:hAnsi="Calibri" w:cs="Calibri"/>
                <w:color w:val="000000"/>
                <w:sz w:val="18"/>
              </w:rPr>
              <w:t>Update the literal text in these 3 stored procedures (10 char field, no room to add KORT)</w:t>
            </w:r>
          </w:p>
        </w:tc>
      </w:tr>
      <w:tr w:rsidR="00A02C7E" w:rsidRPr="00A02C7E" w14:paraId="3E95EB53" w14:textId="77777777" w:rsidTr="00A02C7E">
        <w:tblPrEx>
          <w:tblCellMar>
            <w:top w:w="0" w:type="dxa"/>
            <w:bottom w:w="0" w:type="dxa"/>
          </w:tblCellMar>
        </w:tblPrEx>
        <w:tc>
          <w:tcPr>
            <w:tcW w:w="1400" w:type="dxa"/>
            <w:shd w:val="clear" w:color="auto" w:fill="FFFFFF"/>
          </w:tcPr>
          <w:p w14:paraId="3E3771D0" w14:textId="38E2AA0B" w:rsidR="00A02C7E" w:rsidRPr="00A02C7E" w:rsidRDefault="00A02C7E">
            <w:pPr>
              <w:rPr>
                <w:rFonts w:ascii="Calibri" w:hAnsi="Calibri" w:cs="Calibri"/>
                <w:color w:val="000000"/>
                <w:sz w:val="18"/>
              </w:rPr>
            </w:pPr>
            <w:r>
              <w:rPr>
                <w:rFonts w:ascii="Calibri" w:hAnsi="Calibri" w:cs="Calibri"/>
                <w:color w:val="000000"/>
                <w:sz w:val="18"/>
              </w:rPr>
              <w:t>1 and 2</w:t>
            </w:r>
          </w:p>
        </w:tc>
        <w:tc>
          <w:tcPr>
            <w:tcW w:w="1800" w:type="dxa"/>
            <w:shd w:val="clear" w:color="auto" w:fill="FFFFFF"/>
          </w:tcPr>
          <w:p w14:paraId="70161BB1" w14:textId="6AA23372" w:rsidR="00A02C7E" w:rsidRPr="00A02C7E" w:rsidRDefault="00A02C7E">
            <w:pPr>
              <w:rPr>
                <w:rFonts w:ascii="Calibri" w:hAnsi="Calibri" w:cs="Calibri"/>
                <w:color w:val="000000"/>
                <w:sz w:val="18"/>
              </w:rPr>
            </w:pPr>
            <w:r>
              <w:rPr>
                <w:rFonts w:ascii="Calibri" w:hAnsi="Calibri" w:cs="Calibri"/>
                <w:color w:val="000000"/>
                <w:sz w:val="18"/>
              </w:rPr>
              <w:t>Paysafe</w:t>
            </w:r>
          </w:p>
        </w:tc>
        <w:tc>
          <w:tcPr>
            <w:tcW w:w="1600" w:type="dxa"/>
            <w:shd w:val="clear" w:color="auto" w:fill="FFFFFF"/>
          </w:tcPr>
          <w:p w14:paraId="1B313B0E" w14:textId="6B9C993E" w:rsidR="00A02C7E" w:rsidRPr="00A02C7E" w:rsidRDefault="00A02C7E">
            <w:pPr>
              <w:rPr>
                <w:rFonts w:ascii="Calibri" w:hAnsi="Calibri" w:cs="Calibri"/>
                <w:color w:val="000000"/>
                <w:sz w:val="18"/>
              </w:rPr>
            </w:pPr>
            <w:r>
              <w:rPr>
                <w:rFonts w:ascii="Calibri" w:hAnsi="Calibri" w:cs="Calibri"/>
                <w:color w:val="000000"/>
                <w:sz w:val="18"/>
              </w:rPr>
              <w:t>Partly - confirmed in a related but distinct flow</w:t>
            </w:r>
          </w:p>
        </w:tc>
        <w:tc>
          <w:tcPr>
            <w:tcW w:w="3400" w:type="dxa"/>
            <w:shd w:val="clear" w:color="auto" w:fill="FFFFFF"/>
          </w:tcPr>
          <w:p w14:paraId="4AB35556" w14:textId="71AFD0E3" w:rsidR="00A02C7E" w:rsidRPr="00A02C7E" w:rsidRDefault="00A02C7E">
            <w:pPr>
              <w:rPr>
                <w:rFonts w:ascii="Calibri" w:hAnsi="Calibri" w:cs="Calibri"/>
                <w:color w:val="000000"/>
                <w:sz w:val="18"/>
              </w:rPr>
            </w:pPr>
            <w:r>
              <w:rPr>
                <w:rFonts w:ascii="Calibri" w:hAnsi="Calibri" w:cs="Calibri"/>
                <w:color w:val="000000"/>
                <w:sz w:val="18"/>
              </w:rPr>
              <w:t>'Paysafe Merchant Invoicing' is hardcoded in Zeus frmMerchantInvoicing.aspx.cs and frmETF.aspx.cs, both originated from Aggregator ZID 10234; direct link to Descriptors 1/2 not confirmed</w:t>
            </w:r>
          </w:p>
        </w:tc>
        <w:tc>
          <w:tcPr>
            <w:tcW w:w="2600" w:type="dxa"/>
            <w:shd w:val="clear" w:color="auto" w:fill="FFFFFF"/>
          </w:tcPr>
          <w:p w14:paraId="5CDDA87F" w14:textId="00ED8DEE" w:rsidR="00A02C7E" w:rsidRPr="00A02C7E" w:rsidRDefault="00A02C7E">
            <w:pPr>
              <w:rPr>
                <w:rFonts w:ascii="Calibri" w:hAnsi="Calibri" w:cs="Calibri"/>
                <w:color w:val="000000"/>
                <w:sz w:val="18"/>
              </w:rPr>
            </w:pPr>
            <w:r>
              <w:rPr>
                <w:rFonts w:ascii="Calibri" w:hAnsi="Calibri" w:cs="Calibri"/>
                <w:color w:val="000000"/>
                <w:sz w:val="18"/>
              </w:rPr>
              <w:t>If same flow: edit those 2 Zeus files. If not: still a database or receiving-bank question</w:t>
            </w:r>
          </w:p>
        </w:tc>
      </w:tr>
      <w:tr w:rsidR="00A02C7E" w:rsidRPr="00A02C7E" w14:paraId="04EC6451" w14:textId="77777777" w:rsidTr="00A02C7E">
        <w:tblPrEx>
          <w:tblCellMar>
            <w:top w:w="0" w:type="dxa"/>
            <w:bottom w:w="0" w:type="dxa"/>
          </w:tblCellMar>
        </w:tblPrEx>
        <w:tc>
          <w:tcPr>
            <w:tcW w:w="1400" w:type="dxa"/>
            <w:shd w:val="clear" w:color="auto" w:fill="FFFFFF"/>
          </w:tcPr>
          <w:p w14:paraId="1871AB2B" w14:textId="346A8182" w:rsidR="00A02C7E" w:rsidRPr="00A02C7E" w:rsidRDefault="00A02C7E">
            <w:pPr>
              <w:rPr>
                <w:rFonts w:ascii="Calibri" w:hAnsi="Calibri" w:cs="Calibri"/>
                <w:color w:val="000000"/>
                <w:sz w:val="18"/>
              </w:rPr>
            </w:pPr>
            <w:r>
              <w:rPr>
                <w:rFonts w:ascii="Calibri" w:hAnsi="Calibri" w:cs="Calibri"/>
                <w:color w:val="000000"/>
                <w:sz w:val="18"/>
              </w:rPr>
              <w:t>3 - reference only</w:t>
            </w:r>
          </w:p>
        </w:tc>
        <w:tc>
          <w:tcPr>
            <w:tcW w:w="1800" w:type="dxa"/>
            <w:shd w:val="clear" w:color="auto" w:fill="FFFFFF"/>
          </w:tcPr>
          <w:p w14:paraId="5BC04632" w14:textId="74F72BD8" w:rsidR="00A02C7E" w:rsidRPr="00A02C7E" w:rsidRDefault="00A02C7E">
            <w:pPr>
              <w:rPr>
                <w:rFonts w:ascii="Calibri" w:hAnsi="Calibri" w:cs="Calibri"/>
                <w:color w:val="000000"/>
                <w:sz w:val="18"/>
              </w:rPr>
            </w:pPr>
            <w:r>
              <w:rPr>
                <w:rFonts w:ascii="Calibri" w:hAnsi="Calibri" w:cs="Calibri"/>
                <w:color w:val="000000"/>
                <w:sz w:val="18"/>
              </w:rPr>
              <w:t>Paysafe Merchant ACH FEES</w:t>
            </w:r>
          </w:p>
        </w:tc>
        <w:tc>
          <w:tcPr>
            <w:tcW w:w="1600" w:type="dxa"/>
            <w:shd w:val="clear" w:color="auto" w:fill="FFFFFF"/>
          </w:tcPr>
          <w:p w14:paraId="7A51C121" w14:textId="4959FE15" w:rsidR="00A02C7E" w:rsidRPr="00A02C7E" w:rsidRDefault="00A02C7E">
            <w:pPr>
              <w:rPr>
                <w:rFonts w:ascii="Calibri" w:hAnsi="Calibri" w:cs="Calibri"/>
                <w:color w:val="000000"/>
                <w:sz w:val="18"/>
              </w:rPr>
            </w:pPr>
            <w:r>
              <w:rPr>
                <w:rFonts w:ascii="Calibri" w:hAnsi="Calibri" w:cs="Calibri"/>
                <w:color w:val="000000"/>
                <w:sz w:val="18"/>
              </w:rPr>
              <w:t>N/A - mechanism confirmed</w:t>
            </w:r>
          </w:p>
        </w:tc>
        <w:tc>
          <w:tcPr>
            <w:tcW w:w="3400" w:type="dxa"/>
            <w:shd w:val="clear" w:color="auto" w:fill="FFFFFF"/>
          </w:tcPr>
          <w:p w14:paraId="2D6B0E71" w14:textId="1C75508F" w:rsidR="00A02C7E" w:rsidRPr="00A02C7E" w:rsidRDefault="00A02C7E">
            <w:pPr>
              <w:rPr>
                <w:rFonts w:ascii="Calibri" w:hAnsi="Calibri" w:cs="Calibri"/>
                <w:color w:val="000000"/>
                <w:sz w:val="18"/>
              </w:rPr>
            </w:pPr>
            <w:r>
              <w:rPr>
                <w:rFonts w:ascii="Calibri" w:hAnsi="Calibri" w:cs="Calibri"/>
                <w:color w:val="000000"/>
                <w:sz w:val="18"/>
              </w:rPr>
              <w:t>Aggregator ZID 10234 / AchID 6956 (Zeus Web.config); DBA field on that ZID</w:t>
            </w:r>
          </w:p>
        </w:tc>
        <w:tc>
          <w:tcPr>
            <w:tcW w:w="2600" w:type="dxa"/>
            <w:shd w:val="clear" w:color="auto" w:fill="FFFFFF"/>
          </w:tcPr>
          <w:p w14:paraId="7F15DDD6" w14:textId="5BA04B20" w:rsidR="00A02C7E" w:rsidRPr="00A02C7E" w:rsidRDefault="00A02C7E">
            <w:pPr>
              <w:rPr>
                <w:rFonts w:ascii="Calibri" w:hAnsi="Calibri" w:cs="Calibri"/>
                <w:color w:val="000000"/>
                <w:sz w:val="18"/>
              </w:rPr>
            </w:pPr>
            <w:r>
              <w:rPr>
                <w:rFonts w:ascii="Calibri" w:hAnsi="Calibri" w:cs="Calibri"/>
                <w:color w:val="000000"/>
                <w:sz w:val="18"/>
              </w:rPr>
              <w:t>Already changeable by Finance; no research needed</w:t>
            </w:r>
          </w:p>
        </w:tc>
      </w:tr>
      <w:tr w:rsidR="00A02C7E" w:rsidRPr="00A02C7E" w14:paraId="6846BD55" w14:textId="77777777" w:rsidTr="00A02C7E">
        <w:tblPrEx>
          <w:tblCellMar>
            <w:top w:w="0" w:type="dxa"/>
            <w:bottom w:w="0" w:type="dxa"/>
          </w:tblCellMar>
        </w:tblPrEx>
        <w:tc>
          <w:tcPr>
            <w:tcW w:w="1400" w:type="dxa"/>
            <w:shd w:val="clear" w:color="auto" w:fill="FFFFFF"/>
          </w:tcPr>
          <w:p w14:paraId="7BD1176B" w14:textId="2F6EE7E9" w:rsidR="00A02C7E" w:rsidRPr="00A02C7E" w:rsidRDefault="00A02C7E">
            <w:pPr>
              <w:rPr>
                <w:rFonts w:ascii="Calibri" w:hAnsi="Calibri" w:cs="Calibri"/>
                <w:color w:val="000000"/>
                <w:sz w:val="18"/>
              </w:rPr>
            </w:pPr>
            <w:r>
              <w:rPr>
                <w:rFonts w:ascii="Calibri" w:hAnsi="Calibri" w:cs="Calibri"/>
                <w:color w:val="000000"/>
                <w:sz w:val="18"/>
              </w:rPr>
              <w:t>Bonus - full rebrand</w:t>
            </w:r>
          </w:p>
        </w:tc>
        <w:tc>
          <w:tcPr>
            <w:tcW w:w="1800" w:type="dxa"/>
            <w:shd w:val="clear" w:color="auto" w:fill="FFFFFF"/>
          </w:tcPr>
          <w:p w14:paraId="1F7C5338" w14:textId="4CC3B4F4" w:rsidR="00A02C7E" w:rsidRPr="00A02C7E" w:rsidRDefault="00A02C7E">
            <w:pPr>
              <w:rPr>
                <w:rFonts w:ascii="Calibri" w:hAnsi="Calibri" w:cs="Calibri"/>
                <w:color w:val="000000"/>
                <w:sz w:val="18"/>
              </w:rPr>
            </w:pPr>
            <w:r>
              <w:rPr>
                <w:rFonts w:ascii="Calibri" w:hAnsi="Calibri" w:cs="Calibri"/>
                <w:color w:val="000000"/>
                <w:sz w:val="18"/>
              </w:rPr>
              <w:t>MERITUS BANKCARD / MERITUS (Company Name)</w:t>
            </w:r>
          </w:p>
        </w:tc>
        <w:tc>
          <w:tcPr>
            <w:tcW w:w="1600" w:type="dxa"/>
            <w:shd w:val="clear" w:color="auto" w:fill="FFFFFF"/>
          </w:tcPr>
          <w:p w14:paraId="7F913BD2" w14:textId="0B01D048" w:rsidR="00A02C7E" w:rsidRPr="00A02C7E" w:rsidRDefault="00A02C7E">
            <w:pPr>
              <w:rPr>
                <w:rFonts w:ascii="Calibri" w:hAnsi="Calibri" w:cs="Calibri"/>
                <w:color w:val="000000"/>
                <w:sz w:val="18"/>
              </w:rPr>
            </w:pPr>
            <w:r>
              <w:rPr>
                <w:rFonts w:ascii="Calibri" w:hAnsi="Calibri" w:cs="Calibri"/>
                <w:color w:val="000000"/>
                <w:sz w:val="18"/>
              </w:rPr>
              <w:t>Yes</w:t>
            </w:r>
          </w:p>
        </w:tc>
        <w:tc>
          <w:tcPr>
            <w:tcW w:w="3400" w:type="dxa"/>
            <w:shd w:val="clear" w:color="auto" w:fill="FFFFFF"/>
          </w:tcPr>
          <w:p w14:paraId="01B0D523" w14:textId="5FA01340" w:rsidR="00A02C7E" w:rsidRPr="00A02C7E" w:rsidRDefault="00A02C7E">
            <w:pPr>
              <w:rPr>
                <w:rFonts w:ascii="Calibri" w:hAnsi="Calibri" w:cs="Calibri"/>
                <w:color w:val="000000"/>
                <w:sz w:val="18"/>
              </w:rPr>
            </w:pPr>
            <w:r>
              <w:rPr>
                <w:rFonts w:ascii="Calibri" w:hAnsi="Calibri" w:cs="Calibri"/>
                <w:color w:val="000000"/>
                <w:sz w:val="18"/>
              </w:rPr>
              <w:t>AchSystem frmSplitFile.cs lines 369, 1553, 1589 (TurnKey vending split-file logic)</w:t>
            </w:r>
          </w:p>
        </w:tc>
        <w:tc>
          <w:tcPr>
            <w:tcW w:w="2600" w:type="dxa"/>
            <w:shd w:val="clear" w:color="auto" w:fill="FFFFFF"/>
          </w:tcPr>
          <w:p w14:paraId="77ED5E47" w14:textId="1B0F67D4" w:rsidR="00A02C7E" w:rsidRPr="00A02C7E" w:rsidRDefault="00A02C7E">
            <w:pPr>
              <w:rPr>
                <w:rFonts w:ascii="Calibri" w:hAnsi="Calibri" w:cs="Calibri"/>
                <w:color w:val="000000"/>
                <w:sz w:val="18"/>
              </w:rPr>
            </w:pPr>
            <w:r>
              <w:rPr>
                <w:rFonts w:ascii="Calibri" w:hAnsi="Calibri" w:cs="Calibri"/>
                <w:color w:val="000000"/>
                <w:sz w:val="18"/>
              </w:rPr>
              <w:t>Edit source code directly</w:t>
            </w:r>
          </w:p>
        </w:tc>
      </w:tr>
      <w:tr w:rsidR="00A02C7E" w:rsidRPr="00A02C7E" w14:paraId="5EAC974D" w14:textId="77777777" w:rsidTr="00A02C7E">
        <w:tblPrEx>
          <w:tblCellMar>
            <w:top w:w="0" w:type="dxa"/>
            <w:bottom w:w="0" w:type="dxa"/>
          </w:tblCellMar>
        </w:tblPrEx>
        <w:tc>
          <w:tcPr>
            <w:tcW w:w="1400" w:type="dxa"/>
            <w:shd w:val="clear" w:color="auto" w:fill="FFFFFF"/>
          </w:tcPr>
          <w:p w14:paraId="7CDA5A3D" w14:textId="390EE0DF" w:rsidR="00A02C7E" w:rsidRPr="00A02C7E" w:rsidRDefault="00A02C7E">
            <w:pPr>
              <w:rPr>
                <w:rFonts w:ascii="Calibri" w:hAnsi="Calibri" w:cs="Calibri"/>
                <w:color w:val="000000"/>
                <w:sz w:val="18"/>
              </w:rPr>
            </w:pPr>
            <w:r>
              <w:rPr>
                <w:rFonts w:ascii="Calibri" w:hAnsi="Calibri" w:cs="Calibri"/>
                <w:color w:val="000000"/>
                <w:sz w:val="18"/>
              </w:rPr>
              <w:lastRenderedPageBreak/>
              <w:t>Bonus - full rebrand</w:t>
            </w:r>
          </w:p>
        </w:tc>
        <w:tc>
          <w:tcPr>
            <w:tcW w:w="1800" w:type="dxa"/>
            <w:shd w:val="clear" w:color="auto" w:fill="FFFFFF"/>
          </w:tcPr>
          <w:p w14:paraId="5FC4D9BC" w14:textId="0AD58EFA" w:rsidR="00A02C7E" w:rsidRPr="00A02C7E" w:rsidRDefault="00A02C7E">
            <w:pPr>
              <w:rPr>
                <w:rFonts w:ascii="Calibri" w:hAnsi="Calibri" w:cs="Calibri"/>
                <w:color w:val="000000"/>
                <w:sz w:val="18"/>
              </w:rPr>
            </w:pPr>
            <w:r>
              <w:rPr>
                <w:rFonts w:ascii="Calibri" w:hAnsi="Calibri" w:cs="Calibri"/>
                <w:color w:val="000000"/>
                <w:sz w:val="18"/>
              </w:rPr>
              <w:t>Paysafe Solutions / PAYSAFE SUMMARY OF CHARGES / logos</w:t>
            </w:r>
          </w:p>
        </w:tc>
        <w:tc>
          <w:tcPr>
            <w:tcW w:w="1600" w:type="dxa"/>
            <w:shd w:val="clear" w:color="auto" w:fill="FFFFFF"/>
          </w:tcPr>
          <w:p w14:paraId="1DE1D9A4" w14:textId="3DDAB6A1" w:rsidR="00A02C7E" w:rsidRPr="00A02C7E" w:rsidRDefault="00A02C7E">
            <w:pPr>
              <w:rPr>
                <w:rFonts w:ascii="Calibri" w:hAnsi="Calibri" w:cs="Calibri"/>
                <w:color w:val="000000"/>
                <w:sz w:val="18"/>
              </w:rPr>
            </w:pPr>
            <w:r>
              <w:rPr>
                <w:rFonts w:ascii="Calibri" w:hAnsi="Calibri" w:cs="Calibri"/>
                <w:color w:val="000000"/>
                <w:sz w:val="18"/>
              </w:rPr>
              <w:t>Yes</w:t>
            </w:r>
          </w:p>
        </w:tc>
        <w:tc>
          <w:tcPr>
            <w:tcW w:w="3400" w:type="dxa"/>
            <w:shd w:val="clear" w:color="auto" w:fill="FFFFFF"/>
          </w:tcPr>
          <w:p w14:paraId="7C6721F8" w14:textId="0A9D25F8" w:rsidR="00A02C7E" w:rsidRPr="00A02C7E" w:rsidRDefault="00A02C7E">
            <w:pPr>
              <w:rPr>
                <w:rFonts w:ascii="Calibri" w:hAnsi="Calibri" w:cs="Calibri"/>
                <w:color w:val="000000"/>
                <w:sz w:val="18"/>
              </w:rPr>
            </w:pPr>
            <w:r>
              <w:rPr>
                <w:rFonts w:ascii="Calibri" w:hAnsi="Calibri" w:cs="Calibri"/>
                <w:color w:val="000000"/>
                <w:sz w:val="18"/>
              </w:rPr>
              <w:t>Zeus EmailTemplateData.cs; Reports PaysafeStatement.rdlc and rptMeritusStatement.rdlc</w:t>
            </w:r>
          </w:p>
        </w:tc>
        <w:tc>
          <w:tcPr>
            <w:tcW w:w="2600" w:type="dxa"/>
            <w:shd w:val="clear" w:color="auto" w:fill="FFFFFF"/>
          </w:tcPr>
          <w:p w14:paraId="1B8F2C8B" w14:textId="49C648A6" w:rsidR="00A02C7E" w:rsidRPr="00A02C7E" w:rsidRDefault="00A02C7E">
            <w:pPr>
              <w:rPr>
                <w:rFonts w:ascii="Calibri" w:hAnsi="Calibri" w:cs="Calibri"/>
                <w:color w:val="000000"/>
                <w:sz w:val="18"/>
              </w:rPr>
            </w:pPr>
            <w:r>
              <w:rPr>
                <w:rFonts w:ascii="Calibri" w:hAnsi="Calibri" w:cs="Calibri"/>
                <w:color w:val="000000"/>
                <w:sz w:val="18"/>
              </w:rPr>
              <w:t>Edit source code and report templates if a full rebrand is in scope</w:t>
            </w:r>
          </w:p>
        </w:tc>
      </w:tr>
    </w:tbl>
    <w:p w14:paraId="77E39761" w14:textId="77777777" w:rsidR="00A02C7E" w:rsidRDefault="00A02C7E">
      <w:pPr>
        <w:rPr>
          <w:rFonts w:ascii="Calibri" w:hAnsi="Calibri" w:cs="Calibri"/>
          <w:color w:val="000000"/>
          <w:sz w:val="22"/>
        </w:rPr>
      </w:pPr>
    </w:p>
    <w:p w14:paraId="1BBD5A26" w14:textId="77777777" w:rsidR="00A02C7E" w:rsidRDefault="00A02C7E">
      <w:pPr>
        <w:rPr>
          <w:rFonts w:ascii="Calibri" w:hAnsi="Calibri" w:cs="Calibri"/>
          <w:color w:val="000000"/>
          <w:sz w:val="22"/>
        </w:rPr>
      </w:pPr>
    </w:p>
    <w:p w14:paraId="6474BBBE" w14:textId="6D53448F" w:rsidR="00A02C7E" w:rsidRDefault="00A02C7E">
      <w:pPr>
        <w:rPr>
          <w:rFonts w:ascii="Calibri" w:hAnsi="Calibri" w:cs="Calibri"/>
          <w:color w:val="000000"/>
          <w:sz w:val="22"/>
        </w:rPr>
      </w:pPr>
      <w:r>
        <w:rPr>
          <w:rFonts w:ascii="Calibri" w:hAnsi="Calibri" w:cs="Calibri"/>
          <w:color w:val="000000"/>
          <w:sz w:val="22"/>
        </w:rPr>
        <w:t>10. RECOMMENDATIONS / NEXT STEPS</w:t>
      </w:r>
    </w:p>
    <w:p w14:paraId="1A9D509C" w14:textId="77777777" w:rsidR="00A02C7E" w:rsidRDefault="00A02C7E">
      <w:pPr>
        <w:rPr>
          <w:rFonts w:ascii="Calibri" w:hAnsi="Calibri" w:cs="Calibri"/>
          <w:color w:val="000000"/>
          <w:sz w:val="22"/>
        </w:rPr>
      </w:pPr>
    </w:p>
    <w:p w14:paraId="0E181C31" w14:textId="2E75BB21" w:rsidR="00A02C7E" w:rsidRDefault="00A02C7E">
      <w:pPr>
        <w:rPr>
          <w:rFonts w:ascii="Calibri" w:hAnsi="Calibri" w:cs="Calibri"/>
          <w:color w:val="000000"/>
          <w:sz w:val="22"/>
        </w:rPr>
      </w:pPr>
      <w:r>
        <w:rPr>
          <w:rFonts w:ascii="Calibri" w:hAnsi="Calibri" w:cs="Calibri"/>
          <w:color w:val="000000"/>
          <w:sz w:val="22"/>
        </w:rPr>
        <w:t>- Confirm with the team that owns ACH origination operationally whether Descriptors 1 and 2 are produced by AchSystem's older BankID/AchCoinf settlement-file path, or by a Zeus Aggregator-ZID path similar to the Invoicing/ETF screens (section 6). This determines whether the fix is a database change or a source-code change.</w:t>
      </w:r>
    </w:p>
    <w:p w14:paraId="7B087971" w14:textId="057B453F" w:rsidR="00A02C7E" w:rsidRDefault="00A02C7E">
      <w:pPr>
        <w:rPr>
          <w:rFonts w:ascii="Calibri" w:hAnsi="Calibri" w:cs="Calibri"/>
          <w:color w:val="000000"/>
          <w:sz w:val="22"/>
        </w:rPr>
      </w:pPr>
      <w:r>
        <w:rPr>
          <w:rFonts w:ascii="Calibri" w:hAnsi="Calibri" w:cs="Calibri"/>
          <w:color w:val="000000"/>
          <w:sz w:val="22"/>
        </w:rPr>
        <w:t>- If it is the AchSystem/AchCoinf path: confirm directly in the "Ach" database which table and column hold "MERITUS PAYMENTS" and "ACCT DRAFT" (most likely "AchCoinf.Co_name", and a Description-type column read by the "Ach_File_Get_Data_Settlement"/"Ach_File_Get_Data_Payment" stored procedures), and update them there. This requires database/DBA access to the "Ach" database on AGLISTPXPSQLP.prod.paysafe.com.</w:t>
      </w:r>
    </w:p>
    <w:p w14:paraId="0806CDA4" w14:textId="44105F10" w:rsidR="00A02C7E" w:rsidRDefault="00A02C7E">
      <w:pPr>
        <w:rPr>
          <w:rFonts w:ascii="Calibri" w:hAnsi="Calibri" w:cs="Calibri"/>
          <w:color w:val="000000"/>
          <w:sz w:val="22"/>
        </w:rPr>
      </w:pPr>
      <w:r>
        <w:rPr>
          <w:rFonts w:ascii="Calibri" w:hAnsi="Calibri" w:cs="Calibri"/>
          <w:color w:val="000000"/>
          <w:sz w:val="22"/>
        </w:rPr>
        <w:t>- If it is the Zeus Aggregator path: the two confirmed hardcoded literals "Paysafe Merchant Invoicing" (Zeus\SecureMerchantManagementForms\frmMerchantInvoicing.aspx.cs line 180, and Zeus\SecureReports\frmETF.aspx.cs line 384) can be updated directly in source code, the same way they were previously renamed from "Meritus Merchant Invoicing".</w:t>
      </w:r>
    </w:p>
    <w:p w14:paraId="1A2FBC0B" w14:textId="344DA732" w:rsidR="00A02C7E" w:rsidRDefault="00A02C7E">
      <w:pPr>
        <w:rPr>
          <w:rFonts w:ascii="Calibri" w:hAnsi="Calibri" w:cs="Calibri"/>
          <w:color w:val="000000"/>
          <w:sz w:val="22"/>
        </w:rPr>
      </w:pPr>
      <w:r>
        <w:rPr>
          <w:rFonts w:ascii="Calibri" w:hAnsi="Calibri" w:cs="Calibri"/>
          <w:color w:val="000000"/>
          <w:sz w:val="22"/>
        </w:rPr>
        <w:t>- For 'HOLD RELEA', if the wording itself needs to change (not just the company name in front of it), update the three stored procedures identified in section 5.</w:t>
      </w:r>
    </w:p>
    <w:p w14:paraId="7490515C" w14:textId="6D5F6F0B" w:rsidR="00A02C7E" w:rsidRDefault="00A02C7E">
      <w:pPr>
        <w:rPr>
          <w:rFonts w:ascii="Calibri" w:hAnsi="Calibri" w:cs="Calibri"/>
          <w:color w:val="000000"/>
          <w:sz w:val="22"/>
        </w:rPr>
      </w:pPr>
      <w:r>
        <w:rPr>
          <w:rFonts w:ascii="Calibri" w:hAnsi="Calibri" w:cs="Calibri"/>
          <w:color w:val="000000"/>
          <w:sz w:val="22"/>
        </w:rPr>
        <w:t>- Ask the database/DBA team to confirm whether, and how, data is kept in sync between the "Ach" database (used by AchSystem/AchDataLibrary) and the "PrimusPayments" database (used by Zeus), since this determines whether a change made in one system is expected to reach the other.</w:t>
      </w:r>
    </w:p>
    <w:p w14:paraId="3EDB2EA8" w14:textId="7999B081" w:rsidR="00A02C7E" w:rsidRDefault="00A02C7E">
      <w:pPr>
        <w:rPr>
          <w:rFonts w:ascii="Calibri" w:hAnsi="Calibri" w:cs="Calibri"/>
          <w:color w:val="000000"/>
          <w:sz w:val="22"/>
        </w:rPr>
      </w:pPr>
      <w:r>
        <w:rPr>
          <w:rFonts w:ascii="Calibri" w:hAnsi="Calibri" w:cs="Calibri"/>
          <w:color w:val="000000"/>
          <w:sz w:val="22"/>
        </w:rPr>
        <w:t>- Contact the originating/settlement bank(s) if it turns out that "Paysafe" is not coming from application data at all, but from the receiving bank's own registered name for the ACH Company ID on file.</w:t>
      </w:r>
    </w:p>
    <w:p w14:paraId="03B1075F" w14:textId="44B32CAD" w:rsidR="00A02C7E" w:rsidRDefault="00A02C7E">
      <w:pPr>
        <w:rPr>
          <w:rFonts w:ascii="Calibri" w:hAnsi="Calibri" w:cs="Calibri"/>
          <w:color w:val="000000"/>
          <w:sz w:val="22"/>
        </w:rPr>
      </w:pPr>
      <w:r>
        <w:rPr>
          <w:rFonts w:ascii="Calibri" w:hAnsi="Calibri" w:cs="Calibri"/>
          <w:color w:val="000000"/>
          <w:sz w:val="22"/>
        </w:rPr>
        <w:t>- If a full KORT rebrand is in scope beyond just these two descriptors, also review the additional hardcoded items listed in section 8 (frmSplitFile.cs literals, Zeus invoicing/ETF screens, the PaysafeStatement.rdlc/rptMeritusStatement.rdlc report letterhead and logos, and the "MeritusCompanyName" resource key).</w:t>
      </w:r>
    </w:p>
    <w:p w14:paraId="47267BF6" w14:textId="68457192" w:rsidR="00A02C7E" w:rsidRDefault="00A02C7E">
      <w:pPr>
        <w:rPr>
          <w:rFonts w:ascii="Calibri" w:hAnsi="Calibri" w:cs="Calibri"/>
          <w:color w:val="000000"/>
          <w:sz w:val="22"/>
        </w:rPr>
      </w:pPr>
      <w:r>
        <w:rPr>
          <w:rFonts w:ascii="Calibri" w:hAnsi="Calibri" w:cs="Calibri"/>
          <w:color w:val="000000"/>
          <w:sz w:val="22"/>
        </w:rPr>
        <w:t>- Test any change to Company Name, Company Entry Description, or Discretionary Data in a non-production environment first, since these fields are length-checked by the NACHA file builder (Class\NachaBatch.cs) and incorrect lengths or characters could cause a file to be rejected by the receiving bank.</w:t>
      </w:r>
    </w:p>
    <w:p w14:paraId="136011A0" w14:textId="77777777" w:rsidR="00A02C7E" w:rsidRPr="00A02C7E" w:rsidRDefault="00A02C7E">
      <w:pPr>
        <w:rPr>
          <w:rFonts w:ascii="Calibri" w:hAnsi="Calibri" w:cs="Calibri"/>
          <w:color w:val="000000"/>
          <w:sz w:val="22"/>
        </w:rPr>
      </w:pPr>
    </w:p>
    <w:sectPr w:rsidR="00A02C7E" w:rsidRPr="00A02C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C7E"/>
    <w:rsid w:val="00675B26"/>
    <w:rsid w:val="00725681"/>
    <w:rsid w:val="007432F4"/>
    <w:rsid w:val="00A02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4D569"/>
  <w15:chartTrackingRefBased/>
  <w15:docId w15:val="{5E6CD231-37CD-4C98-BBC7-ECFC3DDC2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2C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2C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2C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2C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2C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2C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2C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2C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2C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2C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2C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2C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2C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2C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2C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2C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2C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2C7E"/>
    <w:rPr>
      <w:rFonts w:eastAsiaTheme="majorEastAsia" w:cstheme="majorBidi"/>
      <w:color w:val="272727" w:themeColor="text1" w:themeTint="D8"/>
    </w:rPr>
  </w:style>
  <w:style w:type="paragraph" w:styleId="Title">
    <w:name w:val="Title"/>
    <w:basedOn w:val="Normal"/>
    <w:next w:val="Normal"/>
    <w:link w:val="TitleChar"/>
    <w:uiPriority w:val="10"/>
    <w:qFormat/>
    <w:rsid w:val="00A02C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2C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2C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C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2C7E"/>
    <w:pPr>
      <w:spacing w:before="160"/>
      <w:jc w:val="center"/>
    </w:pPr>
    <w:rPr>
      <w:i/>
      <w:iCs/>
      <w:color w:val="404040" w:themeColor="text1" w:themeTint="BF"/>
    </w:rPr>
  </w:style>
  <w:style w:type="character" w:customStyle="1" w:styleId="QuoteChar">
    <w:name w:val="Quote Char"/>
    <w:basedOn w:val="DefaultParagraphFont"/>
    <w:link w:val="Quote"/>
    <w:uiPriority w:val="29"/>
    <w:rsid w:val="00A02C7E"/>
    <w:rPr>
      <w:i/>
      <w:iCs/>
      <w:color w:val="404040" w:themeColor="text1" w:themeTint="BF"/>
    </w:rPr>
  </w:style>
  <w:style w:type="paragraph" w:styleId="ListParagraph">
    <w:name w:val="List Paragraph"/>
    <w:basedOn w:val="Normal"/>
    <w:uiPriority w:val="34"/>
    <w:qFormat/>
    <w:rsid w:val="00A02C7E"/>
    <w:pPr>
      <w:ind w:left="720"/>
      <w:contextualSpacing/>
    </w:pPr>
  </w:style>
  <w:style w:type="character" w:styleId="IntenseEmphasis">
    <w:name w:val="Intense Emphasis"/>
    <w:basedOn w:val="DefaultParagraphFont"/>
    <w:uiPriority w:val="21"/>
    <w:qFormat/>
    <w:rsid w:val="00A02C7E"/>
    <w:rPr>
      <w:i/>
      <w:iCs/>
      <w:color w:val="0F4761" w:themeColor="accent1" w:themeShade="BF"/>
    </w:rPr>
  </w:style>
  <w:style w:type="paragraph" w:styleId="IntenseQuote">
    <w:name w:val="Intense Quote"/>
    <w:basedOn w:val="Normal"/>
    <w:next w:val="Normal"/>
    <w:link w:val="IntenseQuoteChar"/>
    <w:uiPriority w:val="30"/>
    <w:qFormat/>
    <w:rsid w:val="00A02C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2C7E"/>
    <w:rPr>
      <w:i/>
      <w:iCs/>
      <w:color w:val="0F4761" w:themeColor="accent1" w:themeShade="BF"/>
    </w:rPr>
  </w:style>
  <w:style w:type="character" w:styleId="IntenseReference">
    <w:name w:val="Intense Reference"/>
    <w:basedOn w:val="DefaultParagraphFont"/>
    <w:uiPriority w:val="32"/>
    <w:qFormat/>
    <w:rsid w:val="00A02C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2831</Words>
  <Characters>16140</Characters>
  <Application>Microsoft Office Word</Application>
  <DocSecurity>0</DocSecurity>
  <Lines>134</Lines>
  <Paragraphs>37</Paragraphs>
  <ScaleCrop>false</ScaleCrop>
  <Company/>
  <LinksUpToDate>false</LinksUpToDate>
  <CharactersWithSpaces>18934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francisco.fernandezdev95@outlook.com</dc:creator>
  <cp:keywords/>
  <dc:description/>
  <cp:lastModifiedBy>francisco.fernandezdev95@outlook.com</cp:lastModifiedBy>
  <cp:revision>1</cp:revision>
  <dcterms:created xsi:type="dcterms:W3CDTF">2026-07-13T06:15:00Z</dcterms:created>
  <dcterms:modified xsi:type="dcterms:W3CDTF">2026-07-13T06:15:00Z</dcterms:modified>
</cp:coreProperties>
</file>