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89" w:after="0" w:line="240" w:lineRule="auto"/>
        <w:ind w:left="850" w:right="850"/>
      </w:pPr>
      <w:r>
        <w:rPr>
          <w:b/>
          <w:i w:val="0"/>
          <w:color w:val="666666"/>
          <w:spacing w:val="24"/>
          <w:sz w:val="18"/>
        </w:rPr>
        <w:t>MANUAL DE PROCEDIMIENTO</w:t>
      </w:r>
    </w:p>
    <w:p>
      <w:pPr>
        <w:pBdr>
          <w:bottom w:val="single" w:sz="4" w:space="2" w:color="BBBBBB"/>
        </w:pBdr>
        <w:spacing w:before="200" w:after="160" w:line="240" w:lineRule="auto"/>
        <w:ind w:left="850" w:right="850"/>
      </w:pPr>
      <w:r>
        <w:rPr>
          <w:b/>
          <w:i w:val="0"/>
          <w:color w:val="111111"/>
          <w:sz w:val="52"/>
        </w:rPr>
        <w:t>Operación de Tomógrafo Computado Canon Aquilion</w:t>
      </w:r>
    </w:p>
    <w:p>
      <w:pPr>
        <w:spacing w:before="240" w:after="120" w:line="240" w:lineRule="auto"/>
        <w:ind w:left="850" w:right="850"/>
      </w:pPr>
      <w:r>
        <w:rPr>
          <w:b w:val="0"/>
          <w:i w:val="0"/>
          <w:color w:val="222222"/>
          <w:sz w:val="23"/>
        </w:rPr>
        <w:t>Este video instructivo muestra la configuración de protocolos y la adquisición de imágenes médicas en un tomógrafo computado Canon Aquilion, abarcando desde la adquisición del escanograma hasta la visualización en tiempo real y la secuencia de contrastes.</w:t>
      </w:r>
    </w:p>
    <w:p>
      <w:pPr>
        <w:tabs>
          <w:tab w:pos="2665" w:val="left"/>
        </w:tabs>
        <w:spacing w:before="280" w:after="0" w:line="240" w:lineRule="auto"/>
        <w:ind w:left="850" w:right="850"/>
      </w:pPr>
      <w:r>
        <w:rPr>
          <w:b w:val="0"/>
          <w:i w:val="0"/>
          <w:color w:val="666666"/>
          <w:sz w:val="16"/>
        </w:rPr>
        <w:t>VIDEO</w:t>
        <w:tab/>
      </w:r>
      <w:r>
        <w:rPr>
          <w:b w:val="0"/>
          <w:i w:val="0"/>
          <w:color w:val="111111"/>
          <w:sz w:val="21"/>
        </w:rPr>
        <w:t>TC_13_Adquisicion_trifasico_contraste_quick_exam_escanograma</w:t>
      </w:r>
    </w:p>
    <w:p>
      <w:pPr>
        <w:tabs>
          <w:tab w:pos="2665" w:val="left"/>
        </w:tabs>
        <w:spacing w:before="60" w:after="0" w:line="240" w:lineRule="auto"/>
        <w:ind w:left="850" w:right="850"/>
      </w:pPr>
      <w:r>
        <w:rPr>
          <w:b w:val="0"/>
          <w:i w:val="0"/>
          <w:color w:val="666666"/>
          <w:sz w:val="16"/>
        </w:rPr>
        <w:t>FECHA</w:t>
        <w:tab/>
      </w:r>
      <w:r>
        <w:rPr>
          <w:b w:val="0"/>
          <w:i w:val="0"/>
          <w:color w:val="111111"/>
          <w:sz w:val="21"/>
        </w:rPr>
        <w:t>25/09/2026</w:t>
      </w:r>
    </w:p>
    <w:p>
      <w:pPr>
        <w:tabs>
          <w:tab w:pos="2665" w:val="left"/>
        </w:tabs>
        <w:spacing w:before="60" w:after="0" w:line="240" w:lineRule="auto"/>
        <w:ind w:left="850" w:right="850"/>
      </w:pPr>
      <w:r>
        <w:rPr>
          <w:b w:val="0"/>
          <w:i w:val="0"/>
          <w:color w:val="666666"/>
          <w:sz w:val="16"/>
        </w:rPr>
        <w:t>DURACIÓN</w:t>
        <w:tab/>
      </w:r>
      <w:r>
        <w:rPr>
          <w:b w:val="0"/>
          <w:i w:val="0"/>
          <w:color w:val="111111"/>
          <w:sz w:val="21"/>
        </w:rPr>
        <w:t>07:18 (mm:ss)</w:t>
      </w:r>
    </w:p>
    <w:p>
      <w:pPr>
        <w:tabs>
          <w:tab w:pos="2665" w:val="left"/>
        </w:tabs>
        <w:spacing w:before="60" w:after="0" w:line="240" w:lineRule="auto"/>
        <w:ind w:left="850" w:right="850"/>
      </w:pPr>
      <w:r>
        <w:rPr>
          <w:b w:val="0"/>
          <w:i w:val="0"/>
          <w:color w:val="666666"/>
          <w:sz w:val="16"/>
        </w:rPr>
        <w:t>PASOS</w:t>
        <w:tab/>
      </w:r>
      <w:r>
        <w:rPr>
          <w:b w:val="0"/>
          <w:i w:val="0"/>
          <w:color w:val="111111"/>
          <w:sz w:val="21"/>
        </w:rPr>
        <w:t>16</w:t>
      </w:r>
    </w:p>
    <w:p>
      <w:pPr>
        <w:tabs>
          <w:tab w:pos="2665" w:val="left"/>
        </w:tabs>
        <w:spacing w:before="60" w:after="0" w:line="240" w:lineRule="auto"/>
        <w:ind w:left="850" w:right="850"/>
      </w:pPr>
      <w:r>
        <w:rPr>
          <w:b w:val="0"/>
          <w:i w:val="0"/>
          <w:color w:val="666666"/>
          <w:sz w:val="16"/>
        </w:rPr>
        <w:t>SECCIONES</w:t>
        <w:tab/>
      </w:r>
      <w:r>
        <w:rPr>
          <w:b w:val="0"/>
          <w:i w:val="0"/>
          <w:color w:val="111111"/>
          <w:sz w:val="21"/>
        </w:rPr>
        <w:t>4</w:t>
      </w:r>
    </w:p>
    <w:p>
      <w:pPr>
        <w:spacing w:before="800" w:after="0" w:line="240" w:lineRule="auto"/>
        <w:ind w:left="850" w:right="850"/>
      </w:pPr>
      <w:r>
        <w:rPr>
          <w:b w:val="0"/>
          <w:i w:val="0"/>
          <w:color w:val="666666"/>
          <w:sz w:val="16"/>
        </w:rPr>
        <w:t>Generado con resumen_videos · modo gemini · modelo gemini-3.5-flash</w:t>
      </w:r>
    </w:p>
    <w:p>
      <w:pPr>
        <w:pageBreakBefore/>
        <w:pBdr>
          <w:bottom w:val="single" w:sz="4" w:space="2" w:color="BBBBBB"/>
        </w:pBdr>
        <w:tabs>
          <w:tab w:pos="10772" w:val="right"/>
        </w:tabs>
        <w:spacing w:before="0" w:after="80" w:line="192" w:lineRule="exact"/>
      </w:pPr>
      <w:r>
        <w:rPr>
          <w:b w:val="0"/>
          <w:i w:val="0"/>
          <w:color w:val="666666"/>
          <w:sz w:val="16"/>
        </w:rPr>
        <w:t>Operación de Tomógrafo Computado Canon Aquilion</w:t>
      </w:r>
      <w:r>
        <w:rPr>
          <w:b w:val="0"/>
          <w:i w:val="0"/>
          <w:color w:val="666666"/>
          <w:sz w:val="16"/>
        </w:rPr>
        <w:tab/>
        <w:t>Índice</w:t>
      </w:r>
    </w:p>
    <w:p>
      <w:pPr>
        <w:spacing w:before="0" w:after="280" w:line="432" w:lineRule="exact"/>
      </w:pPr>
      <w:r>
        <w:rPr>
          <w:b/>
          <w:i w:val="0"/>
          <w:color w:val="111111"/>
          <w:sz w:val="36"/>
        </w:rPr>
        <w:t>Índice</w:t>
      </w:r>
    </w:p>
    <w:tbl>
      <w:tblPr>
        <w:tblW w:type="auto" w:w="0"/>
        <w:jc w:val="center"/>
        <w:tblLayout w:type="fixed"/>
        <w:tblCellMar>
          <w:top w:w="0" w:type="dxa"/>
          <w:left w:w="0" w:type="dxa"/>
          <w:bottom w:w="0" w:type="dxa"/>
          <w:right w:w="0" w:type="dxa"/>
        </w:tblCellMar>
        <w:tblLook w:firstColumn="1" w:firstRow="1" w:lastColumn="0" w:lastRow="0" w:noHBand="0" w:noVBand="1" w:val="04A0"/>
      </w:tblPr>
      <w:tblGrid>
        <w:gridCol w:w="5386"/>
        <w:gridCol w:w="5386"/>
      </w:tblGrid>
      <w:tr>
        <w:trPr>
          <w:trHeight w:val="300" w:hRule="exact"/>
        </w:trPr>
        <w:tc>
          <w:tcPr>
            <w:tcW w:type="dxa" w:w="8957"/>
          </w:tcPr>
          <w:p>
            <w:pPr>
              <w:spacing w:before="0" w:after="0" w:line="300" w:lineRule="exact"/>
            </w:pPr>
            <w:r>
              <w:rPr>
                <w:b/>
                <w:i w:val="0"/>
                <w:color w:val="111111"/>
                <w:sz w:val="22"/>
              </w:rPr>
              <w:t>Adquisición del escanograma</w:t>
            </w:r>
          </w:p>
        </w:tc>
        <w:tc>
          <w:tcPr>
            <w:tcW w:type="dxa" w:w="1814"/>
          </w:tcPr>
          <w:p/>
        </w:tc>
      </w:tr>
      <w:tr>
        <w:trPr>
          <w:trHeight w:val="280" w:hRule="exact"/>
        </w:trPr>
        <w:tc>
          <w:tcPr>
            <w:tcW w:type="dxa" w:w="8957"/>
          </w:tcPr>
          <w:p>
            <w:pPr>
              <w:spacing w:before="0" w:after="0" w:line="280" w:lineRule="exact"/>
            </w:pPr>
            <w:r>
              <w:rPr>
                <w:b w:val="0"/>
                <w:i w:val="0"/>
                <w:color w:val="222222"/>
                <w:sz w:val="20"/>
              </w:rPr>
              <w:t>1. Iniciar posicionamiento de camilla</w:t>
            </w:r>
          </w:p>
        </w:tc>
        <w:tc>
          <w:tcPr>
            <w:tcW w:type="dxa" w:w="1814"/>
          </w:tcPr>
          <w:p>
            <w:pPr>
              <w:tabs>
                <w:tab w:pos="1757" w:val="right" w:leader="dot"/>
              </w:tabs>
              <w:spacing w:before="0" w:after="0" w:line="280" w:lineRule="exact"/>
              <w:jc w:val="right"/>
            </w:pPr>
            <w:r>
              <w:rPr>
                <w:b w:val="0"/>
                <w:i w:val="0"/>
                <w:color w:val="666666"/>
                <w:sz w:val="20"/>
              </w:rPr>
              <w:tab/>
              <w:t>00:02 · pág. 3</w:t>
            </w:r>
          </w:p>
        </w:tc>
      </w:tr>
      <w:tr>
        <w:trPr>
          <w:trHeight w:val="280" w:hRule="exact"/>
        </w:trPr>
        <w:tc>
          <w:tcPr>
            <w:tcW w:type="dxa" w:w="8957"/>
          </w:tcPr>
          <w:p>
            <w:pPr>
              <w:spacing w:before="0" w:after="0" w:line="280" w:lineRule="exact"/>
            </w:pPr>
            <w:r>
              <w:rPr>
                <w:b w:val="0"/>
                <w:i w:val="0"/>
                <w:color w:val="222222"/>
                <w:sz w:val="20"/>
              </w:rPr>
              <w:t>2. Verificar preparacion del escaneo</w:t>
            </w:r>
          </w:p>
        </w:tc>
        <w:tc>
          <w:tcPr>
            <w:tcW w:type="dxa" w:w="1814"/>
          </w:tcPr>
          <w:p>
            <w:pPr>
              <w:tabs>
                <w:tab w:pos="1757" w:val="right" w:leader="dot"/>
              </w:tabs>
              <w:spacing w:before="0" w:after="0" w:line="280" w:lineRule="exact"/>
              <w:jc w:val="right"/>
            </w:pPr>
            <w:r>
              <w:rPr>
                <w:b w:val="0"/>
                <w:i w:val="0"/>
                <w:color w:val="666666"/>
                <w:sz w:val="20"/>
              </w:rPr>
              <w:tab/>
              <w:t>00:25 · pág. 4</w:t>
            </w:r>
          </w:p>
        </w:tc>
      </w:tr>
      <w:tr>
        <w:trPr>
          <w:trHeight w:val="280" w:hRule="exact"/>
        </w:trPr>
        <w:tc>
          <w:tcPr>
            <w:tcW w:type="dxa" w:w="8957"/>
          </w:tcPr>
          <w:p>
            <w:pPr>
              <w:spacing w:before="0" w:after="0" w:line="280" w:lineRule="exact"/>
            </w:pPr>
            <w:r>
              <w:rPr>
                <w:b w:val="0"/>
                <w:i w:val="0"/>
                <w:color w:val="222222"/>
                <w:sz w:val="20"/>
              </w:rPr>
              <w:t>3. Omitir el resto del escanograma</w:t>
            </w:r>
          </w:p>
        </w:tc>
        <w:tc>
          <w:tcPr>
            <w:tcW w:type="dxa" w:w="1814"/>
          </w:tcPr>
          <w:p>
            <w:pPr>
              <w:tabs>
                <w:tab w:pos="1757" w:val="right" w:leader="dot"/>
              </w:tabs>
              <w:spacing w:before="0" w:after="0" w:line="280" w:lineRule="exact"/>
              <w:jc w:val="right"/>
            </w:pPr>
            <w:r>
              <w:rPr>
                <w:b w:val="0"/>
                <w:i w:val="0"/>
                <w:color w:val="666666"/>
                <w:sz w:val="20"/>
              </w:rPr>
              <w:tab/>
              <w:t>00:33 · pág. 5</w:t>
            </w:r>
          </w:p>
        </w:tc>
      </w:tr>
      <w:tr>
        <w:trPr>
          <w:trHeight w:val="500" w:hRule="exact"/>
        </w:trPr>
        <w:tc>
          <w:tcPr>
            <w:tcW w:type="dxa" w:w="8957"/>
          </w:tcPr>
          <w:p>
            <w:pPr>
              <w:spacing w:before="200" w:after="0" w:line="300" w:lineRule="exact"/>
            </w:pPr>
            <w:r>
              <w:rPr>
                <w:b/>
                <w:i w:val="0"/>
                <w:color w:val="111111"/>
                <w:sz w:val="22"/>
              </w:rPr>
              <w:t>Planificación del estudio</w:t>
            </w:r>
          </w:p>
        </w:tc>
        <w:tc>
          <w:tcPr>
            <w:tcW w:type="dxa" w:w="1814"/>
          </w:tcPr>
          <w:p/>
        </w:tc>
      </w:tr>
      <w:tr>
        <w:trPr>
          <w:trHeight w:val="280" w:hRule="exact"/>
        </w:trPr>
        <w:tc>
          <w:tcPr>
            <w:tcW w:type="dxa" w:w="8957"/>
          </w:tcPr>
          <w:p>
            <w:pPr>
              <w:spacing w:before="0" w:after="0" w:line="280" w:lineRule="exact"/>
            </w:pPr>
            <w:r>
              <w:rPr>
                <w:b w:val="0"/>
                <w:i w:val="0"/>
                <w:color w:val="222222"/>
                <w:sz w:val="20"/>
              </w:rPr>
              <w:t>4. Ajustar campo de vision global</w:t>
            </w:r>
          </w:p>
        </w:tc>
        <w:tc>
          <w:tcPr>
            <w:tcW w:type="dxa" w:w="1814"/>
          </w:tcPr>
          <w:p>
            <w:pPr>
              <w:tabs>
                <w:tab w:pos="1757" w:val="right" w:leader="dot"/>
              </w:tabs>
              <w:spacing w:before="0" w:after="0" w:line="280" w:lineRule="exact"/>
              <w:jc w:val="right"/>
            </w:pPr>
            <w:r>
              <w:rPr>
                <w:b w:val="0"/>
                <w:i w:val="0"/>
                <w:color w:val="666666"/>
                <w:sz w:val="20"/>
              </w:rPr>
              <w:tab/>
              <w:t>01:08 · pág. 6</w:t>
            </w:r>
          </w:p>
        </w:tc>
      </w:tr>
      <w:tr>
        <w:trPr>
          <w:trHeight w:val="280" w:hRule="exact"/>
        </w:trPr>
        <w:tc>
          <w:tcPr>
            <w:tcW w:type="dxa" w:w="8957"/>
          </w:tcPr>
          <w:p>
            <w:pPr>
              <w:spacing w:before="0" w:after="0" w:line="280" w:lineRule="exact"/>
            </w:pPr>
            <w:r>
              <w:rPr>
                <w:b w:val="0"/>
                <w:i w:val="0"/>
                <w:color w:val="222222"/>
                <w:sz w:val="20"/>
              </w:rPr>
              <w:t>5. Definir rango individual por fase</w:t>
            </w:r>
          </w:p>
        </w:tc>
        <w:tc>
          <w:tcPr>
            <w:tcW w:type="dxa" w:w="1814"/>
          </w:tcPr>
          <w:p>
            <w:pPr>
              <w:tabs>
                <w:tab w:pos="1757" w:val="right" w:leader="dot"/>
              </w:tabs>
              <w:spacing w:before="0" w:after="0" w:line="280" w:lineRule="exact"/>
              <w:jc w:val="right"/>
            </w:pPr>
            <w:r>
              <w:rPr>
                <w:b w:val="0"/>
                <w:i w:val="0"/>
                <w:color w:val="666666"/>
                <w:sz w:val="20"/>
              </w:rPr>
              <w:tab/>
              <w:t>01:29 · pág. 7</w:t>
            </w:r>
          </w:p>
        </w:tc>
      </w:tr>
      <w:tr>
        <w:trPr>
          <w:trHeight w:val="280" w:hRule="exact"/>
        </w:trPr>
        <w:tc>
          <w:tcPr>
            <w:tcW w:type="dxa" w:w="8957"/>
          </w:tcPr>
          <w:p>
            <w:pPr>
              <w:spacing w:before="0" w:after="0" w:line="280" w:lineRule="exact"/>
            </w:pPr>
            <w:r>
              <w:rPr>
                <w:b w:val="0"/>
                <w:i w:val="0"/>
                <w:color w:val="222222"/>
                <w:sz w:val="20"/>
              </w:rPr>
              <w:t>6. Verificar parametros de reconstruccion</w:t>
            </w:r>
          </w:p>
        </w:tc>
        <w:tc>
          <w:tcPr>
            <w:tcW w:type="dxa" w:w="1814"/>
          </w:tcPr>
          <w:p>
            <w:pPr>
              <w:tabs>
                <w:tab w:pos="1757" w:val="right" w:leader="dot"/>
              </w:tabs>
              <w:spacing w:before="0" w:after="0" w:line="280" w:lineRule="exact"/>
              <w:jc w:val="right"/>
            </w:pPr>
            <w:r>
              <w:rPr>
                <w:b w:val="0"/>
                <w:i w:val="0"/>
                <w:color w:val="666666"/>
                <w:sz w:val="20"/>
              </w:rPr>
              <w:tab/>
              <w:t>01:54 · pág. 8</w:t>
            </w:r>
          </w:p>
        </w:tc>
      </w:tr>
      <w:tr>
        <w:trPr>
          <w:trHeight w:val="280" w:hRule="exact"/>
        </w:trPr>
        <w:tc>
          <w:tcPr>
            <w:tcW w:type="dxa" w:w="8957"/>
          </w:tcPr>
          <w:p>
            <w:pPr>
              <w:spacing w:before="0" w:after="0" w:line="280" w:lineRule="exact"/>
            </w:pPr>
            <w:r>
              <w:rPr>
                <w:b w:val="0"/>
                <w:i w:val="0"/>
                <w:color w:val="222222"/>
                <w:sz w:val="20"/>
              </w:rPr>
              <w:t>7. Configurar D-FOV en Scan Details</w:t>
            </w:r>
          </w:p>
        </w:tc>
        <w:tc>
          <w:tcPr>
            <w:tcW w:type="dxa" w:w="1814"/>
          </w:tcPr>
          <w:p>
            <w:pPr>
              <w:tabs>
                <w:tab w:pos="1757" w:val="right" w:leader="dot"/>
              </w:tabs>
              <w:spacing w:before="0" w:after="0" w:line="280" w:lineRule="exact"/>
              <w:jc w:val="right"/>
            </w:pPr>
            <w:r>
              <w:rPr>
                <w:b w:val="0"/>
                <w:i w:val="0"/>
                <w:color w:val="666666"/>
                <w:sz w:val="20"/>
              </w:rPr>
              <w:tab/>
              <w:t>02:32 · pág. 9</w:t>
            </w:r>
          </w:p>
        </w:tc>
      </w:tr>
      <w:tr>
        <w:trPr>
          <w:trHeight w:val="280" w:hRule="exact"/>
        </w:trPr>
        <w:tc>
          <w:tcPr>
            <w:tcW w:type="dxa" w:w="8957"/>
          </w:tcPr>
          <w:p>
            <w:pPr>
              <w:spacing w:before="0" w:after="0" w:line="280" w:lineRule="exact"/>
            </w:pPr>
            <w:r>
              <w:rPr>
                <w:b w:val="0"/>
                <w:i w:val="0"/>
                <w:color w:val="222222"/>
                <w:sz w:val="20"/>
              </w:rPr>
              <w:t>8. Ajustar reconstrucciones en Multi View</w:t>
            </w:r>
          </w:p>
        </w:tc>
        <w:tc>
          <w:tcPr>
            <w:tcW w:type="dxa" w:w="1814"/>
          </w:tcPr>
          <w:p>
            <w:pPr>
              <w:tabs>
                <w:tab w:pos="1757" w:val="right" w:leader="dot"/>
              </w:tabs>
              <w:spacing w:before="0" w:after="0" w:line="280" w:lineRule="exact"/>
              <w:jc w:val="right"/>
            </w:pPr>
            <w:r>
              <w:rPr>
                <w:b w:val="0"/>
                <w:i w:val="0"/>
                <w:color w:val="666666"/>
                <w:sz w:val="20"/>
              </w:rPr>
              <w:tab/>
              <w:t>02:40 · pág. 10</w:t>
            </w:r>
          </w:p>
        </w:tc>
      </w:tr>
      <w:tr>
        <w:trPr>
          <w:trHeight w:val="280" w:hRule="exact"/>
        </w:trPr>
        <w:tc>
          <w:tcPr>
            <w:tcW w:type="dxa" w:w="8957"/>
          </w:tcPr>
          <w:p>
            <w:pPr>
              <w:spacing w:before="0" w:after="0" w:line="280" w:lineRule="exact"/>
            </w:pPr>
            <w:r>
              <w:rPr>
                <w:b w:val="0"/>
                <w:i w:val="0"/>
                <w:color w:val="222222"/>
                <w:sz w:val="20"/>
              </w:rPr>
              <w:t>9. Confirmar planificacion de la fase</w:t>
            </w:r>
          </w:p>
        </w:tc>
        <w:tc>
          <w:tcPr>
            <w:tcW w:type="dxa" w:w="1814"/>
          </w:tcPr>
          <w:p>
            <w:pPr>
              <w:tabs>
                <w:tab w:pos="1757" w:val="right" w:leader="dot"/>
              </w:tabs>
              <w:spacing w:before="0" w:after="0" w:line="280" w:lineRule="exact"/>
              <w:jc w:val="right"/>
            </w:pPr>
            <w:r>
              <w:rPr>
                <w:b w:val="0"/>
                <w:i w:val="0"/>
                <w:color w:val="666666"/>
                <w:sz w:val="20"/>
              </w:rPr>
              <w:tab/>
              <w:t>03:03 · pág. 11</w:t>
            </w:r>
          </w:p>
        </w:tc>
      </w:tr>
      <w:tr>
        <w:trPr>
          <w:trHeight w:val="500" w:hRule="exact"/>
        </w:trPr>
        <w:tc>
          <w:tcPr>
            <w:tcW w:type="dxa" w:w="8957"/>
          </w:tcPr>
          <w:p>
            <w:pPr>
              <w:spacing w:before="200" w:after="0" w:line="300" w:lineRule="exact"/>
            </w:pPr>
            <w:r>
              <w:rPr>
                <w:b/>
                <w:i w:val="0"/>
                <w:color w:val="111111"/>
                <w:sz w:val="22"/>
              </w:rPr>
              <w:t>Adquisición de imagen</w:t>
            </w:r>
          </w:p>
        </w:tc>
        <w:tc>
          <w:tcPr>
            <w:tcW w:type="dxa" w:w="1814"/>
          </w:tcPr>
          <w:p/>
        </w:tc>
      </w:tr>
      <w:tr>
        <w:trPr>
          <w:trHeight w:val="280" w:hRule="exact"/>
        </w:trPr>
        <w:tc>
          <w:tcPr>
            <w:tcW w:type="dxa" w:w="8957"/>
          </w:tcPr>
          <w:p>
            <w:pPr>
              <w:spacing w:before="0" w:after="0" w:line="280" w:lineRule="exact"/>
            </w:pPr>
            <w:r>
              <w:rPr>
                <w:b w:val="0"/>
                <w:i w:val="0"/>
                <w:color w:val="222222"/>
                <w:sz w:val="20"/>
              </w:rPr>
              <w:t>10. Advertencia de limite de rango</w:t>
            </w:r>
          </w:p>
        </w:tc>
        <w:tc>
          <w:tcPr>
            <w:tcW w:type="dxa" w:w="1814"/>
          </w:tcPr>
          <w:p>
            <w:pPr>
              <w:tabs>
                <w:tab w:pos="1757" w:val="right" w:leader="dot"/>
              </w:tabs>
              <w:spacing w:before="0" w:after="0" w:line="280" w:lineRule="exact"/>
              <w:jc w:val="right"/>
            </w:pPr>
            <w:r>
              <w:rPr>
                <w:b w:val="0"/>
                <w:i w:val="0"/>
                <w:color w:val="666666"/>
                <w:sz w:val="20"/>
              </w:rPr>
              <w:tab/>
              <w:t>03:19 · pág. 12</w:t>
            </w:r>
          </w:p>
        </w:tc>
      </w:tr>
      <w:tr>
        <w:trPr>
          <w:trHeight w:val="500" w:hRule="exact"/>
        </w:trPr>
        <w:tc>
          <w:tcPr>
            <w:tcW w:type="dxa" w:w="8957"/>
          </w:tcPr>
          <w:p>
            <w:pPr>
              <w:spacing w:before="200" w:after="0" w:line="300" w:lineRule="exact"/>
            </w:pPr>
            <w:r>
              <w:rPr>
                <w:b/>
                <w:i w:val="0"/>
                <w:color w:val="111111"/>
                <w:sz w:val="22"/>
              </w:rPr>
              <w:t>Planificación del estudio</w:t>
            </w:r>
          </w:p>
        </w:tc>
        <w:tc>
          <w:tcPr>
            <w:tcW w:type="dxa" w:w="1814"/>
          </w:tcPr>
          <w:p/>
        </w:tc>
      </w:tr>
      <w:tr>
        <w:trPr>
          <w:trHeight w:val="280" w:hRule="exact"/>
        </w:trPr>
        <w:tc>
          <w:tcPr>
            <w:tcW w:type="dxa" w:w="8957"/>
          </w:tcPr>
          <w:p>
            <w:pPr>
              <w:spacing w:before="0" w:after="0" w:line="280" w:lineRule="exact"/>
            </w:pPr>
            <w:r>
              <w:rPr>
                <w:b w:val="0"/>
                <w:i w:val="0"/>
                <w:color w:val="222222"/>
                <w:sz w:val="20"/>
              </w:rPr>
              <w:t>11. Reducir rango de escaneo</w:t>
            </w:r>
          </w:p>
        </w:tc>
        <w:tc>
          <w:tcPr>
            <w:tcW w:type="dxa" w:w="1814"/>
          </w:tcPr>
          <w:p>
            <w:pPr>
              <w:tabs>
                <w:tab w:pos="1757" w:val="right" w:leader="dot"/>
              </w:tabs>
              <w:spacing w:before="0" w:after="0" w:line="280" w:lineRule="exact"/>
              <w:jc w:val="right"/>
            </w:pPr>
            <w:r>
              <w:rPr>
                <w:b w:val="0"/>
                <w:i w:val="0"/>
                <w:color w:val="666666"/>
                <w:sz w:val="20"/>
              </w:rPr>
              <w:tab/>
              <w:t>03:40 · pág. 13</w:t>
            </w:r>
          </w:p>
        </w:tc>
      </w:tr>
      <w:tr>
        <w:trPr>
          <w:trHeight w:val="500" w:hRule="exact"/>
        </w:trPr>
        <w:tc>
          <w:tcPr>
            <w:tcW w:type="dxa" w:w="8957"/>
          </w:tcPr>
          <w:p>
            <w:pPr>
              <w:spacing w:before="200" w:after="0" w:line="300" w:lineRule="exact"/>
            </w:pPr>
            <w:r>
              <w:rPr>
                <w:b/>
                <w:i w:val="0"/>
                <w:color w:val="111111"/>
                <w:sz w:val="22"/>
              </w:rPr>
              <w:t>Adquisición de imagen</w:t>
            </w:r>
          </w:p>
        </w:tc>
        <w:tc>
          <w:tcPr>
            <w:tcW w:type="dxa" w:w="1814"/>
          </w:tcPr>
          <w:p/>
        </w:tc>
      </w:tr>
      <w:tr>
        <w:trPr>
          <w:trHeight w:val="280" w:hRule="exact"/>
        </w:trPr>
        <w:tc>
          <w:tcPr>
            <w:tcW w:type="dxa" w:w="8957"/>
          </w:tcPr>
          <w:p>
            <w:pPr>
              <w:spacing w:before="0" w:after="0" w:line="280" w:lineRule="exact"/>
            </w:pPr>
            <w:r>
              <w:rPr>
                <w:b w:val="0"/>
                <w:i w:val="0"/>
                <w:color w:val="222222"/>
                <w:sz w:val="20"/>
              </w:rPr>
              <w:t>12. Adquirir primera fase sin contraste</w:t>
            </w:r>
          </w:p>
        </w:tc>
        <w:tc>
          <w:tcPr>
            <w:tcW w:type="dxa" w:w="1814"/>
          </w:tcPr>
          <w:p>
            <w:pPr>
              <w:tabs>
                <w:tab w:pos="1757" w:val="right" w:leader="dot"/>
              </w:tabs>
              <w:spacing w:before="0" w:after="0" w:line="280" w:lineRule="exact"/>
              <w:jc w:val="right"/>
            </w:pPr>
            <w:r>
              <w:rPr>
                <w:b w:val="0"/>
                <w:i w:val="0"/>
                <w:color w:val="666666"/>
                <w:sz w:val="20"/>
              </w:rPr>
              <w:tab/>
              <w:t>04:02 · pág. 14</w:t>
            </w:r>
          </w:p>
        </w:tc>
      </w:tr>
      <w:tr>
        <w:trPr>
          <w:trHeight w:val="280" w:hRule="exact"/>
        </w:trPr>
        <w:tc>
          <w:tcPr>
            <w:tcW w:type="dxa" w:w="8957"/>
          </w:tcPr>
          <w:p>
            <w:pPr>
              <w:spacing w:before="0" w:after="0" w:line="280" w:lineRule="exact"/>
            </w:pPr>
            <w:r>
              <w:rPr>
                <w:b w:val="0"/>
                <w:i w:val="0"/>
                <w:color w:val="222222"/>
                <w:sz w:val="20"/>
              </w:rPr>
              <w:t>13. Sincronizar escaneo e inyectora de contraste</w:t>
            </w:r>
          </w:p>
        </w:tc>
        <w:tc>
          <w:tcPr>
            <w:tcW w:type="dxa" w:w="1814"/>
          </w:tcPr>
          <w:p>
            <w:pPr>
              <w:tabs>
                <w:tab w:pos="1757" w:val="right" w:leader="dot"/>
              </w:tabs>
              <w:spacing w:before="0" w:after="0" w:line="280" w:lineRule="exact"/>
              <w:jc w:val="right"/>
            </w:pPr>
            <w:r>
              <w:rPr>
                <w:b w:val="0"/>
                <w:i w:val="0"/>
                <w:color w:val="666666"/>
                <w:sz w:val="20"/>
              </w:rPr>
              <w:tab/>
              <w:t>04:26 · pág. 15</w:t>
            </w:r>
          </w:p>
        </w:tc>
      </w:tr>
      <w:tr>
        <w:trPr>
          <w:trHeight w:val="280" w:hRule="exact"/>
        </w:trPr>
        <w:tc>
          <w:tcPr>
            <w:tcW w:type="dxa" w:w="8957"/>
          </w:tcPr>
          <w:p>
            <w:pPr>
              <w:spacing w:before="0" w:after="0" w:line="280" w:lineRule="exact"/>
            </w:pPr>
            <w:r>
              <w:rPr>
                <w:b w:val="0"/>
                <w:i w:val="0"/>
                <w:color w:val="222222"/>
                <w:sz w:val="20"/>
              </w:rPr>
              <w:t>14. Monitorear tiempo en el gantry</w:t>
            </w:r>
          </w:p>
        </w:tc>
        <w:tc>
          <w:tcPr>
            <w:tcW w:type="dxa" w:w="1814"/>
          </w:tcPr>
          <w:p>
            <w:pPr>
              <w:tabs>
                <w:tab w:pos="1757" w:val="right" w:leader="dot"/>
              </w:tabs>
              <w:spacing w:before="0" w:after="0" w:line="280" w:lineRule="exact"/>
              <w:jc w:val="right"/>
            </w:pPr>
            <w:r>
              <w:rPr>
                <w:b w:val="0"/>
                <w:i w:val="0"/>
                <w:color w:val="666666"/>
                <w:sz w:val="20"/>
              </w:rPr>
              <w:tab/>
              <w:t>04:35 · pág. 16</w:t>
            </w:r>
          </w:p>
        </w:tc>
      </w:tr>
      <w:tr>
        <w:trPr>
          <w:trHeight w:val="500" w:hRule="exact"/>
        </w:trPr>
        <w:tc>
          <w:tcPr>
            <w:tcW w:type="dxa" w:w="8957"/>
          </w:tcPr>
          <w:p>
            <w:pPr>
              <w:spacing w:before="200" w:after="0" w:line="300" w:lineRule="exact"/>
            </w:pPr>
            <w:r>
              <w:rPr>
                <w:b/>
                <w:i w:val="0"/>
                <w:color w:val="111111"/>
                <w:sz w:val="22"/>
              </w:rPr>
              <w:t>Finalización y nuevos estudios</w:t>
            </w:r>
          </w:p>
        </w:tc>
        <w:tc>
          <w:tcPr>
            <w:tcW w:type="dxa" w:w="1814"/>
          </w:tcPr>
          <w:p/>
        </w:tc>
      </w:tr>
      <w:tr>
        <w:trPr>
          <w:trHeight w:val="280" w:hRule="exact"/>
        </w:trPr>
        <w:tc>
          <w:tcPr>
            <w:tcW w:type="dxa" w:w="8957"/>
          </w:tcPr>
          <w:p>
            <w:pPr>
              <w:spacing w:before="0" w:after="0" w:line="280" w:lineRule="exact"/>
            </w:pPr>
            <w:r>
              <w:rPr>
                <w:b w:val="0"/>
                <w:i w:val="0"/>
                <w:color w:val="222222"/>
                <w:sz w:val="20"/>
              </w:rPr>
              <w:t>15. Finalizar examen actual</w:t>
            </w:r>
          </w:p>
        </w:tc>
        <w:tc>
          <w:tcPr>
            <w:tcW w:type="dxa" w:w="1814"/>
          </w:tcPr>
          <w:p>
            <w:pPr>
              <w:tabs>
                <w:tab w:pos="1757" w:val="right" w:leader="dot"/>
              </w:tabs>
              <w:spacing w:before="0" w:after="0" w:line="280" w:lineRule="exact"/>
              <w:jc w:val="right"/>
            </w:pPr>
            <w:r>
              <w:rPr>
                <w:b w:val="0"/>
                <w:i w:val="0"/>
                <w:color w:val="666666"/>
                <w:sz w:val="20"/>
              </w:rPr>
              <w:tab/>
              <w:t>05:49 · pág. 17</w:t>
            </w:r>
          </w:p>
        </w:tc>
      </w:tr>
      <w:tr>
        <w:trPr>
          <w:trHeight w:val="280" w:hRule="exact"/>
        </w:trPr>
        <w:tc>
          <w:tcPr>
            <w:tcW w:type="dxa" w:w="8957"/>
          </w:tcPr>
          <w:p>
            <w:pPr>
              <w:spacing w:before="0" w:after="0" w:line="280" w:lineRule="exact"/>
            </w:pPr>
            <w:r>
              <w:rPr>
                <w:b w:val="0"/>
                <w:i w:val="0"/>
                <w:color w:val="222222"/>
                <w:sz w:val="20"/>
              </w:rPr>
              <w:t>16. Reutilice el escanograma para otro estudio</w:t>
            </w:r>
          </w:p>
        </w:tc>
        <w:tc>
          <w:tcPr>
            <w:tcW w:type="dxa" w:w="1814"/>
          </w:tcPr>
          <w:p>
            <w:pPr>
              <w:tabs>
                <w:tab w:pos="1757" w:val="right" w:leader="dot"/>
              </w:tabs>
              <w:spacing w:before="0" w:after="0" w:line="280" w:lineRule="exact"/>
              <w:jc w:val="right"/>
            </w:pPr>
            <w:r>
              <w:rPr>
                <w:b w:val="0"/>
                <w:i w:val="0"/>
                <w:color w:val="666666"/>
                <w:sz w:val="20"/>
              </w:rPr>
              <w:tab/>
              <w:t>06:04 · pág. 18</w:t>
            </w:r>
          </w:p>
        </w:tc>
      </w:tr>
    </w:tbl>
    <w:p>
      <w:pPr>
        <w:sectPr>
          <w:footerReference w:type="default" r:id="rId9"/>
          <w:pgSz w:w="11906" w:h="16838"/>
          <w:pgMar w:top="567" w:right="567" w:bottom="567" w:left="567" w:header="283" w:footer="283" w:gutter="0"/>
          <w:cols w:space="720"/>
          <w:titlePg/>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1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 name="Picture 1"/>
                  <wp:cNvGraphicFramePr>
                    <a:graphicFrameLocks noChangeAspect="1"/>
                  </wp:cNvGraphicFramePr>
                  <a:graphic>
                    <a:graphicData uri="http://schemas.openxmlformats.org/drawingml/2006/picture">
                      <pic:pic>
                        <pic:nvPicPr>
                          <pic:cNvPr id="0" name="01_00-02_anotada.jpg"/>
                          <pic:cNvPicPr/>
                        </pic:nvPicPr>
                        <pic:blipFill>
                          <a:blip r:embed="rId10"/>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 · ADQUISICIÓN DEL ESCANOGRAMA · 00:02</w:t>
            </w:r>
          </w:p>
          <w:p>
            <w:pPr>
              <w:spacing w:before="0" w:after="20" w:line="360" w:lineRule="exact"/>
            </w:pPr>
            <w:r>
              <w:rPr>
                <w:b/>
                <w:i w:val="0"/>
                <w:color w:val="111111"/>
                <w:sz w:val="30"/>
              </w:rPr>
              <w:t>Iniciar posicionamiento de camilla</w:t>
            </w:r>
          </w:p>
          <w:p>
            <w:pPr>
              <w:spacing w:before="0" w:after="0" w:line="276" w:lineRule="exact"/>
            </w:pPr>
            <w:r>
              <w:rPr>
                <w:b w:val="0"/>
                <w:i w:val="0"/>
                <w:color w:val="222222"/>
                <w:sz w:val="23"/>
              </w:rPr>
              <w:t>El operador confirma el inicio del movimiento de la camilla a la posicion de inicio a 274.0 mm, haciendo clic sobre el boton de inicio (flecha hacia adelante parpadeante) en la ventana flotante.</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2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 · ADQUISICIÓN DEL ESCANOGRAMA · 00:25</w:t>
            </w:r>
          </w:p>
          <w:p>
            <w:pPr>
              <w:spacing w:before="0" w:after="20" w:line="360" w:lineRule="exact"/>
            </w:pPr>
            <w:r>
              <w:rPr>
                <w:b/>
                <w:i w:val="0"/>
                <w:color w:val="111111"/>
                <w:sz w:val="30"/>
              </w:rPr>
              <w:t>Verificar preparacion del escaneo</w:t>
            </w:r>
          </w:p>
          <w:p>
            <w:pPr>
              <w:spacing w:before="0" w:after="0" w:line="276" w:lineRule="exact"/>
            </w:pPr>
            <w:r>
              <w:rPr>
                <w:b w:val="0"/>
                <w:i w:val="0"/>
                <w:color w:val="222222"/>
                <w:sz w:val="23"/>
              </w:rPr>
              <w:t>Una vez que la luz del boton de escaneo se queda fija en la consola, se presiona para iniciar la radiacion. En la pantalla se observa que la ventana de advertencia de posicionamiento se ha cerrado.</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3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3" name="Picture 3"/>
                  <wp:cNvGraphicFramePr>
                    <a:graphicFrameLocks noChangeAspect="1"/>
                  </wp:cNvGraphicFramePr>
                  <a:graphic>
                    <a:graphicData uri="http://schemas.openxmlformats.org/drawingml/2006/picture">
                      <pic:pic>
                        <pic:nvPicPr>
                          <pic:cNvPr id="0" name="03_00-33_anotada.jpg"/>
                          <pic:cNvPicPr/>
                        </pic:nvPicPr>
                        <pic:blipFill>
                          <a:blip r:embed="rId12"/>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3 · ADQUISICIÓN DEL ESCANOGRAMA · 00:33</w:t>
            </w:r>
          </w:p>
          <w:p>
            <w:pPr>
              <w:spacing w:before="0" w:after="20" w:line="360" w:lineRule="exact"/>
            </w:pPr>
            <w:r>
              <w:rPr>
                <w:b/>
                <w:i w:val="0"/>
                <w:color w:val="111111"/>
                <w:sz w:val="30"/>
              </w:rPr>
              <w:t>Omitir el resto del escanograma</w:t>
            </w:r>
          </w:p>
          <w:p>
            <w:pPr>
              <w:spacing w:before="0" w:after="0" w:line="276" w:lineRule="exact"/>
            </w:pPr>
            <w:r>
              <w:rPr>
                <w:b w:val="0"/>
                <w:i w:val="0"/>
                <w:color w:val="222222"/>
                <w:sz w:val="23"/>
              </w:rPr>
              <w:t>Se selecciona 'Scano Skip' en pantalla cuando el area de interes ya ha sido escaneada y el tubo se encuentra en el aire.</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4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4" name="Picture 4"/>
                  <wp:cNvGraphicFramePr>
                    <a:graphicFrameLocks noChangeAspect="1"/>
                  </wp:cNvGraphicFramePr>
                  <a:graphic>
                    <a:graphicData uri="http://schemas.openxmlformats.org/drawingml/2006/picture">
                      <pic:pic>
                        <pic:nvPicPr>
                          <pic:cNvPr id="0" name="04_01-08_anotada.jpg"/>
                          <pic:cNvPicPr/>
                        </pic:nvPicPr>
                        <pic:blipFill>
                          <a:blip r:embed="rId13"/>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4 · PLANIFICACIÓN DEL ESTUDIO · 01:08</w:t>
            </w:r>
          </w:p>
          <w:p>
            <w:pPr>
              <w:spacing w:before="0" w:after="20" w:line="360" w:lineRule="exact"/>
            </w:pPr>
            <w:r>
              <w:rPr>
                <w:b/>
                <w:i w:val="0"/>
                <w:color w:val="111111"/>
                <w:sz w:val="30"/>
              </w:rPr>
              <w:t>Ajustar campo de vision global</w:t>
            </w:r>
          </w:p>
          <w:p>
            <w:pPr>
              <w:spacing w:before="0" w:after="0" w:line="276" w:lineRule="exact"/>
            </w:pPr>
            <w:r>
              <w:rPr>
                <w:b w:val="0"/>
                <w:i w:val="0"/>
                <w:color w:val="222222"/>
                <w:sz w:val="23"/>
              </w:rPr>
              <w:t>Se seleccionan todas las cajas de escaneo de forma simultanea en el menu 'Change Scans' marcando 'All' para aplicar un mismo FOV uniforme.</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5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5" name="Picture 5"/>
                  <wp:cNvGraphicFramePr>
                    <a:graphicFrameLocks noChangeAspect="1"/>
                  </wp:cNvGraphicFramePr>
                  <a:graphic>
                    <a:graphicData uri="http://schemas.openxmlformats.org/drawingml/2006/picture">
                      <pic:pic>
                        <pic:nvPicPr>
                          <pic:cNvPr id="0" name="05_01-29_anotada.jpg"/>
                          <pic:cNvPicPr/>
                        </pic:nvPicPr>
                        <pic:blipFill>
                          <a:blip r:embed="rId14"/>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5 · PLANIFICACIÓN DEL ESTUDIO · 01:29</w:t>
            </w:r>
          </w:p>
          <w:p>
            <w:pPr>
              <w:spacing w:before="0" w:after="20" w:line="360" w:lineRule="exact"/>
            </w:pPr>
            <w:r>
              <w:rPr>
                <w:b/>
                <w:i w:val="0"/>
                <w:color w:val="111111"/>
                <w:sz w:val="30"/>
              </w:rPr>
              <w:t>Definir rango individual por fase</w:t>
            </w:r>
          </w:p>
          <w:p>
            <w:pPr>
              <w:spacing w:before="0" w:after="0" w:line="276" w:lineRule="exact"/>
            </w:pPr>
            <w:r>
              <w:rPr>
                <w:b w:val="0"/>
                <w:i w:val="0"/>
                <w:color w:val="222222"/>
                <w:sz w:val="23"/>
              </w:rPr>
              <w:t>Se selecciona 'Individual' en el menu 'Change Scans' para ajustar de manera independiente el rango de escaneo arrastrando los marcadores en el escanograma.</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6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6" name="Picture 6"/>
                  <wp:cNvGraphicFramePr>
                    <a:graphicFrameLocks noChangeAspect="1"/>
                  </wp:cNvGraphicFramePr>
                  <a:graphic>
                    <a:graphicData uri="http://schemas.openxmlformats.org/drawingml/2006/picture">
                      <pic:pic>
                        <pic:nvPicPr>
                          <pic:cNvPr id="0" name="06_01-54_anotada.jpg"/>
                          <pic:cNvPicPr/>
                        </pic:nvPicPr>
                        <pic:blipFill>
                          <a:blip r:embed="rId15"/>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6 · PLANIFICACIÓN DEL ESTUDIO · 01:54</w:t>
            </w:r>
          </w:p>
          <w:p>
            <w:pPr>
              <w:spacing w:before="0" w:after="20" w:line="360" w:lineRule="exact"/>
            </w:pPr>
            <w:r>
              <w:rPr>
                <w:b/>
                <w:i w:val="0"/>
                <w:color w:val="111111"/>
                <w:sz w:val="30"/>
              </w:rPr>
              <w:t>Verificar parametros de reconstruccion</w:t>
            </w:r>
          </w:p>
          <w:p>
            <w:pPr>
              <w:spacing w:before="0" w:after="0" w:line="276" w:lineRule="exact"/>
            </w:pPr>
            <w:r>
              <w:rPr>
                <w:b w:val="0"/>
                <w:i w:val="0"/>
                <w:color w:val="222222"/>
                <w:sz w:val="23"/>
              </w:rPr>
              <w:t>Se accede a la pestaña de detalles de reconstruccion 'Recon Details' para verificar el grosor de corte, intervalo y areas que se van a reconstruir.</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7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7" name="Picture 7"/>
                  <wp:cNvGraphicFramePr>
                    <a:graphicFrameLocks noChangeAspect="1"/>
                  </wp:cNvGraphicFramePr>
                  <a:graphic>
                    <a:graphicData uri="http://schemas.openxmlformats.org/drawingml/2006/picture">
                      <pic:pic>
                        <pic:nvPicPr>
                          <pic:cNvPr id="0" name="07_02-32_anotada.jpg"/>
                          <pic:cNvPicPr/>
                        </pic:nvPicPr>
                        <pic:blipFill>
                          <a:blip r:embed="rId16"/>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7 · PLANIFICACIÓN DEL ESTUDIO · 02:32</w:t>
            </w:r>
          </w:p>
          <w:p>
            <w:pPr>
              <w:spacing w:before="0" w:after="20" w:line="360" w:lineRule="exact"/>
            </w:pPr>
            <w:r>
              <w:rPr>
                <w:b/>
                <w:i w:val="0"/>
                <w:color w:val="111111"/>
                <w:sz w:val="30"/>
              </w:rPr>
              <w:t>Configurar D-FOV en Scan Details</w:t>
            </w:r>
          </w:p>
          <w:p>
            <w:pPr>
              <w:spacing w:before="0" w:after="0" w:line="276" w:lineRule="exact"/>
            </w:pPr>
            <w:r>
              <w:rPr>
                <w:b w:val="0"/>
                <w:i w:val="0"/>
                <w:color w:val="222222"/>
                <w:sz w:val="23"/>
              </w:rPr>
              <w:t>Se hace clic sobre el campo 'D-FOV' en la pestaña 'Scan Details' para ajustar el diametro del campo de vision, el cual muestra un valor de 421.1 (L).</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8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8" name="Picture 8"/>
                  <wp:cNvGraphicFramePr>
                    <a:graphicFrameLocks noChangeAspect="1"/>
                  </wp:cNvGraphicFramePr>
                  <a:graphic>
                    <a:graphicData uri="http://schemas.openxmlformats.org/drawingml/2006/picture">
                      <pic:pic>
                        <pic:nvPicPr>
                          <pic:cNvPr id="0" name="08_02-40_anotada.jpg"/>
                          <pic:cNvPicPr/>
                        </pic:nvPicPr>
                        <pic:blipFill>
                          <a:blip r:embed="rId17"/>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8 · PLANIFICACIÓN DEL ESTUDIO · 02:40</w:t>
            </w:r>
          </w:p>
          <w:p>
            <w:pPr>
              <w:spacing w:before="0" w:after="20" w:line="360" w:lineRule="exact"/>
            </w:pPr>
            <w:r>
              <w:rPr>
                <w:b/>
                <w:i w:val="0"/>
                <w:color w:val="111111"/>
                <w:sz w:val="30"/>
              </w:rPr>
              <w:t>Ajustar reconstrucciones en Multi View</w:t>
            </w:r>
          </w:p>
          <w:p>
            <w:pPr>
              <w:spacing w:before="0" w:after="0" w:line="276" w:lineRule="exact"/>
            </w:pPr>
            <w:r>
              <w:rPr>
                <w:b w:val="0"/>
                <w:i w:val="0"/>
                <w:color w:val="222222"/>
                <w:sz w:val="23"/>
              </w:rPr>
              <w:t>Se accede a la pestaña 'Multi View' para configurar de manera especifica el grosor y el intervalo de las reconstrucciones axiales, coronales o sagitales.</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9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9" name="Picture 9"/>
                  <wp:cNvGraphicFramePr>
                    <a:graphicFrameLocks noChangeAspect="1"/>
                  </wp:cNvGraphicFramePr>
                  <a:graphic>
                    <a:graphicData uri="http://schemas.openxmlformats.org/drawingml/2006/picture">
                      <pic:pic>
                        <pic:nvPicPr>
                          <pic:cNvPr id="0" name="09_03-03_anotada.jpg"/>
                          <pic:cNvPicPr/>
                        </pic:nvPicPr>
                        <pic:blipFill>
                          <a:blip r:embed="rId18"/>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9 · PLANIFICACIÓN DEL ESTUDIO · 03:03</w:t>
            </w:r>
          </w:p>
          <w:p>
            <w:pPr>
              <w:spacing w:before="0" w:after="20" w:line="360" w:lineRule="exact"/>
            </w:pPr>
            <w:r>
              <w:rPr>
                <w:b/>
                <w:i w:val="0"/>
                <w:color w:val="111111"/>
                <w:sz w:val="30"/>
              </w:rPr>
              <w:t>Confirmar planificacion de la fase</w:t>
            </w:r>
          </w:p>
          <w:p>
            <w:pPr>
              <w:spacing w:before="0" w:after="0" w:line="276" w:lineRule="exact"/>
            </w:pPr>
            <w:r>
              <w:rPr>
                <w:b w:val="0"/>
                <w:i w:val="0"/>
                <w:color w:val="222222"/>
                <w:sz w:val="23"/>
              </w:rPr>
              <w:t>Se presiona el boton 'Confirm' ubicado en la esquina inferior derecha para validar y fijar la configuracion de la fase de estudio planificada.</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10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0" name="Picture 10"/>
                  <wp:cNvGraphicFramePr>
                    <a:graphicFrameLocks noChangeAspect="1"/>
                  </wp:cNvGraphicFramePr>
                  <a:graphic>
                    <a:graphicData uri="http://schemas.openxmlformats.org/drawingml/2006/picture">
                      <pic:pic>
                        <pic:nvPicPr>
                          <pic:cNvPr id="0" name="10_03-19_anotada.jpg"/>
                          <pic:cNvPicPr/>
                        </pic:nvPicPr>
                        <pic:blipFill>
                          <a:blip r:embed="rId19"/>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10 · ADQUISICIÓN DE IMAGEN · 03:19</w:t>
            </w:r>
          </w:p>
          <w:p>
            <w:pPr>
              <w:spacing w:before="0" w:after="20" w:line="360" w:lineRule="exact"/>
            </w:pPr>
            <w:r>
              <w:rPr>
                <w:b/>
                <w:i w:val="0"/>
                <w:color w:val="111111"/>
                <w:sz w:val="30"/>
              </w:rPr>
              <w:t>Advertencia de limite de rango</w:t>
            </w:r>
          </w:p>
          <w:p>
            <w:pPr>
              <w:spacing w:before="0" w:after="0" w:line="276" w:lineRule="exact"/>
            </w:pPr>
            <w:r>
              <w:rPr>
                <w:b w:val="0"/>
                <w:i w:val="0"/>
                <w:color w:val="222222"/>
                <w:sz w:val="23"/>
              </w:rPr>
              <w:t>Aparece la advertencia 'Sure Exp. mA could not be calculated because the scan range exceeds the scanogram area', indicando que el rango de escaneo planificado supera los limites del escanograma.</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11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1" name="Picture 11"/>
                  <wp:cNvGraphicFramePr>
                    <a:graphicFrameLocks noChangeAspect="1"/>
                  </wp:cNvGraphicFramePr>
                  <a:graphic>
                    <a:graphicData uri="http://schemas.openxmlformats.org/drawingml/2006/picture">
                      <pic:pic>
                        <pic:nvPicPr>
                          <pic:cNvPr id="0" name="11_03-40_anotada.jpg"/>
                          <pic:cNvPicPr/>
                        </pic:nvPicPr>
                        <pic:blipFill>
                          <a:blip r:embed="rId20"/>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11 · PLANIFICACIÓN DEL ESTUDIO · 03:40</w:t>
            </w:r>
          </w:p>
          <w:p>
            <w:pPr>
              <w:spacing w:before="0" w:after="20" w:line="360" w:lineRule="exact"/>
            </w:pPr>
            <w:r>
              <w:rPr>
                <w:b/>
                <w:i w:val="0"/>
                <w:color w:val="111111"/>
                <w:sz w:val="30"/>
              </w:rPr>
              <w:t>Reducir rango de escaneo</w:t>
            </w:r>
          </w:p>
          <w:p>
            <w:pPr>
              <w:spacing w:before="0" w:after="0" w:line="276" w:lineRule="exact"/>
            </w:pPr>
            <w:r>
              <w:rPr>
                <w:b w:val="0"/>
                <w:i w:val="0"/>
                <w:color w:val="222222"/>
                <w:sz w:val="23"/>
              </w:rPr>
              <w:t>Se regresa a la pantalla de planificacion para reajustar y acortar los limites de las cajas amarillas de escaneo sobre el escanograma de referencia.</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12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2" name="Picture 12"/>
                  <wp:cNvGraphicFramePr>
                    <a:graphicFrameLocks noChangeAspect="1"/>
                  </wp:cNvGraphicFramePr>
                  <a:graphic>
                    <a:graphicData uri="http://schemas.openxmlformats.org/drawingml/2006/picture">
                      <pic:pic>
                        <pic:nvPicPr>
                          <pic:cNvPr id="0" name="12_04-02_anotada.jpg"/>
                          <pic:cNvPicPr/>
                        </pic:nvPicPr>
                        <pic:blipFill>
                          <a:blip r:embed="rId21"/>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12 · ADQUISICIÓN DE IMAGEN · 04:02</w:t>
            </w:r>
          </w:p>
          <w:p>
            <w:pPr>
              <w:spacing w:before="0" w:after="20" w:line="360" w:lineRule="exact"/>
            </w:pPr>
            <w:r>
              <w:rPr>
                <w:b/>
                <w:i w:val="0"/>
                <w:color w:val="111111"/>
                <w:sz w:val="30"/>
              </w:rPr>
              <w:t>Adquirir primera fase sin contraste</w:t>
            </w:r>
          </w:p>
          <w:p>
            <w:pPr>
              <w:spacing w:before="0" w:after="0" w:line="276" w:lineRule="exact"/>
            </w:pPr>
            <w:r>
              <w:rPr>
                <w:b w:val="0"/>
                <w:i w:val="0"/>
                <w:color w:val="222222"/>
                <w:sz w:val="23"/>
              </w:rPr>
              <w:t>Se realiza el escaneo de la primera fase sin medio de contraste ('SIN CE') y se verifica que las imagenes se reconstruyen en tiempo real en la pantalla superior.</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13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3" name="Picture 1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13 · ADQUISICIÓN DE IMAGEN · 04:26</w:t>
            </w:r>
          </w:p>
          <w:p>
            <w:pPr>
              <w:spacing w:before="0" w:after="20" w:line="360" w:lineRule="exact"/>
            </w:pPr>
            <w:r>
              <w:rPr>
                <w:b/>
                <w:i w:val="0"/>
                <w:color w:val="111111"/>
                <w:sz w:val="30"/>
              </w:rPr>
              <w:t>Sincronizar escaneo e inyectora de contraste</w:t>
            </w:r>
          </w:p>
          <w:p>
            <w:pPr>
              <w:spacing w:before="0" w:after="0" w:line="276" w:lineRule="exact"/>
            </w:pPr>
            <w:r>
              <w:rPr>
                <w:b w:val="0"/>
                <w:i w:val="0"/>
                <w:color w:val="222222"/>
                <w:sz w:val="23"/>
              </w:rPr>
              <w:t>Se inicia simultaneamente la adquisicion de la fase arterial y la inyeccion del medio de contraste presionando ambos botones a la vez.</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14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4" name="Picture 14"/>
                  <wp:cNvGraphicFramePr>
                    <a:graphicFrameLocks noChangeAspect="1"/>
                  </wp:cNvGraphicFramePr>
                  <a:graphic>
                    <a:graphicData uri="http://schemas.openxmlformats.org/drawingml/2006/picture">
                      <pic:pic>
                        <pic:nvPicPr>
                          <pic:cNvPr id="0" name="14_04-35_anotada.jpg"/>
                          <pic:cNvPicPr/>
                        </pic:nvPicPr>
                        <pic:blipFill>
                          <a:blip r:embed="rId23"/>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14 · ADQUISICIÓN DE IMAGEN · 04:35</w:t>
            </w:r>
          </w:p>
          <w:p>
            <w:pPr>
              <w:spacing w:before="0" w:after="20" w:line="360" w:lineRule="exact"/>
            </w:pPr>
            <w:r>
              <w:rPr>
                <w:b/>
                <w:i w:val="0"/>
                <w:color w:val="111111"/>
                <w:sz w:val="30"/>
              </w:rPr>
              <w:t>Monitorear tiempo en el gantry</w:t>
            </w:r>
          </w:p>
          <w:p>
            <w:pPr>
              <w:spacing w:before="0" w:after="0" w:line="276" w:lineRule="exact"/>
            </w:pPr>
            <w:r>
              <w:rPr>
                <w:b w:val="0"/>
                <w:i w:val="0"/>
                <w:color w:val="222222"/>
                <w:sz w:val="23"/>
              </w:rPr>
              <w:t>Se puede visualizar el temporizador de cuenta regresiva directamente en la pantalla integrada del gantry del tomografo Canon.</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15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5" name="Picture 15"/>
                  <wp:cNvGraphicFramePr>
                    <a:graphicFrameLocks noChangeAspect="1"/>
                  </wp:cNvGraphicFramePr>
                  <a:graphic>
                    <a:graphicData uri="http://schemas.openxmlformats.org/drawingml/2006/picture">
                      <pic:pic>
                        <pic:nvPicPr>
                          <pic:cNvPr id="0" name="15_05-49_anotada.jpg"/>
                          <pic:cNvPicPr/>
                        </pic:nvPicPr>
                        <pic:blipFill>
                          <a:blip r:embed="rId24"/>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15 · FINALIZACIÓN Y NUEVOS ESTUDIOS · 05:49</w:t>
            </w:r>
          </w:p>
          <w:p>
            <w:pPr>
              <w:spacing w:before="0" w:after="20" w:line="360" w:lineRule="exact"/>
            </w:pPr>
            <w:r>
              <w:rPr>
                <w:b/>
                <w:i w:val="0"/>
                <w:color w:val="111111"/>
                <w:sz w:val="30"/>
              </w:rPr>
              <w:t>Finalizar examen actual</w:t>
            </w:r>
          </w:p>
          <w:p>
            <w:pPr>
              <w:spacing w:before="0" w:after="0" w:line="276" w:lineRule="exact"/>
            </w:pPr>
            <w:r>
              <w:rPr>
                <w:b w:val="0"/>
                <w:i w:val="0"/>
                <w:color w:val="222222"/>
                <w:sz w:val="23"/>
              </w:rPr>
              <w:t>Se hace clic sobre el boton 'Quit Exam' en la parte inferior de la pantalla para concluir definitivamente el protocolo del paciente.</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Operación de Tomógrafo Computado Canon Aquilion</w:t>
      </w:r>
      <w:r>
        <w:rPr>
          <w:b w:val="0"/>
          <w:i w:val="0"/>
          <w:color w:val="666666"/>
          <w:sz w:val="16"/>
        </w:rPr>
        <w:tab/>
        <w:t>Paso 16 de 16</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6" name="Picture 16"/>
                  <wp:cNvGraphicFramePr>
                    <a:graphicFrameLocks noChangeAspect="1"/>
                  </wp:cNvGraphicFramePr>
                  <a:graphic>
                    <a:graphicData uri="http://schemas.openxmlformats.org/drawingml/2006/picture">
                      <pic:pic>
                        <pic:nvPicPr>
                          <pic:cNvPr id="0" name="16_06-04_anotada.jpg"/>
                          <pic:cNvPicPr/>
                        </pic:nvPicPr>
                        <pic:blipFill>
                          <a:blip r:embed="rId25"/>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16 · FINALIZACIÓN Y NUEVOS ESTUDIOS · 06:04</w:t>
            </w:r>
          </w:p>
          <w:p>
            <w:pPr>
              <w:spacing w:before="0" w:after="20" w:line="360" w:lineRule="exact"/>
            </w:pPr>
            <w:r>
              <w:rPr>
                <w:b/>
                <w:i w:val="0"/>
                <w:color w:val="111111"/>
                <w:sz w:val="30"/>
              </w:rPr>
              <w:t>Reutilice el escanograma para otro estudio</w:t>
            </w:r>
          </w:p>
          <w:p>
            <w:pPr>
              <w:spacing w:before="0" w:after="0" w:line="276" w:lineRule="exact"/>
            </w:pPr>
            <w:r>
              <w:rPr>
                <w:b w:val="0"/>
                <w:i w:val="0"/>
                <w:color w:val="222222"/>
                <w:sz w:val="23"/>
              </w:rPr>
              <w:t>Es posible reutilizar el escanograma para planificar estudios adicionales sin volver a escanear. En la pantalla se muestran los protocolos disponibles bajo el grupo RTP, como CEREBRO, CPN, MAXILOFACIAL u OIDO.</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Operación de Tomógrafo Computado Canon Aquilion</w:t>
      </w:r>
      <w:r>
        <w:rPr>
          <w:b w:val="0"/>
          <w:i w:val="0"/>
          <w:color w:val="666666"/>
          <w:sz w:val="16"/>
        </w:rPr>
        <w:tab/>
        <w:t>Transcripción (1 de 2)</w:t>
      </w:r>
    </w:p>
    <w:p>
      <w:pPr>
        <w:spacing w:before="0" w:after="280" w:line="432" w:lineRule="exact"/>
      </w:pPr>
      <w:r>
        <w:rPr>
          <w:b/>
          <w:i w:val="0"/>
          <w:color w:val="111111"/>
          <w:sz w:val="36"/>
        </w:rPr>
        <w:t>Transcripción del audio</w:t>
      </w:r>
    </w:p>
    <w:p>
      <w:pPr>
        <w:tabs>
          <w:tab w:pos="850" w:val="left"/>
        </w:tabs>
        <w:spacing w:before="0" w:after="60" w:line="228" w:lineRule="exact"/>
        <w:ind w:left="850" w:hanging="850"/>
      </w:pPr>
      <w:r>
        <w:rPr>
          <w:b w:val="0"/>
          <w:i w:val="0"/>
          <w:color w:val="666666"/>
          <w:sz w:val="19"/>
        </w:rPr>
        <w:t>00:01</w:t>
        <w:tab/>
      </w:r>
      <w:r>
        <w:rPr>
          <w:b w:val="0"/>
          <w:i w:val="0"/>
          <w:color w:val="222222"/>
          <w:sz w:val="19"/>
        </w:rPr>
        <w:t>Me pide permiso para ir a la posición de inicio y vamos nuevamente con el escanograma.</w:t>
      </w:r>
    </w:p>
    <w:p>
      <w:pPr>
        <w:tabs>
          <w:tab w:pos="850" w:val="left"/>
        </w:tabs>
        <w:spacing w:before="0" w:after="60" w:line="228" w:lineRule="exact"/>
        <w:ind w:left="850" w:hanging="850"/>
      </w:pPr>
      <w:r>
        <w:rPr>
          <w:b w:val="0"/>
          <w:i w:val="0"/>
          <w:color w:val="666666"/>
          <w:sz w:val="19"/>
        </w:rPr>
        <w:t>00:23</w:t>
        <w:tab/>
      </w:r>
      <w:r>
        <w:rPr>
          <w:b w:val="0"/>
          <w:i w:val="0"/>
          <w:color w:val="222222"/>
          <w:sz w:val="19"/>
        </w:rPr>
        <w:t>Parpadea, va a tomar el pulso, fijo, comienza la radiación.</w:t>
      </w:r>
    </w:p>
    <w:p>
      <w:pPr>
        <w:tabs>
          <w:tab w:pos="850" w:val="left"/>
        </w:tabs>
        <w:spacing w:before="0" w:after="60" w:line="228" w:lineRule="exact"/>
        <w:ind w:left="850" w:hanging="850"/>
      </w:pPr>
      <w:r>
        <w:rPr>
          <w:b w:val="0"/>
          <w:i w:val="0"/>
          <w:color w:val="666666"/>
          <w:sz w:val="19"/>
        </w:rPr>
        <w:t>00:31</w:t>
        <w:tab/>
      </w:r>
      <w:r>
        <w:rPr>
          <w:b w:val="0"/>
          <w:i w:val="0"/>
          <w:color w:val="222222"/>
          <w:sz w:val="19"/>
        </w:rPr>
        <w:t>Ya no giro más, sigo en el aire, scan complete.</w:t>
      </w:r>
    </w:p>
    <w:p>
      <w:pPr>
        <w:tabs>
          <w:tab w:pos="850" w:val="left"/>
        </w:tabs>
        <w:spacing w:before="0" w:after="60" w:line="228" w:lineRule="exact"/>
        <w:ind w:left="850" w:hanging="850"/>
      </w:pPr>
      <w:r>
        <w:rPr>
          <w:b w:val="0"/>
          <w:i w:val="0"/>
          <w:color w:val="666666"/>
          <w:sz w:val="19"/>
        </w:rPr>
        <w:t>00:35</w:t>
        <w:tab/>
      </w:r>
      <w:r>
        <w:rPr>
          <w:b w:val="0"/>
          <w:i w:val="0"/>
          <w:color w:val="222222"/>
          <w:sz w:val="19"/>
        </w:rPr>
        <w:t>Se detiene la camilla, el tubo cambia de de ángulo y desde aquí se devuelve ahora para la otra proyección. Entonces así tengo el el doble escanograma.</w:t>
      </w:r>
    </w:p>
    <w:p>
      <w:pPr>
        <w:tabs>
          <w:tab w:pos="850" w:val="left"/>
        </w:tabs>
        <w:spacing w:before="0" w:after="60" w:line="228" w:lineRule="exact"/>
        <w:ind w:left="850" w:hanging="850"/>
      </w:pPr>
      <w:r>
        <w:rPr>
          <w:b w:val="0"/>
          <w:i w:val="0"/>
          <w:color w:val="666666"/>
          <w:sz w:val="19"/>
        </w:rPr>
        <w:t>00:54</w:t>
        <w:tab/>
      </w:r>
      <w:r>
        <w:rPr>
          <w:b w:val="0"/>
          <w:i w:val="0"/>
          <w:color w:val="222222"/>
          <w:sz w:val="19"/>
        </w:rPr>
        <w:t>Al principio aparecen todas las cajas juntas seleccionadas. ¿Cuál es la idea?</w:t>
      </w:r>
    </w:p>
    <w:p>
      <w:pPr>
        <w:tabs>
          <w:tab w:pos="850" w:val="left"/>
        </w:tabs>
        <w:spacing w:before="0" w:after="60" w:line="228" w:lineRule="exact"/>
        <w:ind w:left="850" w:hanging="850"/>
      </w:pPr>
      <w:r>
        <w:rPr>
          <w:b w:val="0"/>
          <w:i w:val="0"/>
          <w:color w:val="666666"/>
          <w:sz w:val="19"/>
        </w:rPr>
        <w:t>00:59</w:t>
        <w:tab/>
      </w:r>
      <w:r>
        <w:rPr>
          <w:b w:val="0"/>
          <w:i w:val="0"/>
          <w:color w:val="222222"/>
          <w:sz w:val="19"/>
        </w:rPr>
        <w:t>Voy a usar la lupa con el del medio a la derecha.</w:t>
      </w:r>
    </w:p>
    <w:p>
      <w:pPr>
        <w:tabs>
          <w:tab w:pos="850" w:val="left"/>
        </w:tabs>
        <w:spacing w:before="0" w:after="60" w:line="228" w:lineRule="exact"/>
        <w:ind w:left="850" w:hanging="850"/>
      </w:pPr>
      <w:r>
        <w:rPr>
          <w:b w:val="0"/>
          <w:i w:val="0"/>
          <w:color w:val="666666"/>
          <w:sz w:val="19"/>
        </w:rPr>
        <w:t>01:04</w:t>
        <w:tab/>
      </w:r>
      <w:r>
        <w:rPr>
          <w:b w:val="0"/>
          <w:i w:val="0"/>
          <w:color w:val="222222"/>
          <w:sz w:val="19"/>
        </w:rPr>
        <w:t>Con el del medio, el rotary presionado, hago un panel. Es que yo pueda seleccionar todas para que así le dé el mismo FOV a todas las cajas. ¿De acuerdo? Y ahí están todos seleccionados.</w:t>
      </w:r>
    </w:p>
    <w:p>
      <w:pPr>
        <w:tabs>
          <w:tab w:pos="850" w:val="left"/>
        </w:tabs>
        <w:spacing w:before="0" w:after="60" w:line="228" w:lineRule="exact"/>
        <w:ind w:left="850" w:hanging="850"/>
      </w:pPr>
      <w:r>
        <w:rPr>
          <w:b w:val="0"/>
          <w:i w:val="0"/>
          <w:color w:val="666666"/>
          <w:sz w:val="19"/>
        </w:rPr>
        <w:t>01:15</w:t>
        <w:tab/>
      </w:r>
      <w:r>
        <w:rPr>
          <w:b w:val="0"/>
          <w:i w:val="0"/>
          <w:color w:val="222222"/>
          <w:sz w:val="19"/>
        </w:rPr>
        <w:t>Entonces ahora yo voy una por una pero definiendo inicio y término.</w:t>
      </w:r>
    </w:p>
    <w:p>
      <w:pPr>
        <w:tabs>
          <w:tab w:pos="850" w:val="left"/>
        </w:tabs>
        <w:spacing w:before="0" w:after="60" w:line="228" w:lineRule="exact"/>
        <w:ind w:left="850" w:hanging="850"/>
      </w:pPr>
      <w:r>
        <w:rPr>
          <w:b w:val="0"/>
          <w:i w:val="0"/>
          <w:color w:val="666666"/>
          <w:sz w:val="19"/>
        </w:rPr>
        <w:t>01:21</w:t>
        <w:tab/>
      </w:r>
      <w:r>
        <w:rPr>
          <w:b w:val="0"/>
          <w:i w:val="0"/>
          <w:color w:val="222222"/>
          <w:sz w:val="19"/>
        </w:rPr>
        <w:t>¿Cómo por ejemplo cambio el FOV? Con este. O me pongo, bueno ya está listo pero, por ejemplo, el inicio y término pongo la manito en el rombo y al hacer clic toma el rombo y ahí lo puedo mover.</w:t>
      </w:r>
    </w:p>
    <w:p>
      <w:pPr>
        <w:tabs>
          <w:tab w:pos="850" w:val="left"/>
        </w:tabs>
        <w:spacing w:before="0" w:after="60" w:line="228" w:lineRule="exact"/>
        <w:ind w:left="850" w:hanging="850"/>
      </w:pPr>
      <w:r>
        <w:rPr>
          <w:b w:val="0"/>
          <w:i w:val="0"/>
          <w:color w:val="666666"/>
          <w:sz w:val="19"/>
        </w:rPr>
        <w:t>01:31</w:t>
        <w:tab/>
      </w:r>
      <w:r>
        <w:rPr>
          <w:b w:val="0"/>
          <w:i w:val="0"/>
          <w:color w:val="222222"/>
          <w:sz w:val="19"/>
        </w:rPr>
        <w:t>Entonces ya, digamos el el sin contraste es todo. El arterial, no sé, ese ese es más abajo. El venoso va a ser todo. Y el tardío, ahí, el tardío como le habíamos puesto las coordenadas, aparece más abajo porque tiene que ver con con este elemento.</w:t>
      </w:r>
    </w:p>
    <w:p>
      <w:pPr>
        <w:tabs>
          <w:tab w:pos="850" w:val="left"/>
        </w:tabs>
        <w:spacing w:before="0" w:after="60" w:line="228" w:lineRule="exact"/>
        <w:ind w:left="850" w:hanging="850"/>
      </w:pPr>
      <w:r>
        <w:rPr>
          <w:b w:val="0"/>
          <w:i w:val="0"/>
          <w:color w:val="666666"/>
          <w:sz w:val="19"/>
        </w:rPr>
        <w:t>01:50</w:t>
        <w:tab/>
      </w:r>
      <w:r>
        <w:rPr>
          <w:b w:val="0"/>
          <w:i w:val="0"/>
          <w:color w:val="222222"/>
          <w:sz w:val="19"/>
        </w:rPr>
        <w:t>¿Okay? De acá también puedo ir a la Recon. Están en naranjo. Fíjense. De amarillo, que es lo que voy a adquirir, pasa a naranjo que es lo que va a reconstruir.</w:t>
      </w:r>
    </w:p>
    <w:p>
      <w:pPr>
        <w:tabs>
          <w:tab w:pos="850" w:val="left"/>
        </w:tabs>
        <w:spacing w:before="0" w:after="60" w:line="228" w:lineRule="exact"/>
        <w:ind w:left="850" w:hanging="850"/>
      </w:pPr>
      <w:r>
        <w:rPr>
          <w:b w:val="0"/>
          <w:i w:val="0"/>
          <w:color w:val="666666"/>
          <w:sz w:val="19"/>
        </w:rPr>
        <w:t>02:00</w:t>
        <w:tab/>
      </w:r>
      <w:r>
        <w:rPr>
          <w:b w:val="0"/>
          <w:i w:val="0"/>
          <w:color w:val="222222"/>
          <w:sz w:val="19"/>
        </w:rPr>
        <w:t>Entonces, yo quiero reconstruir el cuerpo y, por ejemplo, le pedí de hueso. Y bueno, el hueso lo quiero más chico. Aquí ustedes pueden definir para que solo reconstruya eso. Por ejemplo, fuera el pulmón. Fuera el pulmón, ah bueno, el pulmón está acá, entonces ahí y dejo solo el pulmón, por ejemplo.</w:t>
      </w:r>
    </w:p>
    <w:p>
      <w:pPr>
        <w:tabs>
          <w:tab w:pos="850" w:val="left"/>
        </w:tabs>
        <w:spacing w:before="0" w:after="60" w:line="228" w:lineRule="exact"/>
        <w:ind w:left="850" w:hanging="850"/>
      </w:pPr>
      <w:r>
        <w:rPr>
          <w:b w:val="0"/>
          <w:i w:val="0"/>
          <w:color w:val="666666"/>
          <w:sz w:val="19"/>
        </w:rPr>
        <w:t>02:15</w:t>
        <w:tab/>
      </w:r>
      <w:r>
        <w:rPr>
          <w:b w:val="0"/>
          <w:i w:val="0"/>
          <w:color w:val="222222"/>
          <w:sz w:val="19"/>
        </w:rPr>
        <w:t>Y ahora vuelvo al del cuerpo. No, el cuerpo lo quiero completo. Entonces, ustedes ya pueden ir definiendo esto.</w:t>
      </w:r>
    </w:p>
    <w:p>
      <w:pPr>
        <w:tabs>
          <w:tab w:pos="850" w:val="left"/>
        </w:tabs>
        <w:spacing w:before="0" w:after="60" w:line="228" w:lineRule="exact"/>
        <w:ind w:left="850" w:hanging="850"/>
      </w:pPr>
      <w:r>
        <w:rPr>
          <w:b w:val="0"/>
          <w:i w:val="0"/>
          <w:color w:val="666666"/>
          <w:sz w:val="19"/>
        </w:rPr>
        <w:t>02:20</w:t>
        <w:tab/>
      </w:r>
      <w:r>
        <w:rPr>
          <w:b w:val="0"/>
          <w:i w:val="0"/>
          <w:color w:val="222222"/>
          <w:sz w:val="19"/>
        </w:rPr>
        <w:t>Y para dejar el FOV pico, por ejemplo, el cerebro que nosotros lo usamos siempre en 210...</w:t>
      </w:r>
    </w:p>
    <w:p>
      <w:pPr>
        <w:tabs>
          <w:tab w:pos="850" w:val="left"/>
        </w:tabs>
        <w:spacing w:before="0" w:after="60" w:line="228" w:lineRule="exact"/>
        <w:ind w:left="850" w:hanging="850"/>
      </w:pPr>
      <w:r>
        <w:rPr>
          <w:b w:val="0"/>
          <w:i w:val="0"/>
          <w:color w:val="666666"/>
          <w:sz w:val="19"/>
        </w:rPr>
        <w:t>02:26</w:t>
        <w:tab/>
      </w:r>
      <w:r>
        <w:rPr>
          <w:b w:val="0"/>
          <w:i w:val="0"/>
          <w:color w:val="222222"/>
          <w:sz w:val="19"/>
        </w:rPr>
        <w:t>Ah, este. Aquí donde aquí tú ya le puedes poner, por ejemplo, 210 y ya va a estar fijo. Entonces, el otro es simplemente inicio y término, nomás.</w:t>
      </w:r>
    </w:p>
    <w:p>
      <w:pPr>
        <w:tabs>
          <w:tab w:pos="850" w:val="left"/>
        </w:tabs>
        <w:spacing w:before="0" w:after="60" w:line="228" w:lineRule="exact"/>
        <w:ind w:left="850" w:hanging="850"/>
      </w:pPr>
      <w:r>
        <w:rPr>
          <w:b w:val="0"/>
          <w:i w:val="0"/>
          <w:color w:val="666666"/>
          <w:sz w:val="19"/>
        </w:rPr>
        <w:t>02:35</w:t>
        <w:tab/>
      </w:r>
      <w:r>
        <w:rPr>
          <w:b w:val="0"/>
          <w:i w:val="0"/>
          <w:color w:val="222222"/>
          <w:sz w:val="19"/>
        </w:rPr>
        <w:t>Entonces, yo voy recorriendo, y aquí tengo los multi-view, ¿cierto?</w:t>
      </w:r>
    </w:p>
    <w:p>
      <w:pPr>
        <w:tabs>
          <w:tab w:pos="850" w:val="left"/>
        </w:tabs>
        <w:spacing w:before="0" w:after="60" w:line="228" w:lineRule="exact"/>
        <w:ind w:left="850" w:hanging="850"/>
      </w:pPr>
      <w:r>
        <w:rPr>
          <w:b w:val="0"/>
          <w:i w:val="0"/>
          <w:color w:val="666666"/>
          <w:sz w:val="19"/>
        </w:rPr>
        <w:t>02:41</w:t>
        <w:tab/>
      </w:r>
      <w:r>
        <w:rPr>
          <w:b w:val="0"/>
          <w:i w:val="0"/>
          <w:color w:val="222222"/>
          <w:sz w:val="19"/>
        </w:rPr>
        <w:t>Entonces, eso viene el axial, ahí me muestra cómo va a ser el axial. El coronal...</w:t>
      </w:r>
    </w:p>
    <w:p>
      <w:pPr>
        <w:tabs>
          <w:tab w:pos="850" w:val="left"/>
        </w:tabs>
        <w:spacing w:before="0" w:after="60" w:line="228" w:lineRule="exact"/>
        <w:ind w:left="850" w:hanging="850"/>
      </w:pPr>
      <w:r>
        <w:rPr>
          <w:b w:val="0"/>
          <w:i w:val="0"/>
          <w:color w:val="666666"/>
          <w:sz w:val="19"/>
        </w:rPr>
        <w:t>02:47</w:t>
        <w:tab/>
      </w:r>
      <w:r>
        <w:rPr>
          <w:b w:val="0"/>
          <w:i w:val="0"/>
          <w:color w:val="222222"/>
          <w:sz w:val="19"/>
        </w:rPr>
        <w:t>Y me saca el coronal que está muy largo, entonces, lo voy a ajustar.</w:t>
      </w:r>
    </w:p>
    <w:p>
      <w:pPr>
        <w:tabs>
          <w:tab w:pos="850" w:val="left"/>
        </w:tabs>
        <w:spacing w:before="0" w:after="60" w:line="228" w:lineRule="exact"/>
        <w:ind w:left="850" w:hanging="850"/>
      </w:pPr>
      <w:r>
        <w:rPr>
          <w:b w:val="0"/>
          <w:i w:val="0"/>
          <w:color w:val="666666"/>
          <w:sz w:val="19"/>
        </w:rPr>
        <w:t>02:51</w:t>
        <w:tab/>
      </w:r>
      <w:r>
        <w:rPr>
          <w:b w:val="0"/>
          <w:i w:val="0"/>
          <w:color w:val="222222"/>
          <w:sz w:val="19"/>
        </w:rPr>
        <w:t>Y aquí ustedes lo dejan listo. Es por eso les quería mostrar acá. Y lo mismo para el sagital.</w:t>
      </w:r>
    </w:p>
    <w:p>
      <w:pPr>
        <w:tabs>
          <w:tab w:pos="850" w:val="left"/>
        </w:tabs>
        <w:spacing w:before="0" w:after="60" w:line="228" w:lineRule="exact"/>
        <w:ind w:left="850" w:hanging="850"/>
      </w:pPr>
      <w:r>
        <w:rPr>
          <w:b w:val="0"/>
          <w:i w:val="0"/>
          <w:color w:val="666666"/>
          <w:sz w:val="19"/>
        </w:rPr>
        <w:t>03:00</w:t>
        <w:tab/>
      </w:r>
      <w:r>
        <w:rPr>
          <w:b w:val="0"/>
          <w:i w:val="0"/>
          <w:color w:val="222222"/>
          <w:sz w:val="19"/>
        </w:rPr>
        <w:t>Y bueno, si ya está todo definido, confirmo.</w:t>
      </w:r>
    </w:p>
    <w:p>
      <w:pPr>
        <w:tabs>
          <w:tab w:pos="850" w:val="left"/>
        </w:tabs>
        <w:spacing w:before="0" w:after="60" w:line="228" w:lineRule="exact"/>
        <w:ind w:left="850" w:hanging="850"/>
      </w:pPr>
      <w:r>
        <w:rPr>
          <w:b w:val="0"/>
          <w:i w:val="0"/>
          <w:color w:val="666666"/>
          <w:sz w:val="19"/>
        </w:rPr>
        <w:t>03:07</w:t>
        <w:tab/>
      </w:r>
      <w:r>
        <w:rPr>
          <w:b w:val="0"/>
          <w:i w:val="0"/>
          <w:color w:val="222222"/>
          <w:sz w:val="19"/>
        </w:rPr>
        <w:t>Ah, lo que pasa es que está muy abajo.</w:t>
      </w:r>
    </w:p>
    <w:p>
      <w:pPr>
        <w:tabs>
          <w:tab w:pos="850" w:val="left"/>
        </w:tabs>
        <w:spacing w:before="0" w:after="60" w:line="228" w:lineRule="exact"/>
        <w:ind w:left="850" w:hanging="850"/>
      </w:pPr>
      <w:r>
        <w:rPr>
          <w:b w:val="0"/>
          <w:i w:val="0"/>
          <w:color w:val="666666"/>
          <w:sz w:val="19"/>
        </w:rPr>
        <w:t>03:10</w:t>
        <w:tab/>
      </w:r>
      <w:r>
        <w:rPr>
          <w:b w:val="0"/>
          <w:i w:val="0"/>
          <w:color w:val="222222"/>
          <w:sz w:val="19"/>
        </w:rPr>
        <w:t>Me pide permiso para ir a la posición de inicio.</w:t>
      </w:r>
    </w:p>
    <w:p>
      <w:pPr>
        <w:tabs>
          <w:tab w:pos="850" w:val="left"/>
        </w:tabs>
        <w:spacing w:before="0" w:after="60" w:line="228" w:lineRule="exact"/>
        <w:ind w:left="850" w:hanging="850"/>
      </w:pPr>
      <w:r>
        <w:rPr>
          <w:b w:val="0"/>
          <w:i w:val="0"/>
          <w:color w:val="666666"/>
          <w:sz w:val="19"/>
        </w:rPr>
        <w:t>03:16</w:t>
        <w:tab/>
      </w:r>
      <w:r>
        <w:rPr>
          <w:b w:val="0"/>
          <w:i w:val="0"/>
          <w:color w:val="222222"/>
          <w:sz w:val="19"/>
        </w:rPr>
        <w:t>Ya. Dice que el modulador no puede asegurarme que se cumpla lo requerido porque hay partes que lo tiré donde no tengo doble escanograma.</w:t>
      </w:r>
    </w:p>
    <w:p>
      <w:pPr>
        <w:tabs>
          <w:tab w:pos="850" w:val="left"/>
        </w:tabs>
        <w:spacing w:before="0" w:after="60" w:line="228" w:lineRule="exact"/>
        <w:ind w:left="850" w:hanging="850"/>
      </w:pPr>
      <w:r>
        <w:rPr>
          <w:b w:val="0"/>
          <w:i w:val="0"/>
          <w:color w:val="666666"/>
          <w:sz w:val="19"/>
        </w:rPr>
        <w:t>03:24</w:t>
        <w:tab/>
      </w:r>
      <w:r>
        <w:rPr>
          <w:b w:val="0"/>
          <w:i w:val="0"/>
          <w:color w:val="222222"/>
          <w:sz w:val="19"/>
        </w:rPr>
        <w:t>Okay.</w:t>
      </w:r>
    </w:p>
    <w:p>
      <w:pPr>
        <w:tabs>
          <w:tab w:pos="850" w:val="left"/>
        </w:tabs>
        <w:spacing w:before="0" w:after="60" w:line="228" w:lineRule="exact"/>
        <w:ind w:left="850" w:hanging="850"/>
      </w:pPr>
      <w:r>
        <w:rPr>
          <w:b w:val="0"/>
          <w:i w:val="0"/>
          <w:color w:val="666666"/>
          <w:sz w:val="19"/>
        </w:rPr>
        <w:t>03:29</w:t>
        <w:tab/>
      </w:r>
      <w:r>
        <w:rPr>
          <w:b w:val="0"/>
          <w:i w:val="0"/>
          <w:color w:val="222222"/>
          <w:sz w:val="19"/>
        </w:rPr>
        <w:t>Ah, ya, es muy largo ese. Bueno.</w:t>
      </w:r>
    </w:p>
    <w:p>
      <w:pPr>
        <w:tabs>
          <w:tab w:pos="850" w:val="left"/>
        </w:tabs>
        <w:spacing w:before="0" w:after="60" w:line="228" w:lineRule="exact"/>
        <w:ind w:left="850" w:hanging="850"/>
      </w:pPr>
      <w:r>
        <w:rPr>
          <w:b w:val="0"/>
          <w:i w:val="0"/>
          <w:color w:val="666666"/>
          <w:sz w:val="19"/>
        </w:rPr>
        <w:t>03:33</w:t>
        <w:tab/>
      </w:r>
      <w:r>
        <w:rPr>
          <w:b w:val="0"/>
          <w:i w:val="0"/>
          <w:color w:val="222222"/>
          <w:sz w:val="19"/>
        </w:rPr>
        <w:t>Voy al scan plan nuevamente, lo voy a achicar porque está...</w:t>
      </w:r>
    </w:p>
    <w:p>
      <w:pPr>
        <w:tabs>
          <w:tab w:pos="850" w:val="left"/>
        </w:tabs>
        <w:spacing w:before="0" w:after="60" w:line="228" w:lineRule="exact"/>
        <w:ind w:left="850" w:hanging="850"/>
      </w:pPr>
      <w:r>
        <w:rPr>
          <w:b w:val="0"/>
          <w:i w:val="0"/>
          <w:color w:val="666666"/>
          <w:sz w:val="19"/>
        </w:rPr>
        <w:t>03:49</w:t>
        <w:tab/>
      </w:r>
      <w:r>
        <w:rPr>
          <w:b w:val="0"/>
          <w:i w:val="0"/>
          <w:color w:val="222222"/>
          <w:sz w:val="19"/>
        </w:rPr>
        <w:t>Entonces, el sin contraste.</w:t>
      </w:r>
    </w:p>
    <w:p>
      <w:pPr>
        <w:tabs>
          <w:tab w:pos="850" w:val="left"/>
        </w:tabs>
        <w:spacing w:before="0" w:after="60" w:line="228" w:lineRule="exact"/>
        <w:ind w:left="850" w:hanging="850"/>
      </w:pPr>
      <w:r>
        <w:rPr>
          <w:b w:val="0"/>
          <w:i w:val="0"/>
          <w:color w:val="666666"/>
          <w:sz w:val="19"/>
        </w:rPr>
        <w:t>03:55</w:t>
        <w:tab/>
      </w:r>
      <w:r>
        <w:rPr>
          <w:b w:val="0"/>
          <w:i w:val="0"/>
          <w:color w:val="222222"/>
          <w:sz w:val="19"/>
        </w:rPr>
        <w:t>Fijo y va.</w:t>
      </w:r>
    </w:p>
    <w:p>
      <w:pPr>
        <w:tabs>
          <w:tab w:pos="850" w:val="left"/>
        </w:tabs>
        <w:spacing w:before="0" w:after="60" w:line="228" w:lineRule="exact"/>
        <w:ind w:left="850" w:hanging="850"/>
      </w:pPr>
      <w:r>
        <w:rPr>
          <w:b w:val="0"/>
          <w:i w:val="0"/>
          <w:color w:val="666666"/>
          <w:sz w:val="19"/>
        </w:rPr>
        <w:t>04:02</w:t>
        <w:tab/>
      </w:r>
      <w:r>
        <w:rPr>
          <w:b w:val="0"/>
          <w:i w:val="0"/>
          <w:color w:val="222222"/>
          <w:sz w:val="19"/>
        </w:rPr>
        <w:t>Y la imagen es en tiempo real.</w:t>
      </w:r>
    </w:p>
    <w:p>
      <w:pPr>
        <w:tabs>
          <w:tab w:pos="850" w:val="left"/>
        </w:tabs>
        <w:spacing w:before="0" w:after="60" w:line="228" w:lineRule="exact"/>
        <w:ind w:left="850" w:hanging="850"/>
      </w:pPr>
      <w:r>
        <w:rPr>
          <w:b w:val="0"/>
          <w:i w:val="0"/>
          <w:color w:val="666666"/>
          <w:sz w:val="19"/>
        </w:rPr>
        <w:t>04:06</w:t>
        <w:tab/>
      </w:r>
      <w:r>
        <w:rPr>
          <w:b w:val="0"/>
          <w:i w:val="0"/>
          <w:color w:val="222222"/>
          <w:sz w:val="19"/>
        </w:rPr>
        <w:t>Esta imagen ya se puede visualizar inmediatamente.</w:t>
      </w:r>
    </w:p>
    <w:p>
      <w:pPr>
        <w:tabs>
          <w:tab w:pos="850" w:val="left"/>
        </w:tabs>
        <w:spacing w:before="0" w:after="60" w:line="228" w:lineRule="exact"/>
        <w:ind w:left="850" w:hanging="850"/>
      </w:pPr>
      <w:r>
        <w:rPr>
          <w:b w:val="0"/>
          <w:i w:val="0"/>
          <w:color w:val="666666"/>
          <w:sz w:val="19"/>
        </w:rPr>
        <w:t>04:10</w:t>
        <w:tab/>
      </w:r>
      <w:r>
        <w:rPr>
          <w:b w:val="0"/>
          <w:i w:val="0"/>
          <w:color w:val="222222"/>
          <w:sz w:val="19"/>
        </w:rPr>
        <w:t>Y esta es la que se guarda acá como instaview.</w:t>
      </w:r>
    </w:p>
    <w:p>
      <w:pPr>
        <w:tabs>
          <w:tab w:pos="850" w:val="left"/>
        </w:tabs>
        <w:spacing w:before="0" w:after="60" w:line="228" w:lineRule="exact"/>
        <w:ind w:left="850" w:hanging="850"/>
      </w:pPr>
      <w:r>
        <w:rPr>
          <w:b w:val="0"/>
          <w:i w:val="0"/>
          <w:color w:val="666666"/>
          <w:sz w:val="19"/>
        </w:rPr>
        <w:t>04:16</w:t>
        <w:tab/>
      </w:r>
      <w:r>
        <w:rPr>
          <w:b w:val="0"/>
          <w:i w:val="0"/>
          <w:color w:val="222222"/>
          <w:sz w:val="19"/>
        </w:rPr>
        <w:t>Ahora viene el arterial. Entonces, está parpadeando, fijo.</w:t>
      </w:r>
    </w:p>
    <w:p>
      <w:pPr>
        <w:tabs>
          <w:tab w:pos="850" w:val="left"/>
        </w:tabs>
        <w:spacing w:before="0" w:after="60" w:line="228" w:lineRule="exact"/>
        <w:ind w:left="850" w:hanging="850"/>
      </w:pPr>
      <w:r>
        <w:rPr>
          <w:b w:val="0"/>
          <w:i w:val="0"/>
          <w:color w:val="666666"/>
          <w:sz w:val="19"/>
        </w:rPr>
        <w:t>04:24</w:t>
        <w:tab/>
      </w:r>
      <w:r>
        <w:rPr>
          <w:b w:val="0"/>
          <w:i w:val="0"/>
          <w:color w:val="222222"/>
          <w:sz w:val="19"/>
        </w:rPr>
        <w:t>Programamos la inyectora, los dos al mismo tiempo. Y ahí va el tiempo.</w:t>
      </w:r>
    </w:p>
    <w:p>
      <w:pPr>
        <w:tabs>
          <w:tab w:pos="850" w:val="left"/>
        </w:tabs>
        <w:spacing w:before="0" w:after="60" w:line="228" w:lineRule="exact"/>
        <w:ind w:left="850" w:hanging="850"/>
      </w:pPr>
      <w:r>
        <w:rPr>
          <w:b w:val="0"/>
          <w:i w:val="0"/>
          <w:color w:val="666666"/>
          <w:sz w:val="19"/>
        </w:rPr>
        <w:t>04:32</w:t>
        <w:tab/>
      </w:r>
      <w:r>
        <w:rPr>
          <w:b w:val="0"/>
          <w:i w:val="0"/>
          <w:color w:val="222222"/>
          <w:sz w:val="19"/>
        </w:rPr>
        <w:t>Y si se fijan en el equipo, miren, dice el tiempo también en la pantalla. Ah, sí, ahí.</w:t>
      </w:r>
    </w:p>
    <w:p>
      <w:pPr>
        <w:tabs>
          <w:tab w:pos="850" w:val="left"/>
        </w:tabs>
        <w:spacing w:before="0" w:after="60" w:line="228" w:lineRule="exact"/>
        <w:ind w:left="850" w:hanging="850"/>
      </w:pPr>
      <w:r>
        <w:rPr>
          <w:b w:val="0"/>
          <w:i w:val="0"/>
          <w:color w:val="666666"/>
          <w:sz w:val="19"/>
        </w:rPr>
        <w:t>04:38</w:t>
        <w:tab/>
      </w:r>
      <w:r>
        <w:rPr>
          <w:b w:val="0"/>
          <w:i w:val="0"/>
          <w:color w:val="222222"/>
          <w:sz w:val="19"/>
        </w:rPr>
        <w:t>Ahí, entonces si está el tecnólogo adentro viendo la vía, puede revisar, allá me queda la típica de ella, capaz.</w:t>
      </w:r>
    </w:p>
    <w:p>
      <w:pPr>
        <w:tabs>
          <w:tab w:pos="850" w:val="left"/>
        </w:tabs>
        <w:spacing w:before="0" w:after="60" w:line="228" w:lineRule="exact"/>
        <w:ind w:left="850" w:hanging="850"/>
      </w:pPr>
      <w:r>
        <w:rPr>
          <w:b w:val="0"/>
          <w:i w:val="0"/>
          <w:color w:val="666666"/>
          <w:sz w:val="19"/>
        </w:rPr>
        <w:t>04:51</w:t>
        <w:tab/>
      </w:r>
      <w:r>
        <w:rPr>
          <w:b w:val="0"/>
          <w:i w:val="0"/>
          <w:color w:val="222222"/>
          <w:sz w:val="19"/>
        </w:rPr>
        <w:t>O le hace la seña, ahí puede mirar tranquilamente.</w:t>
      </w:r>
    </w:p>
    <w:p>
      <w:pPr>
        <w:tabs>
          <w:tab w:pos="850" w:val="left"/>
        </w:tabs>
        <w:spacing w:before="0" w:after="60" w:line="228" w:lineRule="exact"/>
        <w:ind w:left="850" w:hanging="850"/>
      </w:pPr>
      <w:r>
        <w:rPr>
          <w:b w:val="0"/>
          <w:i w:val="0"/>
          <w:color w:val="666666"/>
          <w:sz w:val="19"/>
        </w:rPr>
        <w:t>04:55</w:t>
        <w:tab/>
      </w:r>
      <w:r>
        <w:rPr>
          <w:b w:val="0"/>
          <w:i w:val="0"/>
          <w:color w:val="222222"/>
          <w:sz w:val="19"/>
        </w:rPr>
        <w:t>De hecho el tecnólogo en Curicó me dio risa porque también tienen cámara, miró el tiempo, hizo como que se estaba tomando un café.</w:t>
      </w:r>
    </w:p>
    <w:p>
      <w:pPr>
        <w:tabs>
          <w:tab w:pos="850" w:val="left"/>
        </w:tabs>
        <w:spacing w:before="0" w:after="60" w:line="228" w:lineRule="exact"/>
        <w:ind w:left="850" w:hanging="850"/>
      </w:pPr>
      <w:r>
        <w:rPr>
          <w:b w:val="0"/>
          <w:i w:val="0"/>
          <w:color w:val="666666"/>
          <w:sz w:val="19"/>
        </w:rPr>
        <w:t>05:01</w:t>
        <w:tab/>
      </w:r>
      <w:r>
        <w:rPr>
          <w:b w:val="0"/>
          <w:i w:val="0"/>
          <w:color w:val="222222"/>
          <w:sz w:val="19"/>
        </w:rPr>
        <w:t>Y después salió.</w:t>
      </w:r>
    </w:p>
    <w:p>
      <w:pPr>
        <w:tabs>
          <w:tab w:pos="850" w:val="left"/>
        </w:tabs>
        <w:spacing w:before="0" w:after="60" w:line="228" w:lineRule="exact"/>
        <w:ind w:left="850" w:hanging="850"/>
      </w:pPr>
      <w:r>
        <w:rPr>
          <w:b w:val="0"/>
          <w:i w:val="0"/>
          <w:color w:val="666666"/>
          <w:sz w:val="19"/>
        </w:rPr>
        <w:t>05:07</w:t>
        <w:tab/>
      </w:r>
      <w:r>
        <w:rPr>
          <w:b w:val="0"/>
          <w:i w:val="0"/>
          <w:color w:val="222222"/>
          <w:sz w:val="19"/>
        </w:rPr>
        <w:t>Y ahora lo que le falta para lanzar el venoso a los 70 segundos.</w:t>
      </w:r>
    </w:p>
    <w:p>
      <w:pPr>
        <w:pageBreakBefore/>
        <w:pBdr>
          <w:bottom w:val="single" w:sz="4" w:space="2" w:color="BBBBBB"/>
        </w:pBdr>
        <w:tabs>
          <w:tab w:pos="10772" w:val="right"/>
        </w:tabs>
        <w:spacing w:before="0" w:after="80" w:line="192" w:lineRule="exact"/>
      </w:pPr>
      <w:r>
        <w:rPr>
          <w:b w:val="0"/>
          <w:i w:val="0"/>
          <w:color w:val="666666"/>
          <w:sz w:val="16"/>
        </w:rPr>
        <w:t>Operación de Tomógrafo Computado Canon Aquilion</w:t>
      </w:r>
      <w:r>
        <w:rPr>
          <w:b w:val="0"/>
          <w:i w:val="0"/>
          <w:color w:val="666666"/>
          <w:sz w:val="16"/>
        </w:rPr>
        <w:tab/>
        <w:t>Transcripción (2 de 2)</w:t>
      </w:r>
    </w:p>
    <w:p>
      <w:pPr>
        <w:tabs>
          <w:tab w:pos="850" w:val="left"/>
        </w:tabs>
        <w:spacing w:before="0" w:after="60" w:line="228" w:lineRule="exact"/>
        <w:ind w:left="850" w:hanging="850"/>
      </w:pPr>
      <w:r>
        <w:rPr>
          <w:b w:val="0"/>
          <w:i w:val="0"/>
          <w:color w:val="666666"/>
          <w:sz w:val="19"/>
        </w:rPr>
        <w:t>05:43</w:t>
        <w:tab/>
      </w:r>
      <w:r>
        <w:rPr>
          <w:b w:val="0"/>
          <w:i w:val="0"/>
          <w:color w:val="222222"/>
          <w:sz w:val="19"/>
        </w:rPr>
        <w:t>Y esto es todo. Sí. Ya.</w:t>
      </w:r>
    </w:p>
    <w:p>
      <w:pPr>
        <w:tabs>
          <w:tab w:pos="850" w:val="left"/>
        </w:tabs>
        <w:spacing w:before="0" w:after="60" w:line="228" w:lineRule="exact"/>
        <w:ind w:left="850" w:hanging="850"/>
      </w:pPr>
      <w:r>
        <w:rPr>
          <w:b w:val="0"/>
          <w:i w:val="0"/>
          <w:color w:val="666666"/>
          <w:sz w:val="19"/>
        </w:rPr>
        <w:t>05:45</w:t>
        <w:tab/>
      </w:r>
      <w:r>
        <w:rPr>
          <w:b w:val="0"/>
          <w:i w:val="0"/>
          <w:color w:val="222222"/>
          <w:sz w:val="19"/>
        </w:rPr>
        <w:t>Entonces ahora, no necesito... bueno, quit exam.</w:t>
      </w:r>
    </w:p>
    <w:p>
      <w:pPr>
        <w:tabs>
          <w:tab w:pos="850" w:val="left"/>
        </w:tabs>
        <w:spacing w:before="0" w:after="60" w:line="228" w:lineRule="exact"/>
        <w:ind w:left="850" w:hanging="850"/>
      </w:pPr>
      <w:r>
        <w:rPr>
          <w:b w:val="0"/>
          <w:i w:val="0"/>
          <w:color w:val="666666"/>
          <w:sz w:val="19"/>
        </w:rPr>
        <w:t>05:50</w:t>
        <w:tab/>
      </w:r>
      <w:r>
        <w:rPr>
          <w:b w:val="0"/>
          <w:i w:val="0"/>
          <w:color w:val="222222"/>
          <w:sz w:val="19"/>
        </w:rPr>
        <w:t>Aquí puedo hacer un nuevo examen si quiero al paciente, si le falta un cerebro, etcétera, lo que necesite, si no...</w:t>
      </w:r>
    </w:p>
    <w:p>
      <w:pPr>
        <w:tabs>
          <w:tab w:pos="850" w:val="left"/>
        </w:tabs>
        <w:spacing w:before="0" w:after="60" w:line="228" w:lineRule="exact"/>
        <w:ind w:left="850" w:hanging="850"/>
      </w:pPr>
      <w:r>
        <w:rPr>
          <w:b w:val="0"/>
          <w:i w:val="0"/>
          <w:color w:val="666666"/>
          <w:sz w:val="19"/>
        </w:rPr>
        <w:t>05:56</w:t>
        <w:tab/>
      </w:r>
      <w:r>
        <w:rPr>
          <w:b w:val="0"/>
          <w:i w:val="0"/>
          <w:color w:val="222222"/>
          <w:sz w:val="19"/>
        </w:rPr>
        <w:t>Y ahí ocupo el mismo topograma.</w:t>
      </w:r>
    </w:p>
    <w:p>
      <w:pPr>
        <w:tabs>
          <w:tab w:pos="850" w:val="left"/>
        </w:tabs>
        <w:spacing w:before="0" w:after="60" w:line="228" w:lineRule="exact"/>
        <w:ind w:left="850" w:hanging="850"/>
      </w:pPr>
      <w:r>
        <w:rPr>
          <w:b w:val="0"/>
          <w:i w:val="0"/>
          <w:color w:val="666666"/>
          <w:sz w:val="19"/>
        </w:rPr>
        <w:t>05:59</w:t>
        <w:tab/>
      </w:r>
      <w:r>
        <w:rPr>
          <w:b w:val="0"/>
          <w:i w:val="0"/>
          <w:color w:val="222222"/>
          <w:sz w:val="19"/>
        </w:rPr>
        <w:t>Sí, sí van a ser varios, la idea es que el primero lo haga más largo para, le pongo quit exam y puedo usar para el mismo paciente el mismo topograma. Sí, por ejemplo, elijo cerebro, me va a aparecer el mismo scan que ya tenía.</w:t>
      </w:r>
    </w:p>
    <w:p>
      <w:pPr>
        <w:tabs>
          <w:tab w:pos="850" w:val="left"/>
        </w:tabs>
        <w:spacing w:before="0" w:after="60" w:line="228" w:lineRule="exact"/>
        <w:ind w:left="850" w:hanging="850"/>
      </w:pPr>
      <w:r>
        <w:rPr>
          <w:b w:val="0"/>
          <w:i w:val="0"/>
          <w:color w:val="666666"/>
          <w:sz w:val="19"/>
        </w:rPr>
        <w:t>06:12</w:t>
        <w:tab/>
      </w:r>
      <w:r>
        <w:rPr>
          <w:b w:val="0"/>
          <w:i w:val="0"/>
          <w:color w:val="222222"/>
          <w:sz w:val="19"/>
        </w:rPr>
        <w:t>Entonces si van a, si sale, ah bueno, les pide que el... ya, era supino la cabeza, ya no me acuerdo, pero ahí pueden mirar que para asegurarse la posición.</w:t>
      </w:r>
    </w:p>
    <w:p>
      <w:pPr>
        <w:tabs>
          <w:tab w:pos="850" w:val="left"/>
        </w:tabs>
        <w:spacing w:before="0" w:after="60" w:line="228" w:lineRule="exact"/>
        <w:ind w:left="850" w:hanging="850"/>
      </w:pPr>
      <w:r>
        <w:rPr>
          <w:b w:val="0"/>
          <w:i w:val="0"/>
          <w:color w:val="666666"/>
          <w:sz w:val="19"/>
        </w:rPr>
        <w:t>06:22</w:t>
        <w:tab/>
      </w:r>
      <w:r>
        <w:rPr>
          <w:b w:val="0"/>
          <w:i w:val="0"/>
          <w:color w:val="222222"/>
          <w:sz w:val="19"/>
        </w:rPr>
        <w:t>Y la va a tomar desde el escanograma.</w:t>
      </w:r>
    </w:p>
    <w:p>
      <w:pPr>
        <w:tabs>
          <w:tab w:pos="850" w:val="left"/>
        </w:tabs>
        <w:spacing w:before="0" w:after="60" w:line="228" w:lineRule="exact"/>
        <w:ind w:left="850" w:hanging="850"/>
      </w:pPr>
      <w:r>
        <w:rPr>
          <w:b w:val="0"/>
          <w:i w:val="0"/>
          <w:color w:val="666666"/>
          <w:sz w:val="19"/>
        </w:rPr>
        <w:t>06:26</w:t>
        <w:tab/>
      </w:r>
      <w:r>
        <w:rPr>
          <w:b w:val="0"/>
          <w:i w:val="0"/>
          <w:color w:val="222222"/>
          <w:sz w:val="19"/>
        </w:rPr>
        <w:t>Ah, lo había sacado.</w:t>
      </w:r>
    </w:p>
    <w:p>
      <w:pPr>
        <w:tabs>
          <w:tab w:pos="850" w:val="left"/>
        </w:tabs>
        <w:spacing w:before="0" w:after="60" w:line="228" w:lineRule="exact"/>
        <w:ind w:left="850" w:hanging="850"/>
      </w:pPr>
      <w:r>
        <w:rPr>
          <w:b w:val="0"/>
          <w:i w:val="0"/>
          <w:color w:val="666666"/>
          <w:sz w:val="19"/>
        </w:rPr>
        <w:t>06:38</w:t>
        <w:tab/>
      </w:r>
      <w:r>
        <w:rPr>
          <w:b w:val="0"/>
          <w:i w:val="0"/>
          <w:color w:val="222222"/>
          <w:sz w:val="19"/>
        </w:rPr>
        <w:t>Sí, la idea es que ustedes pueden hacer un escanograma largo.</w:t>
      </w:r>
    </w:p>
    <w:p>
      <w:pPr>
        <w:tabs>
          <w:tab w:pos="850" w:val="left"/>
        </w:tabs>
        <w:spacing w:before="0" w:after="60" w:line="228" w:lineRule="exact"/>
        <w:ind w:left="850" w:hanging="850"/>
      </w:pPr>
      <w:r>
        <w:rPr>
          <w:b w:val="0"/>
          <w:i w:val="0"/>
          <w:color w:val="666666"/>
          <w:sz w:val="19"/>
        </w:rPr>
        <w:t>06:43</w:t>
        <w:tab/>
      </w:r>
      <w:r>
        <w:rPr>
          <w:b w:val="0"/>
          <w:i w:val="0"/>
          <w:color w:val="222222"/>
          <w:sz w:val="19"/>
        </w:rPr>
        <w:t>Entonces le hacen el cerebro, después se van a... ¿podemos entrar a buscar adentro?</w:t>
      </w:r>
    </w:p>
    <w:p>
      <w:pPr>
        <w:tabs>
          <w:tab w:pos="850" w:val="left"/>
        </w:tabs>
        <w:spacing w:before="0" w:after="60" w:line="228" w:lineRule="exact"/>
        <w:ind w:left="850" w:hanging="850"/>
      </w:pPr>
      <w:r>
        <w:rPr>
          <w:b w:val="0"/>
          <w:i w:val="0"/>
          <w:color w:val="666666"/>
          <w:sz w:val="19"/>
        </w:rPr>
        <w:t>06:46</w:t>
        <w:tab/>
      </w:r>
      <w:r>
        <w:rPr>
          <w:b w:val="0"/>
          <w:i w:val="0"/>
          <w:color w:val="222222"/>
          <w:sz w:val="19"/>
        </w:rPr>
        <w:t>Sí, sí, sí.</w:t>
      </w:r>
    </w:p>
    <w:p>
      <w:pPr>
        <w:tabs>
          <w:tab w:pos="850" w:val="left"/>
        </w:tabs>
        <w:spacing w:before="0" w:after="60" w:line="228" w:lineRule="exact"/>
        <w:ind w:left="850" w:hanging="850"/>
      </w:pPr>
      <w:r>
        <w:rPr>
          <w:b w:val="0"/>
          <w:i w:val="0"/>
          <w:color w:val="666666"/>
          <w:sz w:val="19"/>
        </w:rPr>
        <w:t>06:47</w:t>
        <w:tab/>
      </w:r>
      <w:r>
        <w:rPr>
          <w:b w:val="0"/>
          <w:i w:val="0"/>
          <w:color w:val="222222"/>
          <w:sz w:val="19"/>
        </w:rPr>
        <w:t>Sí, eso se puede hacer, por ejemplo, lo dejamos para trauma, se toma uno solo y de ahí hacen el cerebro, le sacan la, la columna.</w:t>
      </w:r>
    </w:p>
    <w:p>
      <w:pPr>
        <w:tabs>
          <w:tab w:pos="850" w:val="left"/>
        </w:tabs>
        <w:spacing w:before="0" w:after="60" w:line="228" w:lineRule="exact"/>
        <w:ind w:left="850" w:hanging="850"/>
      </w:pPr>
      <w:r>
        <w:rPr>
          <w:b w:val="0"/>
          <w:i w:val="0"/>
          <w:color w:val="666666"/>
          <w:sz w:val="19"/>
        </w:rPr>
        <w:t>06:57</w:t>
        <w:tab/>
      </w:r>
      <w:r>
        <w:rPr>
          <w:b w:val="0"/>
          <w:i w:val="0"/>
          <w:color w:val="222222"/>
          <w:sz w:val="19"/>
        </w:rPr>
        <w:t>Por eso mi duda era, ya está, ya hice por ejemplo el topograma, hice la primera parte y quiero agregar más partes. Y ahí tengo que poner quit exam.</w:t>
      </w:r>
    </w:p>
    <w:p>
      <w:pPr>
        <w:tabs>
          <w:tab w:pos="850" w:val="left"/>
        </w:tabs>
        <w:spacing w:before="0" w:after="60" w:line="228" w:lineRule="exact"/>
        <w:ind w:left="850" w:hanging="850"/>
      </w:pPr>
      <w:r>
        <w:rPr>
          <w:b w:val="0"/>
          <w:i w:val="0"/>
          <w:color w:val="666666"/>
          <w:sz w:val="19"/>
        </w:rPr>
        <w:t>07:04</w:t>
        <w:tab/>
      </w:r>
      <w:r>
        <w:rPr>
          <w:b w:val="0"/>
          <w:i w:val="0"/>
          <w:color w:val="222222"/>
          <w:sz w:val="19"/>
        </w:rPr>
        <w:t>Quit exam y luego tú seleccionas y haces clic en el otro protocolo y se carga. Sí.</w:t>
      </w:r>
    </w:p>
    <w:p>
      <w:pPr>
        <w:tabs>
          <w:tab w:pos="850" w:val="left"/>
        </w:tabs>
        <w:spacing w:before="0" w:after="60" w:line="228" w:lineRule="exact"/>
        <w:ind w:left="850" w:hanging="850"/>
      </w:pPr>
      <w:r>
        <w:rPr>
          <w:b w:val="0"/>
          <w:i w:val="0"/>
          <w:color w:val="666666"/>
          <w:sz w:val="19"/>
        </w:rPr>
        <w:t>07:10</w:t>
        <w:tab/>
      </w:r>
      <w:r>
        <w:rPr>
          <w:b w:val="0"/>
          <w:i w:val="0"/>
          <w:color w:val="222222"/>
          <w:sz w:val="19"/>
        </w:rPr>
        <w:t>Podemos hacer otra prueba con un angio.</w:t>
      </w:r>
    </w:p>
    <w:p>
      <w:pPr>
        <w:spacing w:before="0" w:after="0" w:line="20" w:lineRule="exact"/>
      </w:pPr>
      <w:r>
        <w:rPr>
          <w:b w:val="0"/>
          <w:i w:val="0"/>
          <w:sz w:val="2"/>
        </w:rPr>
      </w:r>
    </w:p>
    <w:sectPr w:rsidR="00FC693F" w:rsidRPr="0006063C" w:rsidSect="00034616">
      <w:pgSz w:w="11906" w:h="16838"/>
      <w:pgMar w:top="567" w:right="567" w:bottom="567"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92" w:lineRule="exact"/>
      <w:jc w:val="right"/>
    </w:pPr>
    <w:r>
      <w:rPr>
        <w:b w:val="0"/>
        <w:i w:val="0"/>
        <w:color w:val="666666"/>
        <w:sz w:val="16"/>
      </w:rPr>
      <w:t xml:space="preserve">Página </w:t>
    </w:r>
    <w:fldSimple w:instr="PAGE">
      <w:r>
        <w:rPr>
          <w:color w:val="666666"/>
          <w:sz w:val="16"/>
        </w:rPr>
        <w:t>1</w:t>
      </w:r>
    </w:fldSimple>
    <w:r>
      <w:rPr>
        <w:b w:val="0"/>
        <w:i w:val="0"/>
        <w:color w:val="666666"/>
        <w:sz w:val="16"/>
      </w:rPr>
      <w:t xml:space="preserve"> de </w:t>
    </w:r>
    <w:fldSimple w:instr="NUMPAGES">
      <w:r>
        <w:rPr>
          <w:color w:val="666666"/>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Operación de Tomógrafo Computado Canon Aquilion</dc:title>
  <dc:subject>16 pasos</dc:subject>
  <dc:creator>resumen_videos</dc:creator>
  <cp:keywords/>
  <dc:description>generated by python-docx</dc:description>
  <cp:lastModifiedBy/>
  <cp:revision>1</cp:revision>
  <dcterms:created xsi:type="dcterms:W3CDTF">2013-12-23T23:15:00Z</dcterms:created>
  <dcterms:modified xsi:type="dcterms:W3CDTF">2013-12-23T23:15:00Z</dcterms:modified>
  <cp:category/>
</cp:coreProperties>
</file>