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91" w:after="0" w:line="240" w:lineRule="auto"/>
        <w:ind w:left="850" w:right="850"/>
      </w:pPr>
      <w:r>
        <w:rPr>
          <w:b/>
          <w:i w:val="0"/>
          <w:color w:val="666666"/>
          <w:spacing w:val="24"/>
          <w:sz w:val="18"/>
        </w:rPr>
        <w:t>MANUAL DE PROCEDIMIENTO</w:t>
      </w:r>
    </w:p>
    <w:p>
      <w:pPr>
        <w:pBdr>
          <w:bottom w:val="single" w:sz="4" w:space="2" w:color="BBBBBB"/>
        </w:pBdr>
        <w:spacing w:before="200" w:after="160" w:line="240" w:lineRule="auto"/>
        <w:ind w:left="850" w:right="850"/>
      </w:pPr>
      <w:r>
        <w:rPr>
          <w:b/>
          <w:i w:val="0"/>
          <w:color w:val="111111"/>
          <w:sz w:val="52"/>
        </w:rPr>
        <w:t>Operación del Tomógrafo Canon Aquilion</w:t>
      </w:r>
    </w:p>
    <w:p>
      <w:pPr>
        <w:spacing w:before="240" w:after="120" w:line="240" w:lineRule="auto"/>
        <w:ind w:left="850" w:right="850"/>
      </w:pPr>
      <w:r>
        <w:rPr>
          <w:b w:val="0"/>
          <w:i w:val="0"/>
          <w:color w:val="222222"/>
          <w:sz w:val="23"/>
        </w:rPr>
        <w:t>Manual básico de operación que describe el procedimiento de encendido, el proceso de calentamiento o warm-up diario, la configuración de los componentes de comunicación y los controles de movimiento físico del equipo.</w:t>
      </w:r>
    </w:p>
    <w:p>
      <w:pPr>
        <w:tabs>
          <w:tab w:pos="2665" w:val="left"/>
        </w:tabs>
        <w:spacing w:before="280" w:after="0" w:line="240" w:lineRule="auto"/>
        <w:ind w:left="850" w:right="850"/>
      </w:pPr>
      <w:r>
        <w:rPr>
          <w:b w:val="0"/>
          <w:i w:val="0"/>
          <w:color w:val="666666"/>
          <w:sz w:val="16"/>
        </w:rPr>
        <w:t>VIDEO</w:t>
        <w:tab/>
      </w:r>
      <w:r>
        <w:rPr>
          <w:b w:val="0"/>
          <w:i w:val="0"/>
          <w:color w:val="111111"/>
          <w:sz w:val="21"/>
        </w:rPr>
        <w:t>TC_05_Apagar_encender_warm_up_calibracion_aire</w:t>
      </w:r>
    </w:p>
    <w:p>
      <w:pPr>
        <w:tabs>
          <w:tab w:pos="2665" w:val="left"/>
        </w:tabs>
        <w:spacing w:before="60" w:after="0" w:line="240" w:lineRule="auto"/>
        <w:ind w:left="850" w:right="850"/>
      </w:pPr>
      <w:r>
        <w:rPr>
          <w:b w:val="0"/>
          <w:i w:val="0"/>
          <w:color w:val="666666"/>
          <w:sz w:val="16"/>
        </w:rPr>
        <w:t>FECHA</w:t>
        <w:tab/>
      </w:r>
      <w:r>
        <w:rPr>
          <w:b w:val="0"/>
          <w:i w:val="0"/>
          <w:color w:val="111111"/>
          <w:sz w:val="21"/>
        </w:rPr>
        <w:t>25/09/2026</w:t>
      </w:r>
    </w:p>
    <w:p>
      <w:pPr>
        <w:tabs>
          <w:tab w:pos="2665" w:val="left"/>
        </w:tabs>
        <w:spacing w:before="60" w:after="0" w:line="240" w:lineRule="auto"/>
        <w:ind w:left="850" w:right="850"/>
      </w:pPr>
      <w:r>
        <w:rPr>
          <w:b w:val="0"/>
          <w:i w:val="0"/>
          <w:color w:val="666666"/>
          <w:sz w:val="16"/>
        </w:rPr>
        <w:t>DURACIÓN</w:t>
        <w:tab/>
      </w:r>
      <w:r>
        <w:rPr>
          <w:b w:val="0"/>
          <w:i w:val="0"/>
          <w:color w:val="111111"/>
          <w:sz w:val="21"/>
        </w:rPr>
        <w:t>10:31 (mm:ss)</w:t>
      </w:r>
    </w:p>
    <w:p>
      <w:pPr>
        <w:tabs>
          <w:tab w:pos="2665" w:val="left"/>
        </w:tabs>
        <w:spacing w:before="60" w:after="0" w:line="240" w:lineRule="auto"/>
        <w:ind w:left="850" w:right="850"/>
      </w:pPr>
      <w:r>
        <w:rPr>
          <w:b w:val="0"/>
          <w:i w:val="0"/>
          <w:color w:val="666666"/>
          <w:sz w:val="16"/>
        </w:rPr>
        <w:t>PASOS</w:t>
        <w:tab/>
      </w:r>
      <w:r>
        <w:rPr>
          <w:b w:val="0"/>
          <w:i w:val="0"/>
          <w:color w:val="111111"/>
          <w:sz w:val="21"/>
        </w:rPr>
        <w:t>24</w:t>
      </w:r>
    </w:p>
    <w:p>
      <w:pPr>
        <w:tabs>
          <w:tab w:pos="2665" w:val="left"/>
        </w:tabs>
        <w:spacing w:before="60" w:after="0" w:line="240" w:lineRule="auto"/>
        <w:ind w:left="850" w:right="850"/>
      </w:pPr>
      <w:r>
        <w:rPr>
          <w:b w:val="0"/>
          <w:i w:val="0"/>
          <w:color w:val="666666"/>
          <w:sz w:val="16"/>
        </w:rPr>
        <w:t>SECCIONES</w:t>
        <w:tab/>
      </w:r>
      <w:r>
        <w:rPr>
          <w:b w:val="0"/>
          <w:i w:val="0"/>
          <w:color w:val="111111"/>
          <w:sz w:val="21"/>
        </w:rPr>
        <w:t>10</w:t>
      </w:r>
    </w:p>
    <w:p>
      <w:pPr>
        <w:spacing w:before="800" w:after="0" w:line="240" w:lineRule="auto"/>
        <w:ind w:left="850" w:right="850"/>
      </w:pPr>
      <w:r>
        <w:rPr>
          <w:b w:val="0"/>
          <w:i w:val="0"/>
          <w:color w:val="666666"/>
          <w:sz w:val="16"/>
        </w:rPr>
        <w:t>Generado con resumen_videos · modo gemini · modelo gemini-3.5-flash</w:t>
      </w:r>
    </w:p>
    <w:p>
      <w:pPr>
        <w:pageBreakBefore/>
        <w:pBdr>
          <w:bottom w:val="single" w:sz="4" w:space="2" w:color="BBBBBB"/>
        </w:pBdr>
        <w:tabs>
          <w:tab w:pos="15704" w:val="right"/>
        </w:tabs>
        <w:spacing w:before="0" w:after="80" w:line="192" w:lineRule="exact"/>
      </w:pPr>
      <w:r>
        <w:rPr>
          <w:b w:val="0"/>
          <w:i w:val="0"/>
          <w:color w:val="666666"/>
          <w:sz w:val="16"/>
        </w:rPr>
        <w:t>Operación del Tomógrafo Canon Aquilion</w:t>
      </w:r>
      <w:r>
        <w:rPr>
          <w:b w:val="0"/>
          <w:i w:val="0"/>
          <w:color w:val="666666"/>
          <w:sz w:val="16"/>
        </w:rPr>
        <w:tab/>
        <w:t>Índice (1 de 2)</w:t>
      </w:r>
    </w:p>
    <w:p>
      <w:pPr>
        <w:spacing w:before="0" w:after="280" w:line="432" w:lineRule="exact"/>
      </w:pPr>
      <w:r>
        <w:rPr>
          <w:b/>
          <w:i w:val="0"/>
          <w:color w:val="111111"/>
          <w:sz w:val="36"/>
        </w:rPr>
        <w:t>Índice</w:t>
      </w:r>
    </w:p>
    <w:tbl>
      <w:tblPr>
        <w:tblW w:type="auto" w:w="0"/>
        <w:jc w:val="center"/>
        <w:tblLayout w:type="fixed"/>
        <w:tblCellMar>
          <w:top w:w="0" w:type="dxa"/>
          <w:left w:w="0" w:type="dxa"/>
          <w:bottom w:w="0" w:type="dxa"/>
          <w:right w:w="0" w:type="dxa"/>
        </w:tblCellMar>
        <w:tblLook w:firstColumn="1" w:firstRow="1" w:lastColumn="0" w:lastRow="0" w:noHBand="0" w:noVBand="1" w:val="04A0"/>
      </w:tblPr>
      <w:tblGrid>
        <w:gridCol w:w="7852"/>
        <w:gridCol w:w="7852"/>
      </w:tblGrid>
      <w:tr>
        <w:trPr>
          <w:trHeight w:val="300" w:hRule="exact"/>
        </w:trPr>
        <w:tc>
          <w:tcPr>
            <w:tcW w:type="dxa" w:w="13890"/>
          </w:tcPr>
          <w:p>
            <w:pPr>
              <w:spacing w:before="0" w:after="0" w:line="300" w:lineRule="exact"/>
            </w:pPr>
            <w:r>
              <w:rPr>
                <w:b/>
                <w:i w:val="0"/>
                <w:color w:val="111111"/>
                <w:sz w:val="22"/>
              </w:rPr>
              <w:t>Encendido</w:t>
            </w:r>
          </w:p>
        </w:tc>
        <w:tc>
          <w:tcPr>
            <w:tcW w:type="dxa" w:w="1814"/>
          </w:tcPr>
          <w:p/>
        </w:tc>
      </w:tr>
      <w:tr>
        <w:trPr>
          <w:trHeight w:val="280" w:hRule="exact"/>
        </w:trPr>
        <w:tc>
          <w:tcPr>
            <w:tcW w:type="dxa" w:w="13890"/>
          </w:tcPr>
          <w:p>
            <w:pPr>
              <w:spacing w:before="0" w:after="0" w:line="280" w:lineRule="exact"/>
            </w:pPr>
            <w:r>
              <w:rPr>
                <w:b w:val="0"/>
                <w:i w:val="0"/>
                <w:color w:val="222222"/>
                <w:sz w:val="20"/>
              </w:rPr>
              <w:t>1. Encender tomógrafo con botón físico principal</w:t>
            </w:r>
          </w:p>
        </w:tc>
        <w:tc>
          <w:tcPr>
            <w:tcW w:type="dxa" w:w="1814"/>
          </w:tcPr>
          <w:p>
            <w:pPr>
              <w:tabs>
                <w:tab w:pos="1757" w:val="right" w:leader="dot"/>
              </w:tabs>
              <w:spacing w:before="0" w:after="0" w:line="280" w:lineRule="exact"/>
              <w:jc w:val="right"/>
            </w:pPr>
            <w:r>
              <w:rPr>
                <w:b w:val="0"/>
                <w:i w:val="0"/>
                <w:color w:val="666666"/>
                <w:sz w:val="20"/>
              </w:rPr>
              <w:tab/>
              <w:t>00:01 · pág. 4</w:t>
            </w:r>
          </w:p>
        </w:tc>
      </w:tr>
      <w:tr>
        <w:trPr>
          <w:trHeight w:val="280" w:hRule="exact"/>
        </w:trPr>
        <w:tc>
          <w:tcPr>
            <w:tcW w:type="dxa" w:w="13890"/>
          </w:tcPr>
          <w:p>
            <w:pPr>
              <w:spacing w:before="0" w:after="0" w:line="280" w:lineRule="exact"/>
            </w:pPr>
            <w:r>
              <w:rPr>
                <w:b w:val="0"/>
                <w:i w:val="0"/>
                <w:color w:val="222222"/>
                <w:sz w:val="20"/>
              </w:rPr>
              <w:t>2. Apagar el equipo cada 24 horas</w:t>
            </w:r>
          </w:p>
        </w:tc>
        <w:tc>
          <w:tcPr>
            <w:tcW w:type="dxa" w:w="1814"/>
          </w:tcPr>
          <w:p>
            <w:pPr>
              <w:tabs>
                <w:tab w:pos="1757" w:val="right" w:leader="dot"/>
              </w:tabs>
              <w:spacing w:before="0" w:after="0" w:line="280" w:lineRule="exact"/>
              <w:jc w:val="right"/>
            </w:pPr>
            <w:r>
              <w:rPr>
                <w:b w:val="0"/>
                <w:i w:val="0"/>
                <w:color w:val="666666"/>
                <w:sz w:val="20"/>
              </w:rPr>
              <w:tab/>
              <w:t>00:15 · pág. 4</w:t>
            </w:r>
          </w:p>
        </w:tc>
      </w:tr>
      <w:tr>
        <w:trPr>
          <w:trHeight w:val="500" w:hRule="exact"/>
        </w:trPr>
        <w:tc>
          <w:tcPr>
            <w:tcW w:type="dxa" w:w="13890"/>
          </w:tcPr>
          <w:p>
            <w:pPr>
              <w:spacing w:before="200" w:after="0" w:line="300" w:lineRule="exact"/>
            </w:pPr>
            <w:r>
              <w:rPr>
                <w:b/>
                <w:i w:val="0"/>
                <w:color w:val="111111"/>
                <w:sz w:val="22"/>
              </w:rPr>
              <w:t>Mantenimiento diario</w:t>
            </w:r>
          </w:p>
        </w:tc>
        <w:tc>
          <w:tcPr>
            <w:tcW w:type="dxa" w:w="1814"/>
          </w:tcPr>
          <w:p/>
        </w:tc>
      </w:tr>
      <w:tr>
        <w:trPr>
          <w:trHeight w:val="280" w:hRule="exact"/>
        </w:trPr>
        <w:tc>
          <w:tcPr>
            <w:tcW w:type="dxa" w:w="13890"/>
          </w:tcPr>
          <w:p>
            <w:pPr>
              <w:spacing w:before="0" w:after="0" w:line="280" w:lineRule="exact"/>
            </w:pPr>
            <w:r>
              <w:rPr>
                <w:b w:val="0"/>
                <w:i w:val="0"/>
                <w:color w:val="222222"/>
                <w:sz w:val="20"/>
              </w:rPr>
              <w:t>3. Acceder al menú de utilidades UTILITY</w:t>
            </w:r>
          </w:p>
        </w:tc>
        <w:tc>
          <w:tcPr>
            <w:tcW w:type="dxa" w:w="1814"/>
          </w:tcPr>
          <w:p>
            <w:pPr>
              <w:tabs>
                <w:tab w:pos="1757" w:val="right" w:leader="dot"/>
              </w:tabs>
              <w:spacing w:before="0" w:after="0" w:line="280" w:lineRule="exact"/>
              <w:jc w:val="right"/>
            </w:pPr>
            <w:r>
              <w:rPr>
                <w:b w:val="0"/>
                <w:i w:val="0"/>
                <w:color w:val="666666"/>
                <w:sz w:val="20"/>
              </w:rPr>
              <w:tab/>
              <w:t>01:19 · pág. 5</w:t>
            </w:r>
          </w:p>
        </w:tc>
      </w:tr>
      <w:tr>
        <w:trPr>
          <w:trHeight w:val="280" w:hRule="exact"/>
        </w:trPr>
        <w:tc>
          <w:tcPr>
            <w:tcW w:type="dxa" w:w="13890"/>
          </w:tcPr>
          <w:p>
            <w:pPr>
              <w:spacing w:before="0" w:after="0" w:line="280" w:lineRule="exact"/>
            </w:pPr>
            <w:r>
              <w:rPr>
                <w:b w:val="0"/>
                <w:i w:val="0"/>
                <w:color w:val="222222"/>
                <w:sz w:val="20"/>
              </w:rPr>
              <w:t>4. Seleccionar la opción Warm-up</w:t>
            </w:r>
          </w:p>
        </w:tc>
        <w:tc>
          <w:tcPr>
            <w:tcW w:type="dxa" w:w="1814"/>
          </w:tcPr>
          <w:p>
            <w:pPr>
              <w:tabs>
                <w:tab w:pos="1757" w:val="right" w:leader="dot"/>
              </w:tabs>
              <w:spacing w:before="0" w:after="0" w:line="280" w:lineRule="exact"/>
              <w:jc w:val="right"/>
            </w:pPr>
            <w:r>
              <w:rPr>
                <w:b w:val="0"/>
                <w:i w:val="0"/>
                <w:color w:val="666666"/>
                <w:sz w:val="20"/>
              </w:rPr>
              <w:tab/>
              <w:t>01:25 · pág. 5</w:t>
            </w:r>
          </w:p>
        </w:tc>
      </w:tr>
      <w:tr>
        <w:trPr>
          <w:trHeight w:val="280" w:hRule="exact"/>
        </w:trPr>
        <w:tc>
          <w:tcPr>
            <w:tcW w:type="dxa" w:w="13890"/>
          </w:tcPr>
          <w:p>
            <w:pPr>
              <w:spacing w:before="0" w:after="0" w:line="280" w:lineRule="exact"/>
            </w:pPr>
            <w:r>
              <w:rPr>
                <w:b w:val="0"/>
                <w:i w:val="0"/>
                <w:color w:val="222222"/>
                <w:sz w:val="20"/>
              </w:rPr>
              <w:t>5. Ejecutar el Warm-Up con calibración</w:t>
            </w:r>
          </w:p>
        </w:tc>
        <w:tc>
          <w:tcPr>
            <w:tcW w:type="dxa" w:w="1814"/>
          </w:tcPr>
          <w:p>
            <w:pPr>
              <w:tabs>
                <w:tab w:pos="1757" w:val="right" w:leader="dot"/>
              </w:tabs>
              <w:spacing w:before="0" w:after="0" w:line="280" w:lineRule="exact"/>
              <w:jc w:val="right"/>
            </w:pPr>
            <w:r>
              <w:rPr>
                <w:b w:val="0"/>
                <w:i w:val="0"/>
                <w:color w:val="666666"/>
                <w:sz w:val="20"/>
              </w:rPr>
              <w:tab/>
              <w:t>01:31 · pág. 6</w:t>
            </w:r>
          </w:p>
        </w:tc>
      </w:tr>
      <w:tr>
        <w:trPr>
          <w:trHeight w:val="280" w:hRule="exact"/>
        </w:trPr>
        <w:tc>
          <w:tcPr>
            <w:tcW w:type="dxa" w:w="13890"/>
          </w:tcPr>
          <w:p>
            <w:pPr>
              <w:spacing w:before="0" w:after="0" w:line="280" w:lineRule="exact"/>
            </w:pPr>
            <w:r>
              <w:rPr>
                <w:b w:val="0"/>
                <w:i w:val="0"/>
                <w:color w:val="222222"/>
                <w:sz w:val="20"/>
              </w:rPr>
              <w:t>6. Retraer la camilla antes del Warm-Up</w:t>
            </w:r>
          </w:p>
        </w:tc>
        <w:tc>
          <w:tcPr>
            <w:tcW w:type="dxa" w:w="1814"/>
          </w:tcPr>
          <w:p>
            <w:pPr>
              <w:tabs>
                <w:tab w:pos="1757" w:val="right" w:leader="dot"/>
              </w:tabs>
              <w:spacing w:before="0" w:after="0" w:line="280" w:lineRule="exact"/>
              <w:jc w:val="right"/>
            </w:pPr>
            <w:r>
              <w:rPr>
                <w:b w:val="0"/>
                <w:i w:val="0"/>
                <w:color w:val="666666"/>
                <w:sz w:val="20"/>
              </w:rPr>
              <w:tab/>
              <w:t>01:52 · pág. 6</w:t>
            </w:r>
          </w:p>
        </w:tc>
      </w:tr>
      <w:tr>
        <w:trPr>
          <w:trHeight w:val="280" w:hRule="exact"/>
        </w:trPr>
        <w:tc>
          <w:tcPr>
            <w:tcW w:type="dxa" w:w="13890"/>
          </w:tcPr>
          <w:p>
            <w:pPr>
              <w:spacing w:before="0" w:after="0" w:line="280" w:lineRule="exact"/>
            </w:pPr>
            <w:r>
              <w:rPr>
                <w:b w:val="0"/>
                <w:i w:val="0"/>
                <w:color w:val="222222"/>
                <w:sz w:val="20"/>
              </w:rPr>
              <w:t>7. Verificar indicador de temperatura Tube(OLP)</w:t>
            </w:r>
          </w:p>
        </w:tc>
        <w:tc>
          <w:tcPr>
            <w:tcW w:type="dxa" w:w="1814"/>
          </w:tcPr>
          <w:p>
            <w:pPr>
              <w:tabs>
                <w:tab w:pos="1757" w:val="right" w:leader="dot"/>
              </w:tabs>
              <w:spacing w:before="0" w:after="0" w:line="280" w:lineRule="exact"/>
              <w:jc w:val="right"/>
            </w:pPr>
            <w:r>
              <w:rPr>
                <w:b w:val="0"/>
                <w:i w:val="0"/>
                <w:color w:val="666666"/>
                <w:sz w:val="20"/>
              </w:rPr>
              <w:tab/>
              <w:t>02:37 · pág. 7</w:t>
            </w:r>
          </w:p>
        </w:tc>
      </w:tr>
      <w:tr>
        <w:trPr>
          <w:trHeight w:val="500" w:hRule="exact"/>
        </w:trPr>
        <w:tc>
          <w:tcPr>
            <w:tcW w:type="dxa" w:w="13890"/>
          </w:tcPr>
          <w:p>
            <w:pPr>
              <w:spacing w:before="200" w:after="0" w:line="300" w:lineRule="exact"/>
            </w:pPr>
            <w:r>
              <w:rPr>
                <w:b/>
                <w:i w:val="0"/>
                <w:color w:val="111111"/>
                <w:sz w:val="22"/>
              </w:rPr>
              <w:t>Componentes de la consola</w:t>
            </w:r>
          </w:p>
        </w:tc>
        <w:tc>
          <w:tcPr>
            <w:tcW w:type="dxa" w:w="1814"/>
          </w:tcPr>
          <w:p/>
        </w:tc>
      </w:tr>
      <w:tr>
        <w:trPr>
          <w:trHeight w:val="280" w:hRule="exact"/>
        </w:trPr>
        <w:tc>
          <w:tcPr>
            <w:tcW w:type="dxa" w:w="13890"/>
          </w:tcPr>
          <w:p>
            <w:pPr>
              <w:spacing w:before="0" w:after="0" w:line="280" w:lineRule="exact"/>
            </w:pPr>
            <w:r>
              <w:rPr>
                <w:b w:val="0"/>
                <w:i w:val="0"/>
                <w:color w:val="222222"/>
                <w:sz w:val="20"/>
              </w:rPr>
              <w:t>8. Identificar el sistema de audio integrado</w:t>
            </w:r>
          </w:p>
        </w:tc>
        <w:tc>
          <w:tcPr>
            <w:tcW w:type="dxa" w:w="1814"/>
          </w:tcPr>
          <w:p>
            <w:pPr>
              <w:tabs>
                <w:tab w:pos="1757" w:val="right" w:leader="dot"/>
              </w:tabs>
              <w:spacing w:before="0" w:after="0" w:line="280" w:lineRule="exact"/>
              <w:jc w:val="right"/>
            </w:pPr>
            <w:r>
              <w:rPr>
                <w:b w:val="0"/>
                <w:i w:val="0"/>
                <w:color w:val="666666"/>
                <w:sz w:val="20"/>
              </w:rPr>
              <w:tab/>
              <w:t>02:55 · pág. 7</w:t>
            </w:r>
          </w:p>
        </w:tc>
      </w:tr>
      <w:tr>
        <w:trPr>
          <w:trHeight w:val="280" w:hRule="exact"/>
        </w:trPr>
        <w:tc>
          <w:tcPr>
            <w:tcW w:type="dxa" w:w="13890"/>
          </w:tcPr>
          <w:p>
            <w:pPr>
              <w:spacing w:before="0" w:after="0" w:line="280" w:lineRule="exact"/>
            </w:pPr>
            <w:r>
              <w:rPr>
                <w:b w:val="0"/>
                <w:i w:val="0"/>
                <w:color w:val="222222"/>
                <w:sz w:val="20"/>
              </w:rPr>
              <w:t>9. Ajustar volumen del parlante de operador</w:t>
            </w:r>
          </w:p>
        </w:tc>
        <w:tc>
          <w:tcPr>
            <w:tcW w:type="dxa" w:w="1814"/>
          </w:tcPr>
          <w:p>
            <w:pPr>
              <w:tabs>
                <w:tab w:pos="1757" w:val="right" w:leader="dot"/>
              </w:tabs>
              <w:spacing w:before="0" w:after="0" w:line="280" w:lineRule="exact"/>
              <w:jc w:val="right"/>
            </w:pPr>
            <w:r>
              <w:rPr>
                <w:b w:val="0"/>
                <w:i w:val="0"/>
                <w:color w:val="666666"/>
                <w:sz w:val="20"/>
              </w:rPr>
              <w:tab/>
              <w:t>03:10 · pág. 8</w:t>
            </w:r>
          </w:p>
        </w:tc>
      </w:tr>
      <w:tr>
        <w:trPr>
          <w:trHeight w:val="280" w:hRule="exact"/>
        </w:trPr>
        <w:tc>
          <w:tcPr>
            <w:tcW w:type="dxa" w:w="13890"/>
          </w:tcPr>
          <w:p>
            <w:pPr>
              <w:spacing w:before="0" w:after="0" w:line="280" w:lineRule="exact"/>
            </w:pPr>
            <w:r>
              <w:rPr>
                <w:b w:val="0"/>
                <w:i w:val="0"/>
                <w:color w:val="222222"/>
                <w:sz w:val="20"/>
              </w:rPr>
              <w:t>10. Ajustar volumen del micrófono de operador</w:t>
            </w:r>
          </w:p>
        </w:tc>
        <w:tc>
          <w:tcPr>
            <w:tcW w:type="dxa" w:w="1814"/>
          </w:tcPr>
          <w:p>
            <w:pPr>
              <w:tabs>
                <w:tab w:pos="1757" w:val="right" w:leader="dot"/>
              </w:tabs>
              <w:spacing w:before="0" w:after="0" w:line="280" w:lineRule="exact"/>
              <w:jc w:val="right"/>
            </w:pPr>
            <w:r>
              <w:rPr>
                <w:b w:val="0"/>
                <w:i w:val="0"/>
                <w:color w:val="666666"/>
                <w:sz w:val="20"/>
              </w:rPr>
              <w:tab/>
              <w:t>03:20 · pág. 8</w:t>
            </w:r>
          </w:p>
        </w:tc>
      </w:tr>
      <w:tr>
        <w:trPr>
          <w:trHeight w:val="500" w:hRule="exact"/>
        </w:trPr>
        <w:tc>
          <w:tcPr>
            <w:tcW w:type="dxa" w:w="13890"/>
          </w:tcPr>
          <w:p>
            <w:pPr>
              <w:spacing w:before="200" w:after="0" w:line="300" w:lineRule="exact"/>
            </w:pPr>
            <w:r>
              <w:rPr>
                <w:b/>
                <w:i w:val="0"/>
                <w:color w:val="111111"/>
                <w:sz w:val="22"/>
              </w:rPr>
              <w:t>Posicionamiento</w:t>
            </w:r>
          </w:p>
        </w:tc>
        <w:tc>
          <w:tcPr>
            <w:tcW w:type="dxa" w:w="1814"/>
          </w:tcPr>
          <w:p/>
        </w:tc>
      </w:tr>
      <w:tr>
        <w:trPr>
          <w:trHeight w:val="280" w:hRule="exact"/>
        </w:trPr>
        <w:tc>
          <w:tcPr>
            <w:tcW w:type="dxa" w:w="13890"/>
          </w:tcPr>
          <w:p>
            <w:pPr>
              <w:spacing w:before="0" w:after="0" w:line="280" w:lineRule="exact"/>
            </w:pPr>
            <w:r>
              <w:rPr>
                <w:b w:val="0"/>
                <w:i w:val="0"/>
                <w:color w:val="222222"/>
                <w:sz w:val="20"/>
              </w:rPr>
              <w:t>11. Botón de habilitación de movimiento</w:t>
            </w:r>
          </w:p>
        </w:tc>
        <w:tc>
          <w:tcPr>
            <w:tcW w:type="dxa" w:w="1814"/>
          </w:tcPr>
          <w:p>
            <w:pPr>
              <w:tabs>
                <w:tab w:pos="1757" w:val="right" w:leader="dot"/>
              </w:tabs>
              <w:spacing w:before="0" w:after="0" w:line="280" w:lineRule="exact"/>
              <w:jc w:val="right"/>
            </w:pPr>
            <w:r>
              <w:rPr>
                <w:b w:val="0"/>
                <w:i w:val="0"/>
                <w:color w:val="666666"/>
                <w:sz w:val="20"/>
              </w:rPr>
              <w:tab/>
              <w:t>03:29 · pág. 9</w:t>
            </w:r>
          </w:p>
        </w:tc>
      </w:tr>
      <w:tr>
        <w:trPr>
          <w:trHeight w:val="280" w:hRule="exact"/>
        </w:trPr>
        <w:tc>
          <w:tcPr>
            <w:tcW w:type="dxa" w:w="13890"/>
          </w:tcPr>
          <w:p>
            <w:pPr>
              <w:spacing w:before="0" w:after="0" w:line="280" w:lineRule="exact"/>
            </w:pPr>
            <w:r>
              <w:rPr>
                <w:b w:val="0"/>
                <w:i w:val="0"/>
                <w:color w:val="222222"/>
                <w:sz w:val="20"/>
              </w:rPr>
              <w:t>12. Configurar movimiento de camilla en pantalla</w:t>
            </w:r>
          </w:p>
        </w:tc>
        <w:tc>
          <w:tcPr>
            <w:tcW w:type="dxa" w:w="1814"/>
          </w:tcPr>
          <w:p>
            <w:pPr>
              <w:tabs>
                <w:tab w:pos="1757" w:val="right" w:leader="dot"/>
              </w:tabs>
              <w:spacing w:before="0" w:after="0" w:line="280" w:lineRule="exact"/>
              <w:jc w:val="right"/>
            </w:pPr>
            <w:r>
              <w:rPr>
                <w:b w:val="0"/>
                <w:i w:val="0"/>
                <w:color w:val="666666"/>
                <w:sz w:val="20"/>
              </w:rPr>
              <w:tab/>
              <w:t>03:44 · pág. 9</w:t>
            </w:r>
          </w:p>
        </w:tc>
      </w:tr>
      <w:tr>
        <w:trPr>
          <w:trHeight w:val="500" w:hRule="exact"/>
        </w:trPr>
        <w:tc>
          <w:tcPr>
            <w:tcW w:type="dxa" w:w="13890"/>
          </w:tcPr>
          <w:p>
            <w:pPr>
              <w:spacing w:before="200" w:after="0" w:line="300" w:lineRule="exact"/>
            </w:pPr>
            <w:r>
              <w:rPr>
                <w:b/>
                <w:i w:val="0"/>
                <w:color w:val="111111"/>
                <w:sz w:val="22"/>
              </w:rPr>
              <w:t>Posicionamiento de camilla</w:t>
            </w:r>
          </w:p>
        </w:tc>
        <w:tc>
          <w:tcPr>
            <w:tcW w:type="dxa" w:w="1814"/>
          </w:tcPr>
          <w:p/>
        </w:tc>
      </w:tr>
      <w:tr>
        <w:trPr>
          <w:trHeight w:val="280" w:hRule="exact"/>
        </w:trPr>
        <w:tc>
          <w:tcPr>
            <w:tcW w:type="dxa" w:w="13890"/>
          </w:tcPr>
          <w:p>
            <w:pPr>
              <w:spacing w:before="0" w:after="0" w:line="280" w:lineRule="exact"/>
            </w:pPr>
            <w:r>
              <w:rPr>
                <w:b w:val="0"/>
                <w:i w:val="0"/>
                <w:color w:val="222222"/>
                <w:sz w:val="20"/>
              </w:rPr>
              <w:t>13. Ejecutar movimiento de la camilla</w:t>
            </w:r>
          </w:p>
        </w:tc>
        <w:tc>
          <w:tcPr>
            <w:tcW w:type="dxa" w:w="1814"/>
          </w:tcPr>
          <w:p>
            <w:pPr>
              <w:tabs>
                <w:tab w:pos="1757" w:val="right" w:leader="dot"/>
              </w:tabs>
              <w:spacing w:before="0" w:after="0" w:line="280" w:lineRule="exact"/>
              <w:jc w:val="right"/>
            </w:pPr>
            <w:r>
              <w:rPr>
                <w:b w:val="0"/>
                <w:i w:val="0"/>
                <w:color w:val="666666"/>
                <w:sz w:val="20"/>
              </w:rPr>
              <w:tab/>
              <w:t>04:10 · pág. 10</w:t>
            </w:r>
          </w:p>
        </w:tc>
      </w:tr>
      <w:tr>
        <w:trPr>
          <w:trHeight w:val="280" w:hRule="exact"/>
        </w:trPr>
        <w:tc>
          <w:tcPr>
            <w:tcW w:type="dxa" w:w="13890"/>
          </w:tcPr>
          <w:p>
            <w:pPr>
              <w:spacing w:before="0" w:after="0" w:line="280" w:lineRule="exact"/>
            </w:pPr>
            <w:r>
              <w:rPr>
                <w:b w:val="0"/>
                <w:i w:val="0"/>
                <w:color w:val="222222"/>
                <w:sz w:val="20"/>
              </w:rPr>
              <w:t>14. Controlar posición de camilla</w:t>
            </w:r>
          </w:p>
        </w:tc>
        <w:tc>
          <w:tcPr>
            <w:tcW w:type="dxa" w:w="1814"/>
          </w:tcPr>
          <w:p>
            <w:pPr>
              <w:tabs>
                <w:tab w:pos="1757" w:val="right" w:leader="dot"/>
              </w:tabs>
              <w:spacing w:before="0" w:after="0" w:line="280" w:lineRule="exact"/>
              <w:jc w:val="right"/>
            </w:pPr>
            <w:r>
              <w:rPr>
                <w:b w:val="0"/>
                <w:i w:val="0"/>
                <w:color w:val="666666"/>
                <w:sz w:val="20"/>
              </w:rPr>
              <w:tab/>
              <w:t>04:19 · pág. 10</w:t>
            </w:r>
          </w:p>
        </w:tc>
      </w:tr>
      <w:tr>
        <w:trPr>
          <w:trHeight w:val="500" w:hRule="exact"/>
        </w:trPr>
        <w:tc>
          <w:tcPr>
            <w:tcW w:type="dxa" w:w="13890"/>
          </w:tcPr>
          <w:p>
            <w:pPr>
              <w:spacing w:before="200" w:after="0" w:line="300" w:lineRule="exact"/>
            </w:pPr>
            <w:r>
              <w:rPr>
                <w:b/>
                <w:i w:val="0"/>
                <w:color w:val="111111"/>
                <w:sz w:val="22"/>
              </w:rPr>
              <w:t>Adquisición de imagen</w:t>
            </w:r>
          </w:p>
        </w:tc>
        <w:tc>
          <w:tcPr>
            <w:tcW w:type="dxa" w:w="1814"/>
          </w:tcPr>
          <w:p/>
        </w:tc>
      </w:tr>
      <w:tr>
        <w:trPr>
          <w:trHeight w:val="280" w:hRule="exact"/>
        </w:trPr>
        <w:tc>
          <w:tcPr>
            <w:tcW w:type="dxa" w:w="13890"/>
          </w:tcPr>
          <w:p>
            <w:pPr>
              <w:spacing w:before="0" w:after="0" w:line="280" w:lineRule="exact"/>
            </w:pPr>
            <w:r>
              <w:rPr>
                <w:b w:val="0"/>
                <w:i w:val="0"/>
                <w:color w:val="222222"/>
                <w:sz w:val="20"/>
              </w:rPr>
              <w:t>15. Iniciar o detener la radiación</w:t>
            </w:r>
          </w:p>
        </w:tc>
        <w:tc>
          <w:tcPr>
            <w:tcW w:type="dxa" w:w="1814"/>
          </w:tcPr>
          <w:p>
            <w:pPr>
              <w:tabs>
                <w:tab w:pos="1757" w:val="right" w:leader="dot"/>
              </w:tabs>
              <w:spacing w:before="0" w:after="0" w:line="280" w:lineRule="exact"/>
              <w:jc w:val="right"/>
            </w:pPr>
            <w:r>
              <w:rPr>
                <w:b w:val="0"/>
                <w:i w:val="0"/>
                <w:color w:val="666666"/>
                <w:sz w:val="20"/>
              </w:rPr>
              <w:tab/>
              <w:t>04:46 · pág. 11</w:t>
            </w:r>
          </w:p>
        </w:tc>
      </w:tr>
      <w:tr>
        <w:trPr>
          <w:trHeight w:val="500" w:hRule="exact"/>
        </w:trPr>
        <w:tc>
          <w:tcPr>
            <w:tcW w:type="dxa" w:w="13890"/>
          </w:tcPr>
          <w:p>
            <w:pPr>
              <w:spacing w:before="200" w:after="0" w:line="300" w:lineRule="exact"/>
            </w:pPr>
            <w:r>
              <w:rPr>
                <w:b/>
                <w:i w:val="0"/>
                <w:color w:val="111111"/>
                <w:sz w:val="22"/>
              </w:rPr>
              <w:t>Ajuste de visualización</w:t>
            </w:r>
          </w:p>
        </w:tc>
        <w:tc>
          <w:tcPr>
            <w:tcW w:type="dxa" w:w="1814"/>
          </w:tcPr>
          <w:p/>
        </w:tc>
      </w:tr>
      <w:tr>
        <w:trPr>
          <w:trHeight w:val="280" w:hRule="exact"/>
        </w:trPr>
        <w:tc>
          <w:tcPr>
            <w:tcW w:type="dxa" w:w="13890"/>
          </w:tcPr>
          <w:p>
            <w:pPr>
              <w:spacing w:before="0" w:after="0" w:line="280" w:lineRule="exact"/>
            </w:pPr>
            <w:r>
              <w:rPr>
                <w:b w:val="0"/>
                <w:i w:val="0"/>
                <w:color w:val="222222"/>
                <w:sz w:val="20"/>
              </w:rPr>
              <w:t>16. Ajustar ventana y nivel con perillas</w:t>
            </w:r>
          </w:p>
        </w:tc>
        <w:tc>
          <w:tcPr>
            <w:tcW w:type="dxa" w:w="1814"/>
          </w:tcPr>
          <w:p>
            <w:pPr>
              <w:tabs>
                <w:tab w:pos="1757" w:val="right" w:leader="dot"/>
              </w:tabs>
              <w:spacing w:before="0" w:after="0" w:line="280" w:lineRule="exact"/>
              <w:jc w:val="right"/>
            </w:pPr>
            <w:r>
              <w:rPr>
                <w:b w:val="0"/>
                <w:i w:val="0"/>
                <w:color w:val="666666"/>
                <w:sz w:val="20"/>
              </w:rPr>
              <w:tab/>
              <w:t>04:58 · pág. 11</w:t>
            </w:r>
          </w:p>
        </w:tc>
      </w:tr>
      <w:tr>
        <w:trPr>
          <w:trHeight w:val="280" w:hRule="exact"/>
        </w:trPr>
        <w:tc>
          <w:tcPr>
            <w:tcW w:type="dxa" w:w="13890"/>
          </w:tcPr>
          <w:p>
            <w:pPr>
              <w:spacing w:before="0" w:after="0" w:line="280" w:lineRule="exact"/>
            </w:pPr>
            <w:r>
              <w:rPr>
                <w:b w:val="0"/>
                <w:i w:val="0"/>
                <w:color w:val="222222"/>
                <w:sz w:val="20"/>
              </w:rPr>
              <w:t>17. Usar ventanas por defecto en teclado</w:t>
            </w:r>
          </w:p>
        </w:tc>
        <w:tc>
          <w:tcPr>
            <w:tcW w:type="dxa" w:w="1814"/>
          </w:tcPr>
          <w:p>
            <w:pPr>
              <w:tabs>
                <w:tab w:pos="1757" w:val="right" w:leader="dot"/>
              </w:tabs>
              <w:spacing w:before="0" w:after="0" w:line="280" w:lineRule="exact"/>
              <w:jc w:val="right"/>
            </w:pPr>
            <w:r>
              <w:rPr>
                <w:b w:val="0"/>
                <w:i w:val="0"/>
                <w:color w:val="666666"/>
                <w:sz w:val="20"/>
              </w:rPr>
              <w:tab/>
              <w:t>05:03 · pág. 12</w:t>
            </w:r>
          </w:p>
        </w:tc>
      </w:tr>
      <w:tr>
        <w:trPr>
          <w:trHeight w:val="500" w:hRule="exact"/>
        </w:trPr>
        <w:tc>
          <w:tcPr>
            <w:tcW w:type="dxa" w:w="13890"/>
          </w:tcPr>
          <w:p>
            <w:pPr>
              <w:spacing w:before="200" w:after="0" w:line="300" w:lineRule="exact"/>
            </w:pPr>
            <w:r>
              <w:rPr>
                <w:b/>
                <w:i w:val="0"/>
                <w:color w:val="111111"/>
                <w:sz w:val="22"/>
              </w:rPr>
              <w:t>Visualización</w:t>
            </w:r>
          </w:p>
        </w:tc>
        <w:tc>
          <w:tcPr>
            <w:tcW w:type="dxa" w:w="1814"/>
          </w:tcPr>
          <w:p/>
        </w:tc>
      </w:tr>
      <w:tr>
        <w:trPr>
          <w:trHeight w:val="280" w:hRule="exact"/>
        </w:trPr>
        <w:tc>
          <w:tcPr>
            <w:tcW w:type="dxa" w:w="13890"/>
          </w:tcPr>
          <w:p>
            <w:pPr>
              <w:spacing w:before="0" w:after="0" w:line="280" w:lineRule="exact"/>
            </w:pPr>
            <w:r>
              <w:rPr>
                <w:b w:val="0"/>
                <w:i w:val="0"/>
                <w:color w:val="222222"/>
                <w:sz w:val="20"/>
              </w:rPr>
              <w:t>18. Navegacin rpida de imgenes con mouse</w:t>
            </w:r>
          </w:p>
        </w:tc>
        <w:tc>
          <w:tcPr>
            <w:tcW w:type="dxa" w:w="1814"/>
          </w:tcPr>
          <w:p>
            <w:pPr>
              <w:tabs>
                <w:tab w:pos="1757" w:val="right" w:leader="dot"/>
              </w:tabs>
              <w:spacing w:before="0" w:after="0" w:line="280" w:lineRule="exact"/>
              <w:jc w:val="right"/>
            </w:pPr>
            <w:r>
              <w:rPr>
                <w:b w:val="0"/>
                <w:i w:val="0"/>
                <w:color w:val="666666"/>
                <w:sz w:val="20"/>
              </w:rPr>
              <w:tab/>
              <w:t>06:11 · pág. 12</w:t>
            </w:r>
          </w:p>
        </w:tc>
      </w:tr>
      <w:tr>
        <w:trPr>
          <w:trHeight w:val="280" w:hRule="exact"/>
        </w:trPr>
        <w:tc>
          <w:tcPr>
            <w:tcW w:type="dxa" w:w="13890"/>
          </w:tcPr>
          <w:p>
            <w:pPr>
              <w:spacing w:before="0" w:after="0" w:line="280" w:lineRule="exact"/>
            </w:pPr>
            <w:r>
              <w:rPr>
                <w:b w:val="0"/>
                <w:i w:val="0"/>
                <w:color w:val="222222"/>
                <w:sz w:val="20"/>
              </w:rPr>
              <w:t>19. Realizar paneo de la imagen</w:t>
            </w:r>
          </w:p>
        </w:tc>
        <w:tc>
          <w:tcPr>
            <w:tcW w:type="dxa" w:w="1814"/>
          </w:tcPr>
          <w:p>
            <w:pPr>
              <w:tabs>
                <w:tab w:pos="1757" w:val="right" w:leader="dot"/>
              </w:tabs>
              <w:spacing w:before="0" w:after="0" w:line="280" w:lineRule="exact"/>
              <w:jc w:val="right"/>
            </w:pPr>
            <w:r>
              <w:rPr>
                <w:b w:val="0"/>
                <w:i w:val="0"/>
                <w:color w:val="666666"/>
                <w:sz w:val="20"/>
              </w:rPr>
              <w:tab/>
              <w:t>06:44 · pág. 13</w:t>
            </w:r>
          </w:p>
        </w:tc>
      </w:tr>
      <w:tr>
        <w:trPr>
          <w:trHeight w:val="280" w:hRule="exact"/>
        </w:trPr>
        <w:tc>
          <w:tcPr>
            <w:tcW w:type="dxa" w:w="13890"/>
          </w:tcPr>
          <w:p>
            <w:pPr>
              <w:spacing w:before="0" w:after="0" w:line="280" w:lineRule="exact"/>
            </w:pPr>
            <w:r>
              <w:rPr>
                <w:b w:val="0"/>
                <w:i w:val="0"/>
                <w:color w:val="222222"/>
                <w:sz w:val="20"/>
              </w:rPr>
              <w:t>20. Hacer zoom con la lupa</w:t>
            </w:r>
          </w:p>
        </w:tc>
        <w:tc>
          <w:tcPr>
            <w:tcW w:type="dxa" w:w="1814"/>
          </w:tcPr>
          <w:p>
            <w:pPr>
              <w:tabs>
                <w:tab w:pos="1757" w:val="right" w:leader="dot"/>
              </w:tabs>
              <w:spacing w:before="0" w:after="0" w:line="280" w:lineRule="exact"/>
              <w:jc w:val="right"/>
            </w:pPr>
            <w:r>
              <w:rPr>
                <w:b w:val="0"/>
                <w:i w:val="0"/>
                <w:color w:val="666666"/>
                <w:sz w:val="20"/>
              </w:rPr>
              <w:tab/>
              <w:t>06:49 · pág. 13</w:t>
            </w:r>
          </w:p>
        </w:tc>
      </w:tr>
    </w:tbl>
    <w:p>
      <w:pPr>
        <w:pageBreakBefore/>
        <w:pBdr>
          <w:bottom w:val="single" w:sz="4" w:space="2" w:color="BBBBBB"/>
        </w:pBdr>
        <w:tabs>
          <w:tab w:pos="15704" w:val="right"/>
        </w:tabs>
        <w:spacing w:before="0" w:after="80" w:line="192" w:lineRule="exact"/>
      </w:pPr>
      <w:r>
        <w:rPr>
          <w:b w:val="0"/>
          <w:i w:val="0"/>
          <w:color w:val="666666"/>
          <w:sz w:val="16"/>
        </w:rPr>
        <w:t>Operación del Tomógrafo Canon Aquilion</w:t>
      </w:r>
      <w:r>
        <w:rPr>
          <w:b w:val="0"/>
          <w:i w:val="0"/>
          <w:color w:val="666666"/>
          <w:sz w:val="16"/>
        </w:rPr>
        <w:tab/>
        <w:t>Índice (2 de 2)</w:t>
      </w:r>
    </w:p>
    <w:tbl>
      <w:tblPr>
        <w:tblW w:type="auto" w:w="0"/>
        <w:jc w:val="center"/>
        <w:tblLayout w:type="fixed"/>
        <w:tblCellMar>
          <w:top w:w="0" w:type="dxa"/>
          <w:left w:w="0" w:type="dxa"/>
          <w:bottom w:w="0" w:type="dxa"/>
          <w:right w:w="0" w:type="dxa"/>
        </w:tblCellMar>
        <w:tblLook w:firstColumn="1" w:firstRow="1" w:lastColumn="0" w:lastRow="0" w:noHBand="0" w:noVBand="1" w:val="04A0"/>
      </w:tblPr>
      <w:tblGrid>
        <w:gridCol w:w="7852"/>
        <w:gridCol w:w="7852"/>
      </w:tblGrid>
      <w:tr>
        <w:trPr>
          <w:trHeight w:val="300" w:hRule="exact"/>
        </w:trPr>
        <w:tc>
          <w:tcPr>
            <w:tcW w:type="dxa" w:w="13890"/>
          </w:tcPr>
          <w:p>
            <w:pPr>
              <w:spacing w:before="0" w:after="0" w:line="300" w:lineRule="exact"/>
            </w:pPr>
            <w:r>
              <w:rPr>
                <w:b/>
                <w:i w:val="0"/>
                <w:color w:val="111111"/>
                <w:sz w:val="22"/>
              </w:rPr>
              <w:t>Configuración del sistema</w:t>
            </w:r>
          </w:p>
        </w:tc>
        <w:tc>
          <w:tcPr>
            <w:tcW w:type="dxa" w:w="1814"/>
          </w:tcPr>
          <w:p/>
        </w:tc>
      </w:tr>
      <w:tr>
        <w:trPr>
          <w:trHeight w:val="280" w:hRule="exact"/>
        </w:trPr>
        <w:tc>
          <w:tcPr>
            <w:tcW w:type="dxa" w:w="13890"/>
          </w:tcPr>
          <w:p>
            <w:pPr>
              <w:spacing w:before="0" w:after="0" w:line="280" w:lineRule="exact"/>
            </w:pPr>
            <w:r>
              <w:rPr>
                <w:b w:val="0"/>
                <w:i w:val="0"/>
                <w:color w:val="222222"/>
                <w:sz w:val="20"/>
              </w:rPr>
              <w:t>21. Verificar fecha y hora del sistema</w:t>
            </w:r>
          </w:p>
        </w:tc>
        <w:tc>
          <w:tcPr>
            <w:tcW w:type="dxa" w:w="1814"/>
          </w:tcPr>
          <w:p>
            <w:pPr>
              <w:tabs>
                <w:tab w:pos="1757" w:val="right" w:leader="dot"/>
              </w:tabs>
              <w:spacing w:before="0" w:after="0" w:line="280" w:lineRule="exact"/>
              <w:jc w:val="right"/>
            </w:pPr>
            <w:r>
              <w:rPr>
                <w:b w:val="0"/>
                <w:i w:val="0"/>
                <w:color w:val="666666"/>
                <w:sz w:val="20"/>
              </w:rPr>
              <w:tab/>
              <w:t>07:37 · pág. 14</w:t>
            </w:r>
          </w:p>
        </w:tc>
      </w:tr>
      <w:tr>
        <w:trPr>
          <w:trHeight w:val="500" w:hRule="exact"/>
        </w:trPr>
        <w:tc>
          <w:tcPr>
            <w:tcW w:type="dxa" w:w="13890"/>
          </w:tcPr>
          <w:p>
            <w:pPr>
              <w:spacing w:before="200" w:after="0" w:line="300" w:lineRule="exact"/>
            </w:pPr>
            <w:r>
              <w:rPr>
                <w:b/>
                <w:i w:val="0"/>
                <w:color w:val="111111"/>
                <w:sz w:val="22"/>
              </w:rPr>
              <w:t>Apagado y reinicio</w:t>
            </w:r>
          </w:p>
        </w:tc>
        <w:tc>
          <w:tcPr>
            <w:tcW w:type="dxa" w:w="1814"/>
          </w:tcPr>
          <w:p/>
        </w:tc>
      </w:tr>
      <w:tr>
        <w:trPr>
          <w:trHeight w:val="280" w:hRule="exact"/>
        </w:trPr>
        <w:tc>
          <w:tcPr>
            <w:tcW w:type="dxa" w:w="13890"/>
          </w:tcPr>
          <w:p>
            <w:pPr>
              <w:spacing w:before="0" w:after="0" w:line="280" w:lineRule="exact"/>
            </w:pPr>
            <w:r>
              <w:rPr>
                <w:b w:val="0"/>
                <w:i w:val="0"/>
                <w:color w:val="222222"/>
                <w:sz w:val="20"/>
              </w:rPr>
              <w:t>22. Seleccionar el men de apagado</w:t>
            </w:r>
          </w:p>
        </w:tc>
        <w:tc>
          <w:tcPr>
            <w:tcW w:type="dxa" w:w="1814"/>
          </w:tcPr>
          <w:p>
            <w:pPr>
              <w:tabs>
                <w:tab w:pos="1757" w:val="right" w:leader="dot"/>
              </w:tabs>
              <w:spacing w:before="0" w:after="0" w:line="280" w:lineRule="exact"/>
              <w:jc w:val="right"/>
            </w:pPr>
            <w:r>
              <w:rPr>
                <w:b w:val="0"/>
                <w:i w:val="0"/>
                <w:color w:val="666666"/>
                <w:sz w:val="20"/>
              </w:rPr>
              <w:tab/>
              <w:t>08:03 · pág. 14</w:t>
            </w:r>
          </w:p>
        </w:tc>
      </w:tr>
      <w:tr>
        <w:trPr>
          <w:trHeight w:val="280" w:hRule="exact"/>
        </w:trPr>
        <w:tc>
          <w:tcPr>
            <w:tcW w:type="dxa" w:w="13890"/>
          </w:tcPr>
          <w:p>
            <w:pPr>
              <w:spacing w:before="0" w:after="0" w:line="280" w:lineRule="exact"/>
            </w:pPr>
            <w:r>
              <w:rPr>
                <w:b w:val="0"/>
                <w:i w:val="0"/>
                <w:color w:val="222222"/>
                <w:sz w:val="20"/>
              </w:rPr>
              <w:t>23. Tiempos estimados de encendido y apagado</w:t>
            </w:r>
          </w:p>
        </w:tc>
        <w:tc>
          <w:tcPr>
            <w:tcW w:type="dxa" w:w="1814"/>
          </w:tcPr>
          <w:p>
            <w:pPr>
              <w:tabs>
                <w:tab w:pos="1757" w:val="right" w:leader="dot"/>
              </w:tabs>
              <w:spacing w:before="0" w:after="0" w:line="280" w:lineRule="exact"/>
              <w:jc w:val="right"/>
            </w:pPr>
            <w:r>
              <w:rPr>
                <w:b w:val="0"/>
                <w:i w:val="0"/>
                <w:color w:val="666666"/>
                <w:sz w:val="20"/>
              </w:rPr>
              <w:tab/>
              <w:t>08:47 · pág. 15</w:t>
            </w:r>
          </w:p>
        </w:tc>
      </w:tr>
      <w:tr>
        <w:trPr>
          <w:trHeight w:val="280" w:hRule="exact"/>
        </w:trPr>
        <w:tc>
          <w:tcPr>
            <w:tcW w:type="dxa" w:w="13890"/>
          </w:tcPr>
          <w:p>
            <w:pPr>
              <w:spacing w:before="0" w:after="0" w:line="280" w:lineRule="exact"/>
            </w:pPr>
            <w:r>
              <w:rPr>
                <w:b w:val="0"/>
                <w:i w:val="0"/>
                <w:color w:val="222222"/>
                <w:sz w:val="20"/>
              </w:rPr>
              <w:t>24. Reiniciar el Gantry por desconexiones</w:t>
            </w:r>
          </w:p>
        </w:tc>
        <w:tc>
          <w:tcPr>
            <w:tcW w:type="dxa" w:w="1814"/>
          </w:tcPr>
          <w:p>
            <w:pPr>
              <w:tabs>
                <w:tab w:pos="1757" w:val="right" w:leader="dot"/>
              </w:tabs>
              <w:spacing w:before="0" w:after="0" w:line="280" w:lineRule="exact"/>
              <w:jc w:val="right"/>
            </w:pPr>
            <w:r>
              <w:rPr>
                <w:b w:val="0"/>
                <w:i w:val="0"/>
                <w:color w:val="666666"/>
                <w:sz w:val="20"/>
              </w:rPr>
              <w:tab/>
              <w:t>10:01 · pág. 15</w:t>
            </w:r>
          </w:p>
        </w:tc>
      </w:tr>
    </w:tbl>
    <w:p>
      <w:pPr>
        <w:pageBreakBefore/>
        <w:pBdr>
          <w:bottom w:val="single" w:sz="4" w:space="2" w:color="BBBBBB"/>
        </w:pBdr>
        <w:tabs>
          <w:tab w:pos="15704" w:val="right"/>
        </w:tabs>
        <w:spacing w:before="0" w:after="80" w:line="192" w:lineRule="exact"/>
      </w:pPr>
      <w:r>
        <w:rPr>
          <w:b w:val="0"/>
          <w:i w:val="0"/>
          <w:color w:val="666666"/>
          <w:sz w:val="16"/>
        </w:rPr>
        <w:t>Operación del Tomógrafo Canon Aquilion</w:t>
      </w:r>
      <w:r>
        <w:rPr>
          <w:b w:val="0"/>
          <w:i w:val="0"/>
          <w:color w:val="666666"/>
          <w:sz w:val="16"/>
        </w:rPr>
        <w:tab/>
        <w:t>Pasos 1–2 de 24</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7852"/>
        <w:gridCol w:w="7852"/>
      </w:tblGrid>
      <w:tr>
        <w:trPr>
          <w:trHeight w:val="10148"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1" name="Picture 1"/>
                  <wp:cNvGraphicFramePr>
                    <a:graphicFrameLocks noChangeAspect="1"/>
                  </wp:cNvGraphicFramePr>
                  <a:graphic>
                    <a:graphicData uri="http://schemas.openxmlformats.org/drawingml/2006/picture">
                      <pic:pic>
                        <pic:nvPicPr>
                          <pic:cNvPr id="0" name="01_00-01_anotada.jpg"/>
                          <pic:cNvPicPr/>
                        </pic:nvPicPr>
                        <pic:blipFill>
                          <a:blip r:embed="rId10"/>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1 · ENCENDIDO · 00:01</w:t>
            </w:r>
          </w:p>
          <w:p>
            <w:pPr>
              <w:spacing w:before="0" w:after="20" w:line="312" w:lineRule="exact"/>
            </w:pPr>
            <w:r>
              <w:rPr>
                <w:b/>
                <w:i w:val="0"/>
                <w:color w:val="111111"/>
                <w:sz w:val="26"/>
              </w:rPr>
              <w:t>Encender tomógrafo con botón físico principal</w:t>
            </w:r>
          </w:p>
          <w:p>
            <w:pPr>
              <w:spacing w:before="0" w:after="0" w:line="252" w:lineRule="exact"/>
            </w:pPr>
            <w:r>
              <w:rPr>
                <w:b w:val="0"/>
                <w:i w:val="0"/>
                <w:color w:val="222222"/>
                <w:sz w:val="21"/>
              </w:rPr>
              <w:t>El encendido comienza presionando el botón físico en el gabinete principal; el sistema inicia de forma automática hasta desplegar la pantalla principal.</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2 · ENCENDIDO · 00:15</w:t>
            </w:r>
          </w:p>
          <w:p>
            <w:pPr>
              <w:spacing w:before="0" w:after="20" w:line="312" w:lineRule="exact"/>
            </w:pPr>
            <w:r>
              <w:rPr>
                <w:b/>
                <w:i w:val="0"/>
                <w:color w:val="111111"/>
                <w:sz w:val="26"/>
              </w:rPr>
              <w:t>Apagar el equipo cada 24 horas</w:t>
            </w:r>
          </w:p>
          <w:p>
            <w:pPr>
              <w:spacing w:before="0" w:after="0" w:line="252" w:lineRule="exact"/>
            </w:pPr>
            <w:r>
              <w:rPr>
                <w:b w:val="0"/>
                <w:i w:val="0"/>
                <w:color w:val="222222"/>
                <w:sz w:val="21"/>
              </w:rPr>
              <w:t>Se recomienda apagar y reiniciar el tomógrafo cada 24 horas (idealmente en el turno de noche) para cerrar y guardar correctamente los registros o logs de errores generados.</w:t>
            </w:r>
          </w:p>
        </w:tc>
      </w:tr>
    </w:tbl>
    <w:p>
      <w:pPr>
        <w:pageBreakBefore/>
        <w:pBdr>
          <w:bottom w:val="single" w:sz="4" w:space="2" w:color="BBBBBB"/>
        </w:pBdr>
        <w:tabs>
          <w:tab w:pos="15704" w:val="right"/>
        </w:tabs>
        <w:spacing w:before="0" w:after="80" w:line="192" w:lineRule="exact"/>
      </w:pPr>
      <w:r>
        <w:rPr>
          <w:b w:val="0"/>
          <w:i w:val="0"/>
          <w:color w:val="666666"/>
          <w:sz w:val="16"/>
        </w:rPr>
        <w:t>Operación del Tomógrafo Canon Aquilion</w:t>
      </w:r>
      <w:r>
        <w:rPr>
          <w:b w:val="0"/>
          <w:i w:val="0"/>
          <w:color w:val="666666"/>
          <w:sz w:val="16"/>
        </w:rPr>
        <w:tab/>
        <w:t>Pasos 3–4 de 24</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7852"/>
        <w:gridCol w:w="7852"/>
      </w:tblGrid>
      <w:tr>
        <w:trPr>
          <w:trHeight w:val="10148"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3" name="Picture 3"/>
                  <wp:cNvGraphicFramePr>
                    <a:graphicFrameLocks noChangeAspect="1"/>
                  </wp:cNvGraphicFramePr>
                  <a:graphic>
                    <a:graphicData uri="http://schemas.openxmlformats.org/drawingml/2006/picture">
                      <pic:pic>
                        <pic:nvPicPr>
                          <pic:cNvPr id="0" name="03_01-19_anotada.jpg"/>
                          <pic:cNvPicPr/>
                        </pic:nvPicPr>
                        <pic:blipFill>
                          <a:blip r:embed="rId12"/>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3 · MANTENIMIENTO DIARIO · 01:19</w:t>
            </w:r>
          </w:p>
          <w:p>
            <w:pPr>
              <w:spacing w:before="0" w:after="20" w:line="312" w:lineRule="exact"/>
            </w:pPr>
            <w:r>
              <w:rPr>
                <w:b/>
                <w:i w:val="0"/>
                <w:color w:val="111111"/>
                <w:sz w:val="26"/>
              </w:rPr>
              <w:t>Acceder al menú de utilidades UTILITY</w:t>
            </w:r>
          </w:p>
          <w:p>
            <w:pPr>
              <w:spacing w:before="0" w:after="0" w:line="252" w:lineRule="exact"/>
            </w:pPr>
            <w:r>
              <w:rPr>
                <w:b w:val="0"/>
                <w:i w:val="0"/>
                <w:color w:val="222222"/>
                <w:sz w:val="21"/>
              </w:rPr>
              <w:t>Para realizar el mantenimiento diario del tubo, hacer clic en el botón Utility de la pantalla y luego seleccionar la opción de mantenimiento correspondiente.</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4" name="Picture 4"/>
                  <wp:cNvGraphicFramePr>
                    <a:graphicFrameLocks noChangeAspect="1"/>
                  </wp:cNvGraphicFramePr>
                  <a:graphic>
                    <a:graphicData uri="http://schemas.openxmlformats.org/drawingml/2006/picture">
                      <pic:pic>
                        <pic:nvPicPr>
                          <pic:cNvPr id="0" name="04_01-25_anotada.jpg"/>
                          <pic:cNvPicPr/>
                        </pic:nvPicPr>
                        <pic:blipFill>
                          <a:blip r:embed="rId13"/>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4 · MANTENIMIENTO DIARIO · 01:25</w:t>
            </w:r>
          </w:p>
          <w:p>
            <w:pPr>
              <w:spacing w:before="0" w:after="20" w:line="312" w:lineRule="exact"/>
            </w:pPr>
            <w:r>
              <w:rPr>
                <w:b/>
                <w:i w:val="0"/>
                <w:color w:val="111111"/>
                <w:sz w:val="26"/>
              </w:rPr>
              <w:t>Seleccionar la opción Warm-up</w:t>
            </w:r>
          </w:p>
          <w:p>
            <w:pPr>
              <w:spacing w:before="0" w:after="0" w:line="252" w:lineRule="exact"/>
            </w:pPr>
            <w:r>
              <w:rPr>
                <w:b w:val="0"/>
                <w:i w:val="0"/>
                <w:color w:val="222222"/>
                <w:sz w:val="21"/>
              </w:rPr>
              <w:t>Hacer clic en el botón 'Warm-up' en el menú desplegado para iniciar el procedimiento de calentamiento del tubo de rayos X.</w:t>
            </w:r>
          </w:p>
        </w:tc>
      </w:tr>
    </w:tbl>
    <w:p>
      <w:pPr>
        <w:pageBreakBefore/>
        <w:pBdr>
          <w:bottom w:val="single" w:sz="4" w:space="2" w:color="BBBBBB"/>
        </w:pBdr>
        <w:tabs>
          <w:tab w:pos="15704" w:val="right"/>
        </w:tabs>
        <w:spacing w:before="0" w:after="80" w:line="192" w:lineRule="exact"/>
      </w:pPr>
      <w:r>
        <w:rPr>
          <w:b w:val="0"/>
          <w:i w:val="0"/>
          <w:color w:val="666666"/>
          <w:sz w:val="16"/>
        </w:rPr>
        <w:t>Operación del Tomógrafo Canon Aquilion</w:t>
      </w:r>
      <w:r>
        <w:rPr>
          <w:b w:val="0"/>
          <w:i w:val="0"/>
          <w:color w:val="666666"/>
          <w:sz w:val="16"/>
        </w:rPr>
        <w:tab/>
        <w:t>Pasos 5–6 de 24</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7852"/>
        <w:gridCol w:w="7852"/>
      </w:tblGrid>
      <w:tr>
        <w:trPr>
          <w:trHeight w:val="10148"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5" name="Picture 5"/>
                  <wp:cNvGraphicFramePr>
                    <a:graphicFrameLocks noChangeAspect="1"/>
                  </wp:cNvGraphicFramePr>
                  <a:graphic>
                    <a:graphicData uri="http://schemas.openxmlformats.org/drawingml/2006/picture">
                      <pic:pic>
                        <pic:nvPicPr>
                          <pic:cNvPr id="0" name="05_01-31_anotada.jpg"/>
                          <pic:cNvPicPr/>
                        </pic:nvPicPr>
                        <pic:blipFill>
                          <a:blip r:embed="rId14"/>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5 · MANTENIMIENTO DIARIO · 01:31</w:t>
            </w:r>
          </w:p>
          <w:p>
            <w:pPr>
              <w:spacing w:before="0" w:after="20" w:line="312" w:lineRule="exact"/>
            </w:pPr>
            <w:r>
              <w:rPr>
                <w:b/>
                <w:i w:val="0"/>
                <w:color w:val="111111"/>
                <w:sz w:val="26"/>
              </w:rPr>
              <w:t>Ejecutar el Warm-Up con calibración</w:t>
            </w:r>
          </w:p>
          <w:p>
            <w:pPr>
              <w:spacing w:before="0" w:after="0" w:line="252" w:lineRule="exact"/>
            </w:pPr>
            <w:r>
              <w:rPr>
                <w:b w:val="0"/>
                <w:i w:val="0"/>
                <w:color w:val="222222"/>
                <w:sz w:val="21"/>
              </w:rPr>
              <w:t>Se debe seleccionar la opción de calentamiento completo ('Yes' bajo 'Air Calibrations will be performed during warm-up') para llevar el tubo a temperatura de trabajo.</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6" name="Picture 6"/>
                  <wp:cNvGraphicFramePr>
                    <a:graphicFrameLocks noChangeAspect="1"/>
                  </wp:cNvGraphicFramePr>
                  <a:graphic>
                    <a:graphicData uri="http://schemas.openxmlformats.org/drawingml/2006/picture">
                      <pic:pic>
                        <pic:nvPicPr>
                          <pic:cNvPr id="0" name="06_01-52_anotada.jpg"/>
                          <pic:cNvPicPr/>
                        </pic:nvPicPr>
                        <pic:blipFill>
                          <a:blip r:embed="rId15"/>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6 · MANTENIMIENTO DIARIO · 01:52</w:t>
            </w:r>
          </w:p>
          <w:p>
            <w:pPr>
              <w:spacing w:before="0" w:after="20" w:line="312" w:lineRule="exact"/>
            </w:pPr>
            <w:r>
              <w:rPr>
                <w:b/>
                <w:i w:val="0"/>
                <w:color w:val="111111"/>
                <w:sz w:val="26"/>
              </w:rPr>
              <w:t>Retraer la camilla antes del Warm-Up</w:t>
            </w:r>
          </w:p>
          <w:p>
            <w:pPr>
              <w:spacing w:before="0" w:after="0" w:line="252" w:lineRule="exact"/>
            </w:pPr>
            <w:r>
              <w:rPr>
                <w:b w:val="0"/>
                <w:i w:val="0"/>
                <w:color w:val="222222"/>
                <w:sz w:val="21"/>
              </w:rPr>
              <w:t>La camilla debe estar totalmente retraída y fuera del isocentro del gantry durante la calibración de aire; confirmar presionando 'OK' para iniciar.</w:t>
            </w:r>
          </w:p>
        </w:tc>
      </w:tr>
    </w:tbl>
    <w:p>
      <w:pPr>
        <w:pageBreakBefore/>
        <w:pBdr>
          <w:bottom w:val="single" w:sz="4" w:space="2" w:color="BBBBBB"/>
        </w:pBdr>
        <w:tabs>
          <w:tab w:pos="15704" w:val="right"/>
        </w:tabs>
        <w:spacing w:before="0" w:after="80" w:line="192" w:lineRule="exact"/>
      </w:pPr>
      <w:r>
        <w:rPr>
          <w:b w:val="0"/>
          <w:i w:val="0"/>
          <w:color w:val="666666"/>
          <w:sz w:val="16"/>
        </w:rPr>
        <w:t>Operación del Tomógrafo Canon Aquilion</w:t>
      </w:r>
      <w:r>
        <w:rPr>
          <w:b w:val="0"/>
          <w:i w:val="0"/>
          <w:color w:val="666666"/>
          <w:sz w:val="16"/>
        </w:rPr>
        <w:tab/>
        <w:t>Pasos 7–8 de 24</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7852"/>
        <w:gridCol w:w="7852"/>
      </w:tblGrid>
      <w:tr>
        <w:trPr>
          <w:trHeight w:val="10148"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7" name="Picture 7"/>
                  <wp:cNvGraphicFramePr>
                    <a:graphicFrameLocks noChangeAspect="1"/>
                  </wp:cNvGraphicFramePr>
                  <a:graphic>
                    <a:graphicData uri="http://schemas.openxmlformats.org/drawingml/2006/picture">
                      <pic:pic>
                        <pic:nvPicPr>
                          <pic:cNvPr id="0" name="07_02-37_anotada.jpg"/>
                          <pic:cNvPicPr/>
                        </pic:nvPicPr>
                        <pic:blipFill>
                          <a:blip r:embed="rId16"/>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7 · MANTENIMIENTO DIARIO · 02:37</w:t>
            </w:r>
          </w:p>
          <w:p>
            <w:pPr>
              <w:spacing w:before="0" w:after="20" w:line="312" w:lineRule="exact"/>
            </w:pPr>
            <w:r>
              <w:rPr>
                <w:b/>
                <w:i w:val="0"/>
                <w:color w:val="111111"/>
                <w:sz w:val="26"/>
              </w:rPr>
              <w:t>Verificar indicador de temperatura Tube(OLP)</w:t>
            </w:r>
          </w:p>
          <w:p>
            <w:pPr>
              <w:spacing w:before="0" w:after="0" w:line="252" w:lineRule="exact"/>
            </w:pPr>
            <w:r>
              <w:rPr>
                <w:b w:val="0"/>
                <w:i w:val="0"/>
                <w:color w:val="222222"/>
                <w:sz w:val="21"/>
              </w:rPr>
              <w:t>El indicador Tube(OLP) muestra la temperatura del tubo (marcando 15% en pantalla); si marca un valor bajo no es estrictamente necesario repetir el calentamiento.</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8" name="Picture 8"/>
                  <wp:cNvGraphicFramePr>
                    <a:graphicFrameLocks noChangeAspect="1"/>
                  </wp:cNvGraphicFramePr>
                  <a:graphic>
                    <a:graphicData uri="http://schemas.openxmlformats.org/drawingml/2006/picture">
                      <pic:pic>
                        <pic:nvPicPr>
                          <pic:cNvPr id="0" name="08_02-55_anotada.jpg"/>
                          <pic:cNvPicPr/>
                        </pic:nvPicPr>
                        <pic:blipFill>
                          <a:blip r:embed="rId17"/>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8 · COMPONENTES DE LA CONSOLA · 02:55</w:t>
            </w:r>
          </w:p>
          <w:p>
            <w:pPr>
              <w:spacing w:before="0" w:after="20" w:line="312" w:lineRule="exact"/>
            </w:pPr>
            <w:r>
              <w:rPr>
                <w:b/>
                <w:i w:val="0"/>
                <w:color w:val="111111"/>
                <w:sz w:val="26"/>
              </w:rPr>
              <w:t>Identificar el sistema de audio integrado</w:t>
            </w:r>
          </w:p>
          <w:p>
            <w:pPr>
              <w:spacing w:before="0" w:after="0" w:line="252" w:lineRule="exact"/>
            </w:pPr>
            <w:r>
              <w:rPr>
                <w:b w:val="0"/>
                <w:i w:val="0"/>
                <w:color w:val="222222"/>
                <w:sz w:val="21"/>
              </w:rPr>
              <w:t>El teclado físico cuenta con mandos especiales para controlar la comunicación bidireccional clara con el paciente.</w:t>
            </w:r>
          </w:p>
        </w:tc>
      </w:tr>
    </w:tbl>
    <w:p>
      <w:pPr>
        <w:pageBreakBefore/>
        <w:pBdr>
          <w:bottom w:val="single" w:sz="4" w:space="2" w:color="BBBBBB"/>
        </w:pBdr>
        <w:tabs>
          <w:tab w:pos="15704" w:val="right"/>
        </w:tabs>
        <w:spacing w:before="0" w:after="80" w:line="192" w:lineRule="exact"/>
      </w:pPr>
      <w:r>
        <w:rPr>
          <w:b w:val="0"/>
          <w:i w:val="0"/>
          <w:color w:val="666666"/>
          <w:sz w:val="16"/>
        </w:rPr>
        <w:t>Operación del Tomógrafo Canon Aquilion</w:t>
      </w:r>
      <w:r>
        <w:rPr>
          <w:b w:val="0"/>
          <w:i w:val="0"/>
          <w:color w:val="666666"/>
          <w:sz w:val="16"/>
        </w:rPr>
        <w:tab/>
        <w:t>Pasos 9–10 de 24</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7852"/>
        <w:gridCol w:w="7852"/>
      </w:tblGrid>
      <w:tr>
        <w:trPr>
          <w:trHeight w:val="10148"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9" name="Picture 9"/>
                  <wp:cNvGraphicFramePr>
                    <a:graphicFrameLocks noChangeAspect="1"/>
                  </wp:cNvGraphicFramePr>
                  <a:graphic>
                    <a:graphicData uri="http://schemas.openxmlformats.org/drawingml/2006/picture">
                      <pic:pic>
                        <pic:nvPicPr>
                          <pic:cNvPr id="0" name="09_03-10_anotada.jpg"/>
                          <pic:cNvPicPr/>
                        </pic:nvPicPr>
                        <pic:blipFill>
                          <a:blip r:embed="rId18"/>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9 · COMPONENTES DE LA CONSOLA · 03:10</w:t>
            </w:r>
          </w:p>
          <w:p>
            <w:pPr>
              <w:spacing w:before="0" w:after="20" w:line="312" w:lineRule="exact"/>
            </w:pPr>
            <w:r>
              <w:rPr>
                <w:b/>
                <w:i w:val="0"/>
                <w:color w:val="111111"/>
                <w:sz w:val="26"/>
              </w:rPr>
              <w:t>Ajustar volumen del parlante de operador</w:t>
            </w:r>
          </w:p>
          <w:p>
            <w:pPr>
              <w:spacing w:before="0" w:after="0" w:line="252" w:lineRule="exact"/>
            </w:pPr>
            <w:r>
              <w:rPr>
                <w:b w:val="0"/>
                <w:i w:val="0"/>
                <w:color w:val="222222"/>
                <w:sz w:val="21"/>
              </w:rPr>
              <w:t>La perilla superior con el icono de la oreja en el teclado del tomógrafo ajusta el volumen de recepción para escuchar al paciente.</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10" name="Picture 10"/>
                  <wp:cNvGraphicFramePr>
                    <a:graphicFrameLocks noChangeAspect="1"/>
                  </wp:cNvGraphicFramePr>
                  <a:graphic>
                    <a:graphicData uri="http://schemas.openxmlformats.org/drawingml/2006/picture">
                      <pic:pic>
                        <pic:nvPicPr>
                          <pic:cNvPr id="0" name="10_03-20_anotada.jpg"/>
                          <pic:cNvPicPr/>
                        </pic:nvPicPr>
                        <pic:blipFill>
                          <a:blip r:embed="rId19"/>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10 · COMPONENTES DE LA CONSOLA · 03:20</w:t>
            </w:r>
          </w:p>
          <w:p>
            <w:pPr>
              <w:spacing w:before="0" w:after="20" w:line="312" w:lineRule="exact"/>
            </w:pPr>
            <w:r>
              <w:rPr>
                <w:b/>
                <w:i w:val="0"/>
                <w:color w:val="111111"/>
                <w:sz w:val="26"/>
              </w:rPr>
              <w:t>Ajustar volumen del micrófono de operador</w:t>
            </w:r>
          </w:p>
          <w:p>
            <w:pPr>
              <w:spacing w:before="0" w:after="0" w:line="252" w:lineRule="exact"/>
            </w:pPr>
            <w:r>
              <w:rPr>
                <w:b w:val="0"/>
                <w:i w:val="0"/>
                <w:color w:val="222222"/>
                <w:sz w:val="21"/>
              </w:rPr>
              <w:t>La perilla inferior con el icono de ondas de transmisión permite ajustar el volumen de salida para hablarle al paciente.</w:t>
            </w:r>
          </w:p>
        </w:tc>
      </w:tr>
    </w:tbl>
    <w:p>
      <w:pPr>
        <w:pageBreakBefore/>
        <w:pBdr>
          <w:bottom w:val="single" w:sz="4" w:space="2" w:color="BBBBBB"/>
        </w:pBdr>
        <w:tabs>
          <w:tab w:pos="15704" w:val="right"/>
        </w:tabs>
        <w:spacing w:before="0" w:after="80" w:line="192" w:lineRule="exact"/>
      </w:pPr>
      <w:r>
        <w:rPr>
          <w:b w:val="0"/>
          <w:i w:val="0"/>
          <w:color w:val="666666"/>
          <w:sz w:val="16"/>
        </w:rPr>
        <w:t>Operación del Tomógrafo Canon Aquilion</w:t>
      </w:r>
      <w:r>
        <w:rPr>
          <w:b w:val="0"/>
          <w:i w:val="0"/>
          <w:color w:val="666666"/>
          <w:sz w:val="16"/>
        </w:rPr>
        <w:tab/>
        <w:t>Pasos 11–12 de 24</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7852"/>
        <w:gridCol w:w="7852"/>
      </w:tblGrid>
      <w:tr>
        <w:trPr>
          <w:trHeight w:val="10148"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11" name="Picture 11"/>
                  <wp:cNvGraphicFramePr>
                    <a:graphicFrameLocks noChangeAspect="1"/>
                  </wp:cNvGraphicFramePr>
                  <a:graphic>
                    <a:graphicData uri="http://schemas.openxmlformats.org/drawingml/2006/picture">
                      <pic:pic>
                        <pic:nvPicPr>
                          <pic:cNvPr id="0" name="11_03-29_anotada.jpg"/>
                          <pic:cNvPicPr/>
                        </pic:nvPicPr>
                        <pic:blipFill>
                          <a:blip r:embed="rId20"/>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11 · POSICIONAMIENTO · 03:29</w:t>
            </w:r>
          </w:p>
          <w:p>
            <w:pPr>
              <w:spacing w:before="0" w:after="20" w:line="312" w:lineRule="exact"/>
            </w:pPr>
            <w:r>
              <w:rPr>
                <w:b/>
                <w:i w:val="0"/>
                <w:color w:val="111111"/>
                <w:sz w:val="26"/>
              </w:rPr>
              <w:t>Botón de habilitación de movimiento</w:t>
            </w:r>
          </w:p>
          <w:p>
            <w:pPr>
              <w:spacing w:before="0" w:after="0" w:line="252" w:lineRule="exact"/>
            </w:pPr>
            <w:r>
              <w:rPr>
                <w:b w:val="0"/>
                <w:i w:val="0"/>
                <w:color w:val="222222"/>
                <w:sz w:val="21"/>
              </w:rPr>
              <w:t>El botón físico con un icono de gantry y flecha en el teclado debe mantenerse presionado para ejecutar cualquier movimiento motorizado de la camilla.</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12" name="Picture 12"/>
                  <wp:cNvGraphicFramePr>
                    <a:graphicFrameLocks noChangeAspect="1"/>
                  </wp:cNvGraphicFramePr>
                  <a:graphic>
                    <a:graphicData uri="http://schemas.openxmlformats.org/drawingml/2006/picture">
                      <pic:pic>
                        <pic:nvPicPr>
                          <pic:cNvPr id="0" name="12_03-44_anotada.jpg"/>
                          <pic:cNvPicPr/>
                        </pic:nvPicPr>
                        <pic:blipFill>
                          <a:blip r:embed="rId21"/>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12 · POSICIONAMIENTO · 03:44</w:t>
            </w:r>
          </w:p>
          <w:p>
            <w:pPr>
              <w:spacing w:before="0" w:after="20" w:line="312" w:lineRule="exact"/>
            </w:pPr>
            <w:r>
              <w:rPr>
                <w:b/>
                <w:i w:val="0"/>
                <w:color w:val="111111"/>
                <w:sz w:val="26"/>
              </w:rPr>
              <w:t>Configurar movimiento de camilla en pantalla</w:t>
            </w:r>
          </w:p>
          <w:p>
            <w:pPr>
              <w:spacing w:before="0" w:after="0" w:line="252" w:lineRule="exact"/>
            </w:pPr>
            <w:r>
              <w:rPr>
                <w:b w:val="0"/>
                <w:i w:val="0"/>
                <w:color w:val="222222"/>
                <w:sz w:val="21"/>
              </w:rPr>
              <w:t>En el panel de movimiento se ingresa la distancia de desplazamiento deseada (por ejemplo, Target position de -300.0 mm o Position change).</w:t>
            </w:r>
          </w:p>
        </w:tc>
      </w:tr>
    </w:tbl>
    <w:p>
      <w:pPr>
        <w:pageBreakBefore/>
        <w:pBdr>
          <w:bottom w:val="single" w:sz="4" w:space="2" w:color="BBBBBB"/>
        </w:pBdr>
        <w:tabs>
          <w:tab w:pos="15704" w:val="right"/>
        </w:tabs>
        <w:spacing w:before="0" w:after="80" w:line="192" w:lineRule="exact"/>
      </w:pPr>
      <w:r>
        <w:rPr>
          <w:b w:val="0"/>
          <w:i w:val="0"/>
          <w:color w:val="666666"/>
          <w:sz w:val="16"/>
        </w:rPr>
        <w:t>Operación del Tomógrafo Canon Aquilion</w:t>
      </w:r>
      <w:r>
        <w:rPr>
          <w:b w:val="0"/>
          <w:i w:val="0"/>
          <w:color w:val="666666"/>
          <w:sz w:val="16"/>
        </w:rPr>
        <w:tab/>
        <w:t>Pasos 13–14 de 24</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7852"/>
        <w:gridCol w:w="7852"/>
      </w:tblGrid>
      <w:tr>
        <w:trPr>
          <w:trHeight w:val="10148"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13" name="Picture 13"/>
                  <wp:cNvGraphicFramePr>
                    <a:graphicFrameLocks noChangeAspect="1"/>
                  </wp:cNvGraphicFramePr>
                  <a:graphic>
                    <a:graphicData uri="http://schemas.openxmlformats.org/drawingml/2006/picture">
                      <pic:pic>
                        <pic:nvPicPr>
                          <pic:cNvPr id="0" name="13_04-10_anotada.jpg"/>
                          <pic:cNvPicPr/>
                        </pic:nvPicPr>
                        <pic:blipFill>
                          <a:blip r:embed="rId22"/>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13 · POSICIONAMIENTO DE CAMILLA · 04:10</w:t>
            </w:r>
          </w:p>
          <w:p>
            <w:pPr>
              <w:spacing w:before="0" w:after="20" w:line="312" w:lineRule="exact"/>
            </w:pPr>
            <w:r>
              <w:rPr>
                <w:b/>
                <w:i w:val="0"/>
                <w:color w:val="111111"/>
                <w:sz w:val="26"/>
              </w:rPr>
              <w:t>Ejecutar movimiento de la camilla</w:t>
            </w:r>
          </w:p>
          <w:p>
            <w:pPr>
              <w:spacing w:before="0" w:after="0" w:line="252" w:lineRule="exact"/>
            </w:pPr>
            <w:r>
              <w:rPr>
                <w:b w:val="0"/>
                <w:i w:val="0"/>
                <w:color w:val="222222"/>
                <w:sz w:val="21"/>
              </w:rPr>
              <w:t>Al pulsar ejecutar en la interfaz, se enciende un botón físico en el teclado que se debe presionar para que la camilla realice mecánicamente el movimiento programado.</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14" name="Picture 14"/>
                  <wp:cNvGraphicFramePr>
                    <a:graphicFrameLocks noChangeAspect="1"/>
                  </wp:cNvGraphicFramePr>
                  <a:graphic>
                    <a:graphicData uri="http://schemas.openxmlformats.org/drawingml/2006/picture">
                      <pic:pic>
                        <pic:nvPicPr>
                          <pic:cNvPr id="0" name="14_04-19_anotada.jpg"/>
                          <pic:cNvPicPr/>
                        </pic:nvPicPr>
                        <pic:blipFill>
                          <a:blip r:embed="rId23"/>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14 · POSICIONAMIENTO DE CAMILLA · 04:19</w:t>
            </w:r>
          </w:p>
          <w:p>
            <w:pPr>
              <w:spacing w:before="0" w:after="20" w:line="312" w:lineRule="exact"/>
            </w:pPr>
            <w:r>
              <w:rPr>
                <w:b/>
                <w:i w:val="0"/>
                <w:color w:val="111111"/>
                <w:sz w:val="26"/>
              </w:rPr>
              <w:t>Controlar posición de camilla</w:t>
            </w:r>
          </w:p>
          <w:p>
            <w:pPr>
              <w:spacing w:before="0" w:after="0" w:line="252" w:lineRule="exact"/>
            </w:pPr>
            <w:r>
              <w:rPr>
                <w:b w:val="0"/>
                <w:i w:val="0"/>
                <w:color w:val="222222"/>
                <w:sz w:val="21"/>
              </w:rPr>
              <w:t>El menú de control permite seleccionar entre Couch slide, Couch Up/Down, Couch Left/Right o Station para programar los movimientos.</w:t>
            </w:r>
          </w:p>
        </w:tc>
      </w:tr>
    </w:tbl>
    <w:p>
      <w:pPr>
        <w:pageBreakBefore/>
        <w:pBdr>
          <w:bottom w:val="single" w:sz="4" w:space="2" w:color="BBBBBB"/>
        </w:pBdr>
        <w:tabs>
          <w:tab w:pos="15704" w:val="right"/>
        </w:tabs>
        <w:spacing w:before="0" w:after="80" w:line="192" w:lineRule="exact"/>
      </w:pPr>
      <w:r>
        <w:rPr>
          <w:b w:val="0"/>
          <w:i w:val="0"/>
          <w:color w:val="666666"/>
          <w:sz w:val="16"/>
        </w:rPr>
        <w:t>Operación del Tomógrafo Canon Aquilion</w:t>
      </w:r>
      <w:r>
        <w:rPr>
          <w:b w:val="0"/>
          <w:i w:val="0"/>
          <w:color w:val="666666"/>
          <w:sz w:val="16"/>
        </w:rPr>
        <w:tab/>
        <w:t>Pasos 15–16 de 24</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7852"/>
        <w:gridCol w:w="7852"/>
      </w:tblGrid>
      <w:tr>
        <w:trPr>
          <w:trHeight w:val="10148"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15" name="Picture 15"/>
                  <wp:cNvGraphicFramePr>
                    <a:graphicFrameLocks noChangeAspect="1"/>
                  </wp:cNvGraphicFramePr>
                  <a:graphic>
                    <a:graphicData uri="http://schemas.openxmlformats.org/drawingml/2006/picture">
                      <pic:pic>
                        <pic:nvPicPr>
                          <pic:cNvPr id="0" name="15_04-46_anotada.jpg"/>
                          <pic:cNvPicPr/>
                        </pic:nvPicPr>
                        <pic:blipFill>
                          <a:blip r:embed="rId24"/>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15 · ADQUISICIÓN DE IMAGEN · 04:46</w:t>
            </w:r>
          </w:p>
          <w:p>
            <w:pPr>
              <w:spacing w:before="0" w:after="20" w:line="312" w:lineRule="exact"/>
            </w:pPr>
            <w:r>
              <w:rPr>
                <w:b/>
                <w:i w:val="0"/>
                <w:color w:val="111111"/>
                <w:sz w:val="26"/>
              </w:rPr>
              <w:t>Iniciar o detener la radiación</w:t>
            </w:r>
          </w:p>
          <w:p>
            <w:pPr>
              <w:spacing w:before="0" w:after="0" w:line="252" w:lineRule="exact"/>
            </w:pPr>
            <w:r>
              <w:rPr>
                <w:b w:val="0"/>
                <w:i w:val="0"/>
                <w:color w:val="222222"/>
                <w:sz w:val="21"/>
              </w:rPr>
              <w:t>Se identifican los botones de la consola para iniciar la radiación (triángulo en botón superior) y para detenerla de forma manual si es necesario.</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16" name="Picture 16"/>
                  <wp:cNvGraphicFramePr>
                    <a:graphicFrameLocks noChangeAspect="1"/>
                  </wp:cNvGraphicFramePr>
                  <a:graphic>
                    <a:graphicData uri="http://schemas.openxmlformats.org/drawingml/2006/picture">
                      <pic:pic>
                        <pic:nvPicPr>
                          <pic:cNvPr id="0" name="16_04-58_anotada.jpg"/>
                          <pic:cNvPicPr/>
                        </pic:nvPicPr>
                        <pic:blipFill>
                          <a:blip r:embed="rId25"/>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16 · AJUSTE DE VISUALIZACIÓN · 04:58</w:t>
            </w:r>
          </w:p>
          <w:p>
            <w:pPr>
              <w:spacing w:before="0" w:after="20" w:line="312" w:lineRule="exact"/>
            </w:pPr>
            <w:r>
              <w:rPr>
                <w:b/>
                <w:i w:val="0"/>
                <w:color w:val="111111"/>
                <w:sz w:val="26"/>
              </w:rPr>
              <w:t>Ajustar ventana y nivel con perillas</w:t>
            </w:r>
          </w:p>
          <w:p>
            <w:pPr>
              <w:spacing w:before="0" w:after="0" w:line="252" w:lineRule="exact"/>
            </w:pPr>
            <w:r>
              <w:rPr>
                <w:b w:val="0"/>
                <w:i w:val="0"/>
                <w:color w:val="222222"/>
                <w:sz w:val="21"/>
              </w:rPr>
              <w:t>Las perillas giratorias del teclado fsico controlan el nivel y ancho de la ventana (WL y WW en pantalla) para modificar de forma rpida el contraste de la imagen.</w:t>
            </w:r>
          </w:p>
        </w:tc>
      </w:tr>
    </w:tbl>
    <w:p>
      <w:pPr>
        <w:pageBreakBefore/>
        <w:pBdr>
          <w:bottom w:val="single" w:sz="4" w:space="2" w:color="BBBBBB"/>
        </w:pBdr>
        <w:tabs>
          <w:tab w:pos="15704" w:val="right"/>
        </w:tabs>
        <w:spacing w:before="0" w:after="80" w:line="192" w:lineRule="exact"/>
      </w:pPr>
      <w:r>
        <w:rPr>
          <w:b w:val="0"/>
          <w:i w:val="0"/>
          <w:color w:val="666666"/>
          <w:sz w:val="16"/>
        </w:rPr>
        <w:t>Operación del Tomógrafo Canon Aquilion</w:t>
      </w:r>
      <w:r>
        <w:rPr>
          <w:b w:val="0"/>
          <w:i w:val="0"/>
          <w:color w:val="666666"/>
          <w:sz w:val="16"/>
        </w:rPr>
        <w:tab/>
        <w:t>Pasos 17–18 de 24</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7852"/>
        <w:gridCol w:w="7852"/>
      </w:tblGrid>
      <w:tr>
        <w:trPr>
          <w:trHeight w:val="10148"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17" name="Picture 17"/>
                  <wp:cNvGraphicFramePr>
                    <a:graphicFrameLocks noChangeAspect="1"/>
                  </wp:cNvGraphicFramePr>
                  <a:graphic>
                    <a:graphicData uri="http://schemas.openxmlformats.org/drawingml/2006/picture">
                      <pic:pic>
                        <pic:nvPicPr>
                          <pic:cNvPr id="0" name="17_05-03_anotada.jpg"/>
                          <pic:cNvPicPr/>
                        </pic:nvPicPr>
                        <pic:blipFill>
                          <a:blip r:embed="rId26"/>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17 · AJUSTE DE VISUALIZACIÓN · 05:03</w:t>
            </w:r>
          </w:p>
          <w:p>
            <w:pPr>
              <w:spacing w:before="0" w:after="20" w:line="312" w:lineRule="exact"/>
            </w:pPr>
            <w:r>
              <w:rPr>
                <w:b/>
                <w:i w:val="0"/>
                <w:color w:val="111111"/>
                <w:sz w:val="26"/>
              </w:rPr>
              <w:t>Usar ventanas por defecto en teclado</w:t>
            </w:r>
          </w:p>
          <w:p>
            <w:pPr>
              <w:spacing w:before="0" w:after="0" w:line="252" w:lineRule="exact"/>
            </w:pPr>
            <w:r>
              <w:rPr>
                <w:b w:val="0"/>
                <w:i w:val="0"/>
                <w:color w:val="222222"/>
                <w:sz w:val="21"/>
              </w:rPr>
              <w:t>Las teclas rpidas numeradas aplican ventanas preestablecidas (como WW=3500 o WW=385). La tecla '3' se asocia al filtro de reconstruccin activo.</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18" name="Picture 18"/>
                  <wp:cNvGraphicFramePr>
                    <a:graphicFrameLocks noChangeAspect="1"/>
                  </wp:cNvGraphicFramePr>
                  <a:graphic>
                    <a:graphicData uri="http://schemas.openxmlformats.org/drawingml/2006/picture">
                      <pic:pic>
                        <pic:nvPicPr>
                          <pic:cNvPr id="0" name="18_06-11_anotada.jpg"/>
                          <pic:cNvPicPr/>
                        </pic:nvPicPr>
                        <pic:blipFill>
                          <a:blip r:embed="rId27"/>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18 · VISUALIZACIÓN · 06:11</w:t>
            </w:r>
          </w:p>
          <w:p>
            <w:pPr>
              <w:spacing w:before="0" w:after="20" w:line="312" w:lineRule="exact"/>
            </w:pPr>
            <w:r>
              <w:rPr>
                <w:b/>
                <w:i w:val="0"/>
                <w:color w:val="111111"/>
                <w:sz w:val="26"/>
              </w:rPr>
              <w:t>Navegacin rpida de imgenes con mouse</w:t>
            </w:r>
          </w:p>
          <w:p>
            <w:pPr>
              <w:spacing w:before="0" w:after="0" w:line="252" w:lineRule="exact"/>
            </w:pPr>
            <w:r>
              <w:rPr>
                <w:b w:val="0"/>
                <w:i w:val="0"/>
                <w:color w:val="222222"/>
                <w:sz w:val="21"/>
              </w:rPr>
              <w:t>Presionando el botn izquierdo y del medio del mouse al mismo tiempo se puede realizar un desplazamiento rpido tipo libro a travs de los cortes de la tomografa.</w:t>
            </w:r>
          </w:p>
        </w:tc>
      </w:tr>
    </w:tbl>
    <w:p>
      <w:pPr>
        <w:pageBreakBefore/>
        <w:pBdr>
          <w:bottom w:val="single" w:sz="4" w:space="2" w:color="BBBBBB"/>
        </w:pBdr>
        <w:tabs>
          <w:tab w:pos="15704" w:val="right"/>
        </w:tabs>
        <w:spacing w:before="0" w:after="80" w:line="192" w:lineRule="exact"/>
      </w:pPr>
      <w:r>
        <w:rPr>
          <w:b w:val="0"/>
          <w:i w:val="0"/>
          <w:color w:val="666666"/>
          <w:sz w:val="16"/>
        </w:rPr>
        <w:t>Operación del Tomógrafo Canon Aquilion</w:t>
      </w:r>
      <w:r>
        <w:rPr>
          <w:b w:val="0"/>
          <w:i w:val="0"/>
          <w:color w:val="666666"/>
          <w:sz w:val="16"/>
        </w:rPr>
        <w:tab/>
        <w:t>Pasos 19–20 de 24</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7852"/>
        <w:gridCol w:w="7852"/>
      </w:tblGrid>
      <w:tr>
        <w:trPr>
          <w:trHeight w:val="10148"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19" name="Picture 19"/>
                  <wp:cNvGraphicFramePr>
                    <a:graphicFrameLocks noChangeAspect="1"/>
                  </wp:cNvGraphicFramePr>
                  <a:graphic>
                    <a:graphicData uri="http://schemas.openxmlformats.org/drawingml/2006/picture">
                      <pic:pic>
                        <pic:nvPicPr>
                          <pic:cNvPr id="0" name="19_06-44_anotada.jpg"/>
                          <pic:cNvPicPr/>
                        </pic:nvPicPr>
                        <pic:blipFill>
                          <a:blip r:embed="rId28"/>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19 · VISUALIZACIÓN · 06:44</w:t>
            </w:r>
          </w:p>
          <w:p>
            <w:pPr>
              <w:spacing w:before="0" w:after="20" w:line="312" w:lineRule="exact"/>
            </w:pPr>
            <w:r>
              <w:rPr>
                <w:b/>
                <w:i w:val="0"/>
                <w:color w:val="111111"/>
                <w:sz w:val="26"/>
              </w:rPr>
              <w:t>Realizar paneo de la imagen</w:t>
            </w:r>
          </w:p>
          <w:p>
            <w:pPr>
              <w:spacing w:before="0" w:after="0" w:line="252" w:lineRule="exact"/>
            </w:pPr>
            <w:r>
              <w:rPr>
                <w:b w:val="0"/>
                <w:i w:val="0"/>
                <w:color w:val="222222"/>
                <w:sz w:val="21"/>
              </w:rPr>
              <w:t>Presionando nicamente el botn central del mouse se activa la herramienta de paneo para mover la imagen en pantalla libremente.</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20" name="Picture 20"/>
                  <wp:cNvGraphicFramePr>
                    <a:graphicFrameLocks noChangeAspect="1"/>
                  </wp:cNvGraphicFramePr>
                  <a:graphic>
                    <a:graphicData uri="http://schemas.openxmlformats.org/drawingml/2006/picture">
                      <pic:pic>
                        <pic:nvPicPr>
                          <pic:cNvPr id="0" name="20_06-49_anotada.jpg"/>
                          <pic:cNvPicPr/>
                        </pic:nvPicPr>
                        <pic:blipFill>
                          <a:blip r:embed="rId29"/>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20 · VISUALIZACIÓN · 06:49</w:t>
            </w:r>
          </w:p>
          <w:p>
            <w:pPr>
              <w:spacing w:before="0" w:after="20" w:line="312" w:lineRule="exact"/>
            </w:pPr>
            <w:r>
              <w:rPr>
                <w:b/>
                <w:i w:val="0"/>
                <w:color w:val="111111"/>
                <w:sz w:val="26"/>
              </w:rPr>
              <w:t>Hacer zoom con la lupa</w:t>
            </w:r>
          </w:p>
          <w:p>
            <w:pPr>
              <w:spacing w:before="0" w:after="0" w:line="252" w:lineRule="exact"/>
            </w:pPr>
            <w:r>
              <w:rPr>
                <w:b w:val="0"/>
                <w:i w:val="0"/>
                <w:color w:val="222222"/>
                <w:sz w:val="21"/>
              </w:rPr>
              <w:t>Presionando el botn derecho e izquierdo del mouse de forma simultnea se activa la herramienta de zoom para agrandar la imagen en el visor secundario.</w:t>
            </w:r>
          </w:p>
        </w:tc>
      </w:tr>
    </w:tbl>
    <w:p>
      <w:pPr>
        <w:pageBreakBefore/>
        <w:pBdr>
          <w:bottom w:val="single" w:sz="4" w:space="2" w:color="BBBBBB"/>
        </w:pBdr>
        <w:tabs>
          <w:tab w:pos="15704" w:val="right"/>
        </w:tabs>
        <w:spacing w:before="0" w:after="80" w:line="192" w:lineRule="exact"/>
      </w:pPr>
      <w:r>
        <w:rPr>
          <w:b w:val="0"/>
          <w:i w:val="0"/>
          <w:color w:val="666666"/>
          <w:sz w:val="16"/>
        </w:rPr>
        <w:t>Operación del Tomógrafo Canon Aquilion</w:t>
      </w:r>
      <w:r>
        <w:rPr>
          <w:b w:val="0"/>
          <w:i w:val="0"/>
          <w:color w:val="666666"/>
          <w:sz w:val="16"/>
        </w:rPr>
        <w:tab/>
        <w:t>Pasos 21–22 de 24</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7852"/>
        <w:gridCol w:w="7852"/>
      </w:tblGrid>
      <w:tr>
        <w:trPr>
          <w:trHeight w:val="10148"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21" name="Picture 21"/>
                  <wp:cNvGraphicFramePr>
                    <a:graphicFrameLocks noChangeAspect="1"/>
                  </wp:cNvGraphicFramePr>
                  <a:graphic>
                    <a:graphicData uri="http://schemas.openxmlformats.org/drawingml/2006/picture">
                      <pic:pic>
                        <pic:nvPicPr>
                          <pic:cNvPr id="0" name="21_07-37_anotada.jpg"/>
                          <pic:cNvPicPr/>
                        </pic:nvPicPr>
                        <pic:blipFill>
                          <a:blip r:embed="rId30"/>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21 · CONFIGURACIÓN DEL SISTEMA · 07:37</w:t>
            </w:r>
          </w:p>
          <w:p>
            <w:pPr>
              <w:spacing w:before="0" w:after="20" w:line="312" w:lineRule="exact"/>
            </w:pPr>
            <w:r>
              <w:rPr>
                <w:b/>
                <w:i w:val="0"/>
                <w:color w:val="111111"/>
                <w:sz w:val="26"/>
              </w:rPr>
              <w:t>Verificar fecha y hora del sistema</w:t>
            </w:r>
          </w:p>
          <w:p>
            <w:pPr>
              <w:spacing w:before="0" w:after="0" w:line="252" w:lineRule="exact"/>
            </w:pPr>
            <w:r>
              <w:rPr>
                <w:b w:val="0"/>
                <w:i w:val="0"/>
                <w:color w:val="222222"/>
                <w:sz w:val="21"/>
              </w:rPr>
              <w:t>Se visualiza la informacin del estudio en la pantalla superior derecha, mostrando la fecha 'Apr 11 11:08 2025' y los datos correspondientes al paciente.</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22" name="Picture 22"/>
                  <wp:cNvGraphicFramePr>
                    <a:graphicFrameLocks noChangeAspect="1"/>
                  </wp:cNvGraphicFramePr>
                  <a:graphic>
                    <a:graphicData uri="http://schemas.openxmlformats.org/drawingml/2006/picture">
                      <pic:pic>
                        <pic:nvPicPr>
                          <pic:cNvPr id="0" name="22_08-03_anotada.jpg"/>
                          <pic:cNvPicPr/>
                        </pic:nvPicPr>
                        <pic:blipFill>
                          <a:blip r:embed="rId31"/>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22 · APAGADO Y REINICIO · 08:03</w:t>
            </w:r>
          </w:p>
          <w:p>
            <w:pPr>
              <w:spacing w:before="0" w:after="20" w:line="312" w:lineRule="exact"/>
            </w:pPr>
            <w:r>
              <w:rPr>
                <w:b/>
                <w:i w:val="0"/>
                <w:color w:val="111111"/>
                <w:sz w:val="26"/>
              </w:rPr>
              <w:t>Seleccionar el men de apagado</w:t>
            </w:r>
          </w:p>
          <w:p>
            <w:pPr>
              <w:spacing w:before="0" w:after="0" w:line="252" w:lineRule="exact"/>
            </w:pPr>
            <w:r>
              <w:rPr>
                <w:b w:val="0"/>
                <w:i w:val="0"/>
                <w:color w:val="222222"/>
                <w:sz w:val="21"/>
              </w:rPr>
              <w:t>Para apagar el equipo se despliega la opcin 'Utility' en la barra de herramientas superior de la pantalla y luego se selecciona 'Shutdown'.</w:t>
            </w:r>
          </w:p>
        </w:tc>
      </w:tr>
    </w:tbl>
    <w:p>
      <w:pPr>
        <w:pageBreakBefore/>
        <w:pBdr>
          <w:bottom w:val="single" w:sz="4" w:space="2" w:color="BBBBBB"/>
        </w:pBdr>
        <w:tabs>
          <w:tab w:pos="15704" w:val="right"/>
        </w:tabs>
        <w:spacing w:before="0" w:after="80" w:line="192" w:lineRule="exact"/>
      </w:pPr>
      <w:r>
        <w:rPr>
          <w:b w:val="0"/>
          <w:i w:val="0"/>
          <w:color w:val="666666"/>
          <w:sz w:val="16"/>
        </w:rPr>
        <w:t>Operación del Tomógrafo Canon Aquilion</w:t>
      </w:r>
      <w:r>
        <w:rPr>
          <w:b w:val="0"/>
          <w:i w:val="0"/>
          <w:color w:val="666666"/>
          <w:sz w:val="16"/>
        </w:rPr>
        <w:tab/>
        <w:t>Pasos 23–24 de 24</w:t>
      </w:r>
    </w:p>
    <w:tbl>
      <w:tblPr>
        <w:tblW w:type="auto" w:w="0"/>
        <w:jc w:val="center"/>
        <w:tblLayout w:type="fixed"/>
        <w:tblCellMar>
          <w:top w:w="28" w:type="dxa"/>
          <w:left w:w="85" w:type="dxa"/>
          <w:bottom w:w="0" w:type="dxa"/>
          <w:right w:w="85" w:type="dxa"/>
        </w:tblCellMar>
        <w:tblLook w:firstColumn="1" w:firstRow="1" w:lastColumn="0" w:lastRow="0" w:noHBand="0" w:noVBand="1" w:val="04A0"/>
      </w:tblPr>
      <w:tblGrid>
        <w:gridCol w:w="7852"/>
        <w:gridCol w:w="7852"/>
      </w:tblGrid>
      <w:tr>
        <w:trPr>
          <w:trHeight w:val="10148" w:hRule="exact"/>
        </w:trPr>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23" name="Picture 23"/>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23 · APAGADO Y REINICIO · 08:47</w:t>
            </w:r>
          </w:p>
          <w:p>
            <w:pPr>
              <w:spacing w:before="0" w:after="20" w:line="312" w:lineRule="exact"/>
            </w:pPr>
            <w:r>
              <w:rPr>
                <w:b/>
                <w:i w:val="0"/>
                <w:color w:val="111111"/>
                <w:sz w:val="26"/>
              </w:rPr>
              <w:t>Tiempos estimados de encendido y apagado</w:t>
            </w:r>
          </w:p>
          <w:p>
            <w:pPr>
              <w:spacing w:before="0" w:after="0" w:line="252" w:lineRule="exact"/>
            </w:pPr>
            <w:r>
              <w:rPr>
                <w:b w:val="0"/>
                <w:i w:val="0"/>
                <w:color w:val="222222"/>
                <w:sz w:val="21"/>
              </w:rPr>
              <w:t>El apagado completo toma aproximadamente 5 minutos, mientras que el encendido completo del sistema puede demorar de 11 a 15 minutos en completarse segn el audio.</w:t>
            </w:r>
          </w:p>
        </w:tc>
        <w:tc>
          <w:tcPr>
            <w:tcW w:type="dxa" w:w="7710"/>
            <w:vAlign w:val="top"/>
          </w:tcPr>
          <w:p>
            <w:pPr>
              <w:spacing w:before="0" w:after="40" w:line="240" w:lineRule="auto"/>
              <w:jc w:val="left"/>
              <w:rPr>
                <w:sz w:val="4"/>
              </w:rPr>
            </w:pPr>
            <w:r>
              <w:rPr>
                <w:sz w:val="4"/>
              </w:rPr>
              <w:drawing>
                <wp:inline xmlns:a="http://schemas.openxmlformats.org/drawingml/2006/main" xmlns:pic="http://schemas.openxmlformats.org/drawingml/2006/picture">
                  <wp:extent cx="3081701" cy="5478580"/>
                  <wp:docPr id="24" name="Picture 24"/>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3081701" cy="5478580"/>
                          </a:xfrm>
                          <a:prstGeom prst="rect"/>
                        </pic:spPr>
                      </pic:pic>
                    </a:graphicData>
                  </a:graphic>
                </wp:inline>
              </w:drawing>
            </w:r>
          </w:p>
          <w:p>
            <w:pPr>
              <w:spacing w:before="0" w:after="20" w:line="204" w:lineRule="exact"/>
            </w:pPr>
            <w:r>
              <w:rPr>
                <w:b w:val="0"/>
                <w:i w:val="0"/>
                <w:color w:val="666666"/>
                <w:sz w:val="17"/>
              </w:rPr>
              <w:t>PASO 24 · APAGADO Y REINICIO · 10:01</w:t>
            </w:r>
          </w:p>
          <w:p>
            <w:pPr>
              <w:spacing w:before="0" w:after="20" w:line="312" w:lineRule="exact"/>
            </w:pPr>
            <w:r>
              <w:rPr>
                <w:b/>
                <w:i w:val="0"/>
                <w:color w:val="111111"/>
                <w:sz w:val="26"/>
              </w:rPr>
              <w:t>Reiniciar el Gantry por desconexiones</w:t>
            </w:r>
          </w:p>
          <w:p>
            <w:pPr>
              <w:spacing w:before="0" w:after="0" w:line="252" w:lineRule="exact"/>
            </w:pPr>
            <w:r>
              <w:rPr>
                <w:b w:val="0"/>
                <w:i w:val="0"/>
                <w:color w:val="222222"/>
                <w:sz w:val="21"/>
              </w:rPr>
              <w:t>Si hay problemas de sincronizacin de datos o microcortes de energa, se recomienda bajar el interruptor del Gantry durante 30 segundos y volverlo a subir.</w:t>
            </w:r>
          </w:p>
        </w:tc>
      </w:tr>
    </w:tbl>
    <w:p>
      <w:pPr>
        <w:pageBreakBefore/>
        <w:pBdr>
          <w:bottom w:val="single" w:sz="4" w:space="2" w:color="BBBBBB"/>
        </w:pBdr>
        <w:tabs>
          <w:tab w:pos="15704" w:val="right"/>
        </w:tabs>
        <w:spacing w:before="0" w:after="80" w:line="192" w:lineRule="exact"/>
      </w:pPr>
      <w:r>
        <w:rPr>
          <w:b w:val="0"/>
          <w:i w:val="0"/>
          <w:color w:val="666666"/>
          <w:sz w:val="16"/>
        </w:rPr>
        <w:t>Operación del Tomógrafo Canon Aquilion</w:t>
      </w:r>
      <w:r>
        <w:rPr>
          <w:b w:val="0"/>
          <w:i w:val="0"/>
          <w:color w:val="666666"/>
          <w:sz w:val="16"/>
        </w:rPr>
        <w:tab/>
        <w:t>Transcripción (1 de 3)</w:t>
      </w:r>
    </w:p>
    <w:p>
      <w:pPr>
        <w:spacing w:before="0" w:after="280" w:line="432" w:lineRule="exact"/>
      </w:pPr>
      <w:r>
        <w:rPr>
          <w:b/>
          <w:i w:val="0"/>
          <w:color w:val="111111"/>
          <w:sz w:val="36"/>
        </w:rPr>
        <w:t>Transcripción del audio</w:t>
      </w:r>
    </w:p>
    <w:p>
      <w:pPr>
        <w:tabs>
          <w:tab w:pos="850" w:val="left"/>
        </w:tabs>
        <w:spacing w:before="0" w:after="60" w:line="228" w:lineRule="exact"/>
        <w:ind w:left="850" w:hanging="850"/>
      </w:pPr>
      <w:r>
        <w:rPr>
          <w:b w:val="0"/>
          <w:i w:val="0"/>
          <w:color w:val="666666"/>
          <w:sz w:val="19"/>
        </w:rPr>
        <w:t>00:00</w:t>
        <w:tab/>
      </w:r>
      <w:r>
        <w:rPr>
          <w:b w:val="0"/>
          <w:i w:val="0"/>
          <w:color w:val="222222"/>
          <w:sz w:val="19"/>
        </w:rPr>
        <w:t>Presionan y comienza automático el encendido. No hay que hacer nada más hasta que aparece esta ventana.</w:t>
      </w:r>
    </w:p>
    <w:p>
      <w:pPr>
        <w:tabs>
          <w:tab w:pos="850" w:val="left"/>
        </w:tabs>
        <w:spacing w:before="0" w:after="60" w:line="228" w:lineRule="exact"/>
        <w:ind w:left="850" w:hanging="850"/>
      </w:pPr>
      <w:r>
        <w:rPr>
          <w:b w:val="0"/>
          <w:i w:val="0"/>
          <w:color w:val="666666"/>
          <w:sz w:val="19"/>
        </w:rPr>
        <w:t>00:09</w:t>
        <w:tab/>
      </w:r>
      <w:r>
        <w:rPr>
          <w:b w:val="0"/>
          <w:i w:val="0"/>
          <w:color w:val="222222"/>
          <w:sz w:val="19"/>
        </w:rPr>
        <w:t>Es importante el equipo reiniciarlo cada 24 horas, ojalá el turno de la noche que deje apagado el equipo y el turno de la mañana lo encienda.</w:t>
      </w:r>
    </w:p>
    <w:p>
      <w:pPr>
        <w:tabs>
          <w:tab w:pos="850" w:val="left"/>
        </w:tabs>
        <w:spacing w:before="0" w:after="60" w:line="228" w:lineRule="exact"/>
        <w:ind w:left="850" w:hanging="850"/>
      </w:pPr>
      <w:r>
        <w:rPr>
          <w:b w:val="0"/>
          <w:i w:val="0"/>
          <w:color w:val="666666"/>
          <w:sz w:val="19"/>
        </w:rPr>
        <w:t>00:21</w:t>
        <w:tab/>
      </w:r>
      <w:r>
        <w:rPr>
          <w:b w:val="0"/>
          <w:i w:val="0"/>
          <w:color w:val="222222"/>
          <w:sz w:val="19"/>
        </w:rPr>
        <w:t>Va a funcionar mucho más estable. Cuando el equipo ustedes lo apagan, o sea, cuando se enciende el equipo comienza a tomar registros de errores, los famosos log de errores de todo el equipo.</w:t>
      </w:r>
    </w:p>
    <w:p>
      <w:pPr>
        <w:tabs>
          <w:tab w:pos="850" w:val="left"/>
        </w:tabs>
        <w:spacing w:before="0" w:after="60" w:line="228" w:lineRule="exact"/>
        <w:ind w:left="850" w:hanging="850"/>
      </w:pPr>
      <w:r>
        <w:rPr>
          <w:b w:val="0"/>
          <w:i w:val="0"/>
          <w:color w:val="666666"/>
          <w:sz w:val="19"/>
        </w:rPr>
        <w:t>00:31</w:t>
        <w:tab/>
      </w:r>
      <w:r>
        <w:rPr>
          <w:b w:val="0"/>
          <w:i w:val="0"/>
          <w:color w:val="222222"/>
          <w:sz w:val="19"/>
        </w:rPr>
        <w:t>Cuando ustedes lo apagan, cierra esos registros de errores.</w:t>
      </w:r>
    </w:p>
    <w:p>
      <w:pPr>
        <w:tabs>
          <w:tab w:pos="850" w:val="left"/>
        </w:tabs>
        <w:spacing w:before="0" w:after="60" w:line="228" w:lineRule="exact"/>
        <w:ind w:left="850" w:hanging="850"/>
      </w:pPr>
      <w:r>
        <w:rPr>
          <w:b w:val="0"/>
          <w:i w:val="0"/>
          <w:color w:val="666666"/>
          <w:sz w:val="19"/>
        </w:rPr>
        <w:t>00:36</w:t>
        <w:tab/>
      </w:r>
      <w:r>
        <w:rPr>
          <w:b w:val="0"/>
          <w:i w:val="0"/>
          <w:color w:val="222222"/>
          <w:sz w:val="19"/>
        </w:rPr>
        <w:t>Entonces por eso también es bueno cada 24 horas. Si el equipo está encendido una semana, lo más seguro es que lo van a querer apagar con un paciente adentro porque está raro, no apagamos el equipo.</w:t>
      </w:r>
    </w:p>
    <w:p>
      <w:pPr>
        <w:tabs>
          <w:tab w:pos="850" w:val="left"/>
        </w:tabs>
        <w:spacing w:before="0" w:after="60" w:line="228" w:lineRule="exact"/>
        <w:ind w:left="850" w:hanging="850"/>
      </w:pPr>
      <w:r>
        <w:rPr>
          <w:b w:val="0"/>
          <w:i w:val="0"/>
          <w:color w:val="666666"/>
          <w:sz w:val="19"/>
        </w:rPr>
        <w:t>00:47</w:t>
        <w:tab/>
      </w:r>
      <w:r>
        <w:rPr>
          <w:b w:val="0"/>
          <w:i w:val="0"/>
          <w:color w:val="222222"/>
          <w:sz w:val="19"/>
        </w:rPr>
        <w:t>Entonces se va a demorar más el apagado y el encendido cuando está mucho tiempo sin apagar, sin reiniciar, porque esos log de errores los va a tener que guardar y va a hacer un registro de una semana.</w:t>
      </w:r>
    </w:p>
    <w:p>
      <w:pPr>
        <w:tabs>
          <w:tab w:pos="850" w:val="left"/>
        </w:tabs>
        <w:spacing w:before="0" w:after="60" w:line="228" w:lineRule="exact"/>
        <w:ind w:left="850" w:hanging="850"/>
      </w:pPr>
      <w:r>
        <w:rPr>
          <w:b w:val="0"/>
          <w:i w:val="0"/>
          <w:color w:val="666666"/>
          <w:sz w:val="19"/>
        </w:rPr>
        <w:t>01:00</w:t>
        <w:tab/>
      </w:r>
      <w:r>
        <w:rPr>
          <w:b w:val="0"/>
          <w:i w:val="0"/>
          <w:color w:val="222222"/>
          <w:sz w:val="19"/>
        </w:rPr>
        <w:t>Y el equipo va a guardar primero los registros de errores y después va a apagar porque necesita tener todo listo en caso de falla.</w:t>
      </w:r>
    </w:p>
    <w:p>
      <w:pPr>
        <w:tabs>
          <w:tab w:pos="850" w:val="left"/>
        </w:tabs>
        <w:spacing w:before="0" w:after="60" w:line="228" w:lineRule="exact"/>
        <w:ind w:left="850" w:hanging="850"/>
      </w:pPr>
      <w:r>
        <w:rPr>
          <w:b w:val="0"/>
          <w:i w:val="0"/>
          <w:color w:val="666666"/>
          <w:sz w:val="19"/>
        </w:rPr>
        <w:t>01:07</w:t>
        <w:tab/>
      </w:r>
      <w:r>
        <w:rPr>
          <w:b w:val="0"/>
          <w:i w:val="0"/>
          <w:color w:val="222222"/>
          <w:sz w:val="19"/>
        </w:rPr>
        <w:t>Luego al encender el equipo en la mañana o antes de empezar la jornada laboral, es importante hacer un warm up.</w:t>
      </w:r>
    </w:p>
    <w:p>
      <w:pPr>
        <w:tabs>
          <w:tab w:pos="850" w:val="left"/>
        </w:tabs>
        <w:spacing w:before="0" w:after="60" w:line="228" w:lineRule="exact"/>
        <w:ind w:left="850" w:hanging="850"/>
      </w:pPr>
      <w:r>
        <w:rPr>
          <w:b w:val="0"/>
          <w:i w:val="0"/>
          <w:color w:val="666666"/>
          <w:sz w:val="19"/>
        </w:rPr>
        <w:t>01:15</w:t>
        <w:tab/>
      </w:r>
      <w:r>
        <w:rPr>
          <w:b w:val="0"/>
          <w:i w:val="0"/>
          <w:color w:val="222222"/>
          <w:sz w:val="19"/>
        </w:rPr>
        <w:t>Debería arrojarlo de forma automática. Si no lo podemos llamar desde aquí, utilidad, tools...</w:t>
      </w:r>
    </w:p>
    <w:p>
      <w:pPr>
        <w:tabs>
          <w:tab w:pos="850" w:val="left"/>
        </w:tabs>
        <w:spacing w:before="0" w:after="60" w:line="228" w:lineRule="exact"/>
        <w:ind w:left="850" w:hanging="850"/>
      </w:pPr>
      <w:r>
        <w:rPr>
          <w:b w:val="0"/>
          <w:i w:val="0"/>
          <w:color w:val="666666"/>
          <w:sz w:val="19"/>
        </w:rPr>
        <w:t>01:22</w:t>
        <w:tab/>
      </w:r>
      <w:r>
        <w:rPr>
          <w:b w:val="0"/>
          <w:i w:val="0"/>
          <w:color w:val="222222"/>
          <w:sz w:val="19"/>
        </w:rPr>
        <w:t>...y aquí, en el primero, warm up.</w:t>
      </w:r>
    </w:p>
    <w:p>
      <w:pPr>
        <w:tabs>
          <w:tab w:pos="850" w:val="left"/>
        </w:tabs>
        <w:spacing w:before="0" w:after="60" w:line="228" w:lineRule="exact"/>
        <w:ind w:left="850" w:hanging="850"/>
      </w:pPr>
      <w:r>
        <w:rPr>
          <w:b w:val="0"/>
          <w:i w:val="0"/>
          <w:color w:val="666666"/>
          <w:sz w:val="19"/>
        </w:rPr>
        <w:t>01:29</w:t>
        <w:tab/>
      </w:r>
      <w:r>
        <w:rPr>
          <w:b w:val="0"/>
          <w:i w:val="0"/>
          <w:color w:val="222222"/>
          <w:sz w:val="19"/>
        </w:rPr>
        <w:t>Exacto, el primero de la mañana siempre hay que ejecutarlo completo.</w:t>
      </w:r>
    </w:p>
    <w:p>
      <w:pPr>
        <w:tabs>
          <w:tab w:pos="850" w:val="left"/>
        </w:tabs>
        <w:spacing w:before="0" w:after="60" w:line="228" w:lineRule="exact"/>
        <w:ind w:left="850" w:hanging="850"/>
      </w:pPr>
      <w:r>
        <w:rPr>
          <w:b w:val="0"/>
          <w:i w:val="0"/>
          <w:color w:val="666666"/>
          <w:sz w:val="19"/>
        </w:rPr>
        <w:t>01:35</w:t>
        <w:tab/>
      </w:r>
      <w:r>
        <w:rPr>
          <w:b w:val="0"/>
          <w:i w:val="0"/>
          <w:color w:val="222222"/>
          <w:sz w:val="19"/>
        </w:rPr>
        <w:t>Porque lleva el tubo a la temperatura de trabajo, así alargamos la vida útil del tubo. Y además hay que elegir este, que es con datos de calibración, que repasa las técnicas de cerebro que siempre son como las más complejas.</w:t>
      </w:r>
    </w:p>
    <w:p>
      <w:pPr>
        <w:tabs>
          <w:tab w:pos="850" w:val="left"/>
        </w:tabs>
        <w:spacing w:before="0" w:after="60" w:line="228" w:lineRule="exact"/>
        <w:ind w:left="850" w:hanging="850"/>
      </w:pPr>
      <w:r>
        <w:rPr>
          <w:b w:val="0"/>
          <w:i w:val="0"/>
          <w:color w:val="666666"/>
          <w:sz w:val="19"/>
        </w:rPr>
        <w:t>01:47</w:t>
        <w:tab/>
      </w:r>
      <w:r>
        <w:rPr>
          <w:b w:val="0"/>
          <w:i w:val="0"/>
          <w:color w:val="222222"/>
          <w:sz w:val="19"/>
        </w:rPr>
        <w:t>Por lo mismo, como va a pasar, va a adquirir calibración de aire, la camilla tiene que estar totalmente retraída fuera del isocentro del gantry.</w:t>
      </w:r>
    </w:p>
    <w:p>
      <w:pPr>
        <w:tabs>
          <w:tab w:pos="850" w:val="left"/>
        </w:tabs>
        <w:spacing w:before="0" w:after="60" w:line="228" w:lineRule="exact"/>
        <w:ind w:left="850" w:hanging="850"/>
      </w:pPr>
      <w:r>
        <w:rPr>
          <w:b w:val="0"/>
          <w:i w:val="0"/>
          <w:color w:val="666666"/>
          <w:sz w:val="19"/>
        </w:rPr>
        <w:t>01:55</w:t>
        <w:tab/>
      </w:r>
      <w:r>
        <w:rPr>
          <w:b w:val="0"/>
          <w:i w:val="0"/>
          <w:color w:val="222222"/>
          <w:sz w:val="19"/>
        </w:rPr>
        <w:t>Porque si no se va a meter dentro del filtro y después van a decir, oye, en la imagen se ve una mancha negra en el medio, lo más seguro es porque se hizo esta calibración con la camilla adentro.</w:t>
      </w:r>
    </w:p>
    <w:p>
      <w:pPr>
        <w:tabs>
          <w:tab w:pos="850" w:val="left"/>
        </w:tabs>
        <w:spacing w:before="0" w:after="60" w:line="228" w:lineRule="exact"/>
        <w:ind w:left="850" w:hanging="850"/>
      </w:pPr>
      <w:r>
        <w:rPr>
          <w:b w:val="0"/>
          <w:i w:val="0"/>
          <w:color w:val="666666"/>
          <w:sz w:val="19"/>
        </w:rPr>
        <w:t>02:03</w:t>
        <w:tab/>
      </w:r>
      <w:r>
        <w:rPr>
          <w:b w:val="0"/>
          <w:i w:val="0"/>
          <w:color w:val="222222"/>
          <w:sz w:val="19"/>
        </w:rPr>
        <w:t>En ese caso, sacan la camilla y vuelven a lanzar el warm up con calibración completo y ahí se va a ir ese problema.</w:t>
      </w:r>
    </w:p>
    <w:p>
      <w:pPr>
        <w:tabs>
          <w:tab w:pos="850" w:val="left"/>
        </w:tabs>
        <w:spacing w:before="0" w:after="60" w:line="228" w:lineRule="exact"/>
        <w:ind w:left="850" w:hanging="850"/>
      </w:pPr>
      <w:r>
        <w:rPr>
          <w:b w:val="0"/>
          <w:i w:val="0"/>
          <w:color w:val="666666"/>
          <w:sz w:val="19"/>
        </w:rPr>
        <w:t>02:12</w:t>
        <w:tab/>
      </w:r>
      <w:r>
        <w:rPr>
          <w:b w:val="0"/>
          <w:i w:val="0"/>
          <w:color w:val="222222"/>
          <w:sz w:val="19"/>
        </w:rPr>
        <w:t>Durante el día no es necesario que ustedes hagan un warm up...</w:t>
      </w:r>
    </w:p>
    <w:p>
      <w:pPr>
        <w:tabs>
          <w:tab w:pos="850" w:val="left"/>
        </w:tabs>
        <w:spacing w:before="0" w:after="60" w:line="228" w:lineRule="exact"/>
        <w:ind w:left="850" w:hanging="850"/>
      </w:pPr>
      <w:r>
        <w:rPr>
          <w:b w:val="0"/>
          <w:i w:val="0"/>
          <w:color w:val="666666"/>
          <w:sz w:val="19"/>
        </w:rPr>
        <w:t>02:17</w:t>
        <w:tab/>
      </w:r>
      <w:r>
        <w:rPr>
          <w:b w:val="0"/>
          <w:i w:val="0"/>
          <w:color w:val="222222"/>
          <w:sz w:val="19"/>
        </w:rPr>
        <w:t>...a menos que el equipo, en la pantalla acá, lo requiera.</w:t>
      </w:r>
    </w:p>
    <w:p>
      <w:pPr>
        <w:tabs>
          <w:tab w:pos="850" w:val="left"/>
        </w:tabs>
        <w:spacing w:before="0" w:after="60" w:line="228" w:lineRule="exact"/>
        <w:ind w:left="850" w:hanging="850"/>
      </w:pPr>
      <w:r>
        <w:rPr>
          <w:b w:val="0"/>
          <w:i w:val="0"/>
          <w:color w:val="666666"/>
          <w:sz w:val="19"/>
        </w:rPr>
        <w:t>02:21</w:t>
        <w:tab/>
      </w:r>
      <w:r>
        <w:rPr>
          <w:b w:val="0"/>
          <w:i w:val="0"/>
          <w:color w:val="222222"/>
          <w:sz w:val="19"/>
        </w:rPr>
        <w:t>Si el equipo lo requiere, ah, ya, por favor espere, lanzan el warm up...</w:t>
      </w:r>
    </w:p>
    <w:p>
      <w:pPr>
        <w:tabs>
          <w:tab w:pos="850" w:val="left"/>
        </w:tabs>
        <w:spacing w:before="0" w:after="60" w:line="228" w:lineRule="exact"/>
        <w:ind w:left="850" w:hanging="850"/>
      </w:pPr>
      <w:r>
        <w:rPr>
          <w:b w:val="0"/>
          <w:i w:val="0"/>
          <w:color w:val="666666"/>
          <w:sz w:val="19"/>
        </w:rPr>
        <w:t>02:26</w:t>
        <w:tab/>
      </w:r>
      <w:r>
        <w:rPr>
          <w:b w:val="0"/>
          <w:i w:val="0"/>
          <w:color w:val="222222"/>
          <w:sz w:val="19"/>
        </w:rPr>
        <w:t>...y eso va a ser mucho más rápido.</w:t>
      </w:r>
    </w:p>
    <w:p>
      <w:pPr>
        <w:tabs>
          <w:tab w:pos="850" w:val="left"/>
        </w:tabs>
        <w:spacing w:before="0" w:after="60" w:line="228" w:lineRule="exact"/>
        <w:ind w:left="850" w:hanging="850"/>
      </w:pPr>
      <w:r>
        <w:rPr>
          <w:b w:val="0"/>
          <w:i w:val="0"/>
          <w:color w:val="666666"/>
          <w:sz w:val="19"/>
        </w:rPr>
        <w:t>02:29</w:t>
        <w:tab/>
      </w:r>
      <w:r>
        <w:rPr>
          <w:b w:val="0"/>
          <w:i w:val="0"/>
          <w:color w:val="222222"/>
          <w:sz w:val="19"/>
        </w:rPr>
        <w:t>Sí, aparece solo una pantalla que dice del warm up, como que está tratando de...</w:t>
      </w:r>
    </w:p>
    <w:p>
      <w:pPr>
        <w:tabs>
          <w:tab w:pos="850" w:val="left"/>
        </w:tabs>
        <w:spacing w:before="0" w:after="60" w:line="228" w:lineRule="exact"/>
        <w:ind w:left="850" w:hanging="850"/>
      </w:pPr>
      <w:r>
        <w:rPr>
          <w:b w:val="0"/>
          <w:i w:val="0"/>
          <w:color w:val="666666"/>
          <w:sz w:val="19"/>
        </w:rPr>
        <w:t>02:35</w:t>
        <w:tab/>
      </w:r>
      <w:r>
        <w:rPr>
          <w:b w:val="0"/>
          <w:i w:val="0"/>
          <w:color w:val="222222"/>
          <w:sz w:val="19"/>
        </w:rPr>
        <w:t>Eso puede ser durante el día, si no lo pide, aunque la OLP, que es la temperatura del tubo esté en cero, no es necesario que lo hagan.</w:t>
      </w:r>
    </w:p>
    <w:p>
      <w:pPr>
        <w:tabs>
          <w:tab w:pos="850" w:val="left"/>
        </w:tabs>
        <w:spacing w:before="0" w:after="60" w:line="228" w:lineRule="exact"/>
        <w:ind w:left="850" w:hanging="850"/>
      </w:pPr>
      <w:r>
        <w:rPr>
          <w:b w:val="0"/>
          <w:i w:val="0"/>
          <w:color w:val="666666"/>
          <w:sz w:val="19"/>
        </w:rPr>
        <w:t>02:41</w:t>
        <w:tab/>
      </w:r>
      <w:r>
        <w:rPr>
          <w:b w:val="0"/>
          <w:i w:val="0"/>
          <w:color w:val="222222"/>
          <w:sz w:val="19"/>
        </w:rPr>
        <w:t>Solo el primero del día para llevar el tubo a la temperatura de trabajo y así alargar su vida útil.</w:t>
      </w:r>
    </w:p>
    <w:p>
      <w:pPr>
        <w:tabs>
          <w:tab w:pos="850" w:val="left"/>
        </w:tabs>
        <w:spacing w:before="0" w:after="60" w:line="228" w:lineRule="exact"/>
        <w:ind w:left="850" w:hanging="850"/>
      </w:pPr>
      <w:r>
        <w:rPr>
          <w:b w:val="0"/>
          <w:i w:val="0"/>
          <w:color w:val="666666"/>
          <w:sz w:val="19"/>
        </w:rPr>
        <w:t>02:48</w:t>
        <w:tab/>
      </w:r>
      <w:r>
        <w:rPr>
          <w:b w:val="0"/>
          <w:i w:val="0"/>
          <w:color w:val="222222"/>
          <w:sz w:val="19"/>
        </w:rPr>
        <w:t>Esta es la pantalla principal, así va a encender.</w:t>
      </w:r>
    </w:p>
    <w:p>
      <w:pPr>
        <w:tabs>
          <w:tab w:pos="850" w:val="left"/>
        </w:tabs>
        <w:spacing w:before="0" w:after="60" w:line="228" w:lineRule="exact"/>
        <w:ind w:left="850" w:hanging="850"/>
      </w:pPr>
      <w:r>
        <w:rPr>
          <w:b w:val="0"/>
          <w:i w:val="0"/>
          <w:color w:val="666666"/>
          <w:sz w:val="19"/>
        </w:rPr>
        <w:t>02:54</w:t>
        <w:tab/>
      </w:r>
      <w:r>
        <w:rPr>
          <w:b w:val="0"/>
          <w:i w:val="0"/>
          <w:color w:val="222222"/>
          <w:sz w:val="19"/>
        </w:rPr>
        <w:t>Este es el teclado, este es el parlante por el cual ustedes van a escuchar, adentro hay un parlante igual, que es donde va a escuchar el paciente.</w:t>
      </w:r>
    </w:p>
    <w:p>
      <w:pPr>
        <w:tabs>
          <w:tab w:pos="850" w:val="left"/>
        </w:tabs>
        <w:spacing w:before="0" w:after="60" w:line="228" w:lineRule="exact"/>
        <w:ind w:left="850" w:hanging="850"/>
      </w:pPr>
      <w:r>
        <w:rPr>
          <w:b w:val="0"/>
          <w:i w:val="0"/>
          <w:color w:val="666666"/>
          <w:sz w:val="19"/>
        </w:rPr>
        <w:t>03:01</w:t>
        <w:tab/>
      </w:r>
      <w:r>
        <w:rPr>
          <w:b w:val="0"/>
          <w:i w:val="0"/>
          <w:color w:val="222222"/>
          <w:sz w:val="19"/>
        </w:rPr>
        <w:t>Acá está el botón de emergencia que también están en el gantry.</w:t>
      </w:r>
    </w:p>
    <w:p>
      <w:pPr>
        <w:tabs>
          <w:tab w:pos="850" w:val="left"/>
        </w:tabs>
        <w:spacing w:before="0" w:after="60" w:line="228" w:lineRule="exact"/>
        <w:ind w:left="850" w:hanging="850"/>
      </w:pPr>
      <w:r>
        <w:rPr>
          <w:b w:val="0"/>
          <w:i w:val="0"/>
          <w:color w:val="666666"/>
          <w:sz w:val="19"/>
        </w:rPr>
        <w:t>03:06</w:t>
        <w:tab/>
      </w:r>
      <w:r>
        <w:rPr>
          <w:b w:val="0"/>
          <w:i w:val="0"/>
          <w:color w:val="222222"/>
          <w:sz w:val="19"/>
        </w:rPr>
        <w:t>El volumen. El de la oreja es el volumen de ustedes para poder escuchar, muy fuerte o bajo.</w:t>
      </w:r>
    </w:p>
    <w:p>
      <w:pPr>
        <w:tabs>
          <w:tab w:pos="850" w:val="left"/>
        </w:tabs>
        <w:spacing w:before="0" w:after="60" w:line="228" w:lineRule="exact"/>
        <w:ind w:left="850" w:hanging="850"/>
      </w:pPr>
      <w:r>
        <w:rPr>
          <w:b w:val="0"/>
          <w:i w:val="0"/>
          <w:color w:val="666666"/>
          <w:sz w:val="19"/>
        </w:rPr>
        <w:t>03:16</w:t>
        <w:tab/>
      </w:r>
      <w:r>
        <w:rPr>
          <w:b w:val="0"/>
          <w:i w:val="0"/>
          <w:color w:val="222222"/>
          <w:sz w:val="19"/>
        </w:rPr>
        <w:t>Este, como dice acá, es el volumen para ustedes hablar, si está muy fuerte...</w:t>
      </w:r>
    </w:p>
    <w:p>
      <w:pPr>
        <w:tabs>
          <w:tab w:pos="850" w:val="left"/>
        </w:tabs>
        <w:spacing w:before="0" w:after="60" w:line="228" w:lineRule="exact"/>
        <w:ind w:left="850" w:hanging="850"/>
      </w:pPr>
      <w:r>
        <w:rPr>
          <w:b w:val="0"/>
          <w:i w:val="0"/>
          <w:color w:val="666666"/>
          <w:sz w:val="19"/>
        </w:rPr>
        <w:t>03:21</w:t>
        <w:tab/>
      </w:r>
      <w:r>
        <w:rPr>
          <w:b w:val="0"/>
          <w:i w:val="0"/>
          <w:color w:val="222222"/>
          <w:sz w:val="19"/>
        </w:rPr>
        <w:t>...un, dos, tres, un, dos, tres. Aquí lo va manejando.</w:t>
      </w:r>
    </w:p>
    <w:p>
      <w:pPr>
        <w:pageBreakBefore/>
        <w:pBdr>
          <w:bottom w:val="single" w:sz="4" w:space="2" w:color="BBBBBB"/>
        </w:pBdr>
        <w:tabs>
          <w:tab w:pos="15704" w:val="right"/>
        </w:tabs>
        <w:spacing w:before="0" w:after="80" w:line="192" w:lineRule="exact"/>
      </w:pPr>
      <w:r>
        <w:rPr>
          <w:b w:val="0"/>
          <w:i w:val="0"/>
          <w:color w:val="666666"/>
          <w:sz w:val="16"/>
        </w:rPr>
        <w:t>Operación del Tomógrafo Canon Aquilion</w:t>
      </w:r>
      <w:r>
        <w:rPr>
          <w:b w:val="0"/>
          <w:i w:val="0"/>
          <w:color w:val="666666"/>
          <w:sz w:val="16"/>
        </w:rPr>
        <w:tab/>
        <w:t>Transcripción (2 de 3)</w:t>
      </w:r>
    </w:p>
    <w:p>
      <w:pPr>
        <w:tabs>
          <w:tab w:pos="850" w:val="left"/>
        </w:tabs>
        <w:spacing w:before="0" w:after="60" w:line="228" w:lineRule="exact"/>
        <w:ind w:left="850" w:hanging="850"/>
      </w:pPr>
      <w:r>
        <w:rPr>
          <w:b w:val="0"/>
          <w:i w:val="0"/>
          <w:color w:val="666666"/>
          <w:sz w:val="19"/>
        </w:rPr>
        <w:t>03:25</w:t>
        <w:tab/>
      </w:r>
      <w:r>
        <w:rPr>
          <w:b w:val="0"/>
          <w:i w:val="0"/>
          <w:color w:val="222222"/>
          <w:sz w:val="19"/>
        </w:rPr>
        <w:t>Para hablar hay que apretar el botón.</w:t>
      </w:r>
    </w:p>
    <w:p>
      <w:pPr>
        <w:tabs>
          <w:tab w:pos="850" w:val="left"/>
        </w:tabs>
        <w:spacing w:before="0" w:after="60" w:line="228" w:lineRule="exact"/>
        <w:ind w:left="850" w:hanging="850"/>
      </w:pPr>
      <w:r>
        <w:rPr>
          <w:b w:val="0"/>
          <w:i w:val="0"/>
          <w:color w:val="666666"/>
          <w:sz w:val="19"/>
        </w:rPr>
        <w:t>03:29</w:t>
        <w:tab/>
      </w:r>
      <w:r>
        <w:rPr>
          <w:b w:val="0"/>
          <w:i w:val="0"/>
          <w:color w:val="222222"/>
          <w:sz w:val="19"/>
        </w:rPr>
        <w:t>Este es para ejecutar los movimientos, es decir, yo le quiero decir, bueno esta es la pantalla principal, de aquí voy acá, yo le digo, mira, quiero mover la camilla por ejemplo hacia adentro.</w:t>
      </w:r>
    </w:p>
    <w:p>
      <w:pPr>
        <w:tabs>
          <w:tab w:pos="850" w:val="left"/>
        </w:tabs>
        <w:spacing w:before="0" w:after="60" w:line="228" w:lineRule="exact"/>
        <w:ind w:left="850" w:hanging="850"/>
      </w:pPr>
      <w:r>
        <w:rPr>
          <w:b w:val="0"/>
          <w:i w:val="0"/>
          <w:color w:val="666666"/>
          <w:sz w:val="19"/>
        </w:rPr>
        <w:t>03:35</w:t>
        <w:tab/>
      </w:r>
      <w:r>
        <w:rPr>
          <w:b w:val="0"/>
          <w:i w:val="0"/>
          <w:color w:val="222222"/>
          <w:sz w:val="19"/>
        </w:rPr>
        <w:t>El signo negativo indica la dirección, positivo hacia fuera, lo quiero mover, no sé, menos 300, se habilita...</w:t>
      </w:r>
    </w:p>
    <w:p>
      <w:pPr>
        <w:tabs>
          <w:tab w:pos="850" w:val="left"/>
        </w:tabs>
        <w:spacing w:before="0" w:after="60" w:line="228" w:lineRule="exact"/>
        <w:ind w:left="850" w:hanging="850"/>
      </w:pPr>
      <w:r>
        <w:rPr>
          <w:b w:val="0"/>
          <w:i w:val="0"/>
          <w:color w:val="666666"/>
          <w:sz w:val="19"/>
        </w:rPr>
        <w:t>03:46</w:t>
        <w:tab/>
      </w:r>
      <w:r>
        <w:rPr>
          <w:b w:val="0"/>
          <w:i w:val="0"/>
          <w:color w:val="222222"/>
          <w:sz w:val="19"/>
        </w:rPr>
        <w:t>...y ahí van a ver, yo al presionar, la camilla se va a ejecutar el movimiento. Ya lo hizo, entonces para eso es este movimiento.</w:t>
      </w:r>
    </w:p>
    <w:p>
      <w:pPr>
        <w:tabs>
          <w:tab w:pos="850" w:val="left"/>
        </w:tabs>
        <w:spacing w:before="0" w:after="60" w:line="228" w:lineRule="exact"/>
        <w:ind w:left="850" w:hanging="850"/>
      </w:pPr>
      <w:r>
        <w:rPr>
          <w:b w:val="0"/>
          <w:i w:val="0"/>
          <w:color w:val="666666"/>
          <w:sz w:val="19"/>
        </w:rPr>
        <w:t>03:56</w:t>
        <w:tab/>
      </w:r>
      <w:r>
        <w:rPr>
          <w:b w:val="0"/>
          <w:i w:val="0"/>
          <w:color w:val="222222"/>
          <w:sz w:val="19"/>
        </w:rPr>
        <w:t>Lo mismo cuando les decía que hacen el doblescanograma, y se fijan que el paciente quedó más centrado.</w:t>
      </w:r>
    </w:p>
    <w:p>
      <w:pPr>
        <w:tabs>
          <w:tab w:pos="850" w:val="left"/>
        </w:tabs>
        <w:spacing w:before="0" w:after="60" w:line="228" w:lineRule="exact"/>
        <w:ind w:left="850" w:hanging="850"/>
      </w:pPr>
      <w:r>
        <w:rPr>
          <w:b w:val="0"/>
          <w:i w:val="0"/>
          <w:color w:val="666666"/>
          <w:sz w:val="19"/>
        </w:rPr>
        <w:t>04:00</w:t>
        <w:tab/>
      </w:r>
      <w:r>
        <w:rPr>
          <w:b w:val="0"/>
          <w:i w:val="0"/>
          <w:color w:val="222222"/>
          <w:sz w:val="19"/>
        </w:rPr>
        <w:t>quedó muy a la derecha y muy abajo de la doble escanograma y van a ver, bueno les voy a mostrar, se puede hacer una flechita, subir la imagen, correrla, y después al ejecutar, se va a encender este. Lo presionan y la camilla mecánicamente va a ejecutar el movimiento.</w:t>
      </w:r>
    </w:p>
    <w:p>
      <w:pPr>
        <w:tabs>
          <w:tab w:pos="850" w:val="left"/>
        </w:tabs>
        <w:spacing w:before="0" w:after="60" w:line="228" w:lineRule="exact"/>
        <w:ind w:left="850" w:hanging="850"/>
      </w:pPr>
      <w:r>
        <w:rPr>
          <w:b w:val="0"/>
          <w:i w:val="0"/>
          <w:color w:val="666666"/>
          <w:sz w:val="19"/>
        </w:rPr>
        <w:t>04:15</w:t>
        <w:tab/>
      </w:r>
      <w:r>
        <w:rPr>
          <w:b w:val="0"/>
          <w:i w:val="0"/>
          <w:color w:val="222222"/>
          <w:sz w:val="19"/>
        </w:rPr>
        <w:t>Y de ahí se cambia esto, ¿o no?</w:t>
      </w:r>
    </w:p>
    <w:p>
      <w:pPr>
        <w:tabs>
          <w:tab w:pos="850" w:val="left"/>
        </w:tabs>
        <w:spacing w:before="0" w:after="60" w:line="228" w:lineRule="exact"/>
        <w:ind w:left="850" w:hanging="850"/>
      </w:pPr>
      <w:r>
        <w:rPr>
          <w:b w:val="0"/>
          <w:i w:val="0"/>
          <w:color w:val="666666"/>
          <w:sz w:val="19"/>
        </w:rPr>
        <w:t>04:17</w:t>
        <w:tab/>
      </w:r>
      <w:r>
        <w:rPr>
          <w:b w:val="0"/>
          <w:i w:val="0"/>
          <w:color w:val="222222"/>
          <w:sz w:val="19"/>
        </w:rPr>
        <w:t>Claro, de acá. De acá yo puedo decirles si es la entrar o salir, subir o bajar, siempre el signo indica la dirección, o left right.</w:t>
      </w:r>
    </w:p>
    <w:p>
      <w:pPr>
        <w:tabs>
          <w:tab w:pos="850" w:val="left"/>
        </w:tabs>
        <w:spacing w:before="0" w:after="60" w:line="228" w:lineRule="exact"/>
        <w:ind w:left="850" w:hanging="850"/>
      </w:pPr>
      <w:r>
        <w:rPr>
          <w:b w:val="0"/>
          <w:i w:val="0"/>
          <w:color w:val="666666"/>
          <w:sz w:val="19"/>
        </w:rPr>
        <w:t>04:32</w:t>
        <w:tab/>
      </w:r>
      <w:r>
        <w:rPr>
          <w:b w:val="0"/>
          <w:i w:val="0"/>
          <w:color w:val="222222"/>
          <w:sz w:val="19"/>
        </w:rPr>
        <w:t>Ah bueno, es más fácil. Cuando si están en otro equipo Canon o Toshiba, también ahí va a aparecer el tilt.</w:t>
      </w:r>
    </w:p>
    <w:p>
      <w:pPr>
        <w:tabs>
          <w:tab w:pos="850" w:val="left"/>
        </w:tabs>
        <w:spacing w:before="0" w:after="60" w:line="228" w:lineRule="exact"/>
        <w:ind w:left="850" w:hanging="850"/>
      </w:pPr>
      <w:r>
        <w:rPr>
          <w:b w:val="0"/>
          <w:i w:val="0"/>
          <w:color w:val="666666"/>
          <w:sz w:val="19"/>
        </w:rPr>
        <w:t>04:41</w:t>
        <w:tab/>
      </w:r>
      <w:r>
        <w:rPr>
          <w:b w:val="0"/>
          <w:i w:val="0"/>
          <w:color w:val="222222"/>
          <w:sz w:val="19"/>
        </w:rPr>
        <w:t>Y también es con más menos la dirección. Este es para dar radiación, para cortar la radiación. Esto el ventaneo.</w:t>
      </w:r>
    </w:p>
    <w:p>
      <w:pPr>
        <w:tabs>
          <w:tab w:pos="850" w:val="left"/>
        </w:tabs>
        <w:spacing w:before="0" w:after="60" w:line="228" w:lineRule="exact"/>
        <w:ind w:left="850" w:hanging="850"/>
      </w:pPr>
      <w:r>
        <w:rPr>
          <w:b w:val="0"/>
          <w:i w:val="0"/>
          <w:color w:val="666666"/>
          <w:sz w:val="19"/>
        </w:rPr>
        <w:t>04:54</w:t>
        <w:tab/>
      </w:r>
      <w:r>
        <w:rPr>
          <w:b w:val="0"/>
          <w:i w:val="0"/>
          <w:color w:val="222222"/>
          <w:sz w:val="19"/>
        </w:rPr>
        <w:t>Esto, el nivel y la ventana, estas son las ventanas por default.</w:t>
      </w:r>
    </w:p>
    <w:p>
      <w:pPr>
        <w:tabs>
          <w:tab w:pos="850" w:val="left"/>
        </w:tabs>
        <w:spacing w:before="0" w:after="60" w:line="228" w:lineRule="exact"/>
        <w:ind w:left="850" w:hanging="850"/>
      </w:pPr>
      <w:r>
        <w:rPr>
          <w:b w:val="0"/>
          <w:i w:val="0"/>
          <w:color w:val="666666"/>
          <w:sz w:val="19"/>
        </w:rPr>
        <w:t>05:05</w:t>
        <w:tab/>
      </w:r>
      <w:r>
        <w:rPr>
          <w:b w:val="0"/>
          <w:i w:val="0"/>
          <w:color w:val="222222"/>
          <w:sz w:val="19"/>
        </w:rPr>
        <w:t>Por ejemplo. Óseo, pulmón, mediastino.</w:t>
      </w:r>
    </w:p>
    <w:p>
      <w:pPr>
        <w:tabs>
          <w:tab w:pos="850" w:val="left"/>
        </w:tabs>
        <w:spacing w:before="0" w:after="60" w:line="228" w:lineRule="exact"/>
        <w:ind w:left="850" w:hanging="850"/>
      </w:pPr>
      <w:r>
        <w:rPr>
          <w:b w:val="0"/>
          <w:i w:val="0"/>
          <w:color w:val="666666"/>
          <w:sz w:val="19"/>
        </w:rPr>
        <w:t>05:14</w:t>
        <w:tab/>
      </w:r>
      <w:r>
        <w:rPr>
          <w:b w:val="0"/>
          <w:i w:val="0"/>
          <w:color w:val="222222"/>
          <w:sz w:val="19"/>
        </w:rPr>
        <w:t>Y siempre la tercera va a estar asociada a lo que ustedes están viendo. ¿Cómo? O sea, si están en cerebro la tercera va a estar en cerebro, porque está asociada al filtro de reconstrucción. Entonces si el filtro es de cerebro ya sabe cómo va a ir configurada esta ventana.</w:t>
      </w:r>
    </w:p>
    <w:p>
      <w:pPr>
        <w:tabs>
          <w:tab w:pos="850" w:val="left"/>
        </w:tabs>
        <w:spacing w:before="0" w:after="60" w:line="228" w:lineRule="exact"/>
        <w:ind w:left="850" w:hanging="850"/>
      </w:pPr>
      <w:r>
        <w:rPr>
          <w:b w:val="0"/>
          <w:i w:val="0"/>
          <w:color w:val="666666"/>
          <w:sz w:val="19"/>
        </w:rPr>
        <w:t>05:28</w:t>
        <w:tab/>
      </w:r>
      <w:r>
        <w:rPr>
          <w:b w:val="0"/>
          <w:i w:val="0"/>
          <w:color w:val="222222"/>
          <w:sz w:val="19"/>
        </w:rPr>
        <w:t>Y la tercera siempre es la por defecto, o sea, ¿ustedes quieren ver? La tres, la tres, y esa en teoría si no se hace ningún cambio es la que se va a ir al pac.</w:t>
      </w:r>
    </w:p>
    <w:p>
      <w:pPr>
        <w:tabs>
          <w:tab w:pos="850" w:val="left"/>
        </w:tabs>
        <w:spacing w:before="0" w:after="60" w:line="228" w:lineRule="exact"/>
        <w:ind w:left="850" w:hanging="850"/>
      </w:pPr>
      <w:r>
        <w:rPr>
          <w:b w:val="0"/>
          <w:i w:val="0"/>
          <w:color w:val="666666"/>
          <w:sz w:val="19"/>
        </w:rPr>
        <w:t>05:40</w:t>
        <w:tab/>
      </w:r>
      <w:r>
        <w:rPr>
          <w:b w:val="0"/>
          <w:i w:val="0"/>
          <w:color w:val="222222"/>
          <w:sz w:val="19"/>
        </w:rPr>
        <w:t>Si ustedes quieren ventanear bueno ahí ya le agregan la de ustedes pero esta es la que propone Canon. Estos botones no se van a usar porque son para el filming cuando se va a imprimir que bueno que ya se va de salida todo eso.</w:t>
      </w:r>
    </w:p>
    <w:p>
      <w:pPr>
        <w:tabs>
          <w:tab w:pos="850" w:val="left"/>
        </w:tabs>
        <w:spacing w:before="0" w:after="60" w:line="228" w:lineRule="exact"/>
        <w:ind w:left="850" w:hanging="850"/>
      </w:pPr>
      <w:r>
        <w:rPr>
          <w:b w:val="0"/>
          <w:i w:val="0"/>
          <w:color w:val="666666"/>
          <w:sz w:val="19"/>
        </w:rPr>
        <w:t>05:54</w:t>
        <w:tab/>
      </w:r>
      <w:r>
        <w:rPr>
          <w:b w:val="0"/>
          <w:i w:val="0"/>
          <w:color w:val="222222"/>
          <w:sz w:val="19"/>
        </w:rPr>
        <w:t>Y esto más que nada es para poder pasar de un paciente a otro.</w:t>
      </w:r>
    </w:p>
    <w:p>
      <w:pPr>
        <w:tabs>
          <w:tab w:pos="850" w:val="left"/>
        </w:tabs>
        <w:spacing w:before="0" w:after="60" w:line="228" w:lineRule="exact"/>
        <w:ind w:left="850" w:hanging="850"/>
      </w:pPr>
      <w:r>
        <w:rPr>
          <w:b w:val="0"/>
          <w:i w:val="0"/>
          <w:color w:val="666666"/>
          <w:sz w:val="19"/>
        </w:rPr>
        <w:t>06:02</w:t>
        <w:tab/>
      </w:r>
      <w:r>
        <w:rPr>
          <w:b w:val="0"/>
          <w:i w:val="0"/>
          <w:color w:val="222222"/>
          <w:sz w:val="19"/>
        </w:rPr>
        <w:t>Claro, bueno, antes de ver esto porque si no voy a apretar botones y se van a confundir. Vuelvo acá. Para visualizar la imagen tengo unas combinaciones. El de la derecha es ventaneo.</w:t>
      </w:r>
    </w:p>
    <w:p>
      <w:pPr>
        <w:tabs>
          <w:tab w:pos="850" w:val="left"/>
        </w:tabs>
        <w:spacing w:before="0" w:after="60" w:line="228" w:lineRule="exact"/>
        <w:ind w:left="850" w:hanging="850"/>
      </w:pPr>
      <w:r>
        <w:rPr>
          <w:b w:val="0"/>
          <w:i w:val="0"/>
          <w:color w:val="666666"/>
          <w:sz w:val="19"/>
        </w:rPr>
        <w:t>06:18</w:t>
        <w:tab/>
      </w:r>
      <w:r>
        <w:rPr>
          <w:b w:val="0"/>
          <w:i w:val="0"/>
          <w:color w:val="222222"/>
          <w:sz w:val="19"/>
        </w:rPr>
        <w:t>Hacia abajo, hacia los costados. Los dos juntos es como un libro para visualizar rápidamente la imagen. Los dos juntos. Entonces ese yo creo que es el más típico que van a usar.</w:t>
      </w:r>
    </w:p>
    <w:p>
      <w:pPr>
        <w:tabs>
          <w:tab w:pos="850" w:val="left"/>
        </w:tabs>
        <w:spacing w:before="0" w:after="60" w:line="228" w:lineRule="exact"/>
        <w:ind w:left="850" w:hanging="850"/>
      </w:pPr>
      <w:r>
        <w:rPr>
          <w:b w:val="0"/>
          <w:i w:val="0"/>
          <w:color w:val="666666"/>
          <w:sz w:val="19"/>
        </w:rPr>
        <w:t>06:30</w:t>
        <w:tab/>
      </w:r>
      <w:r>
        <w:rPr>
          <w:b w:val="0"/>
          <w:i w:val="0"/>
          <w:color w:val="222222"/>
          <w:sz w:val="19"/>
        </w:rPr>
        <w:t>Y el del medio es para pasar despacio, como corte a corte, muy similar a lo que hace este. Ah bueno, o sea, acceder imagen, este.</w:t>
      </w:r>
    </w:p>
    <w:p>
      <w:pPr>
        <w:tabs>
          <w:tab w:pos="850" w:val="left"/>
        </w:tabs>
        <w:spacing w:before="0" w:after="60" w:line="228" w:lineRule="exact"/>
        <w:ind w:left="850" w:hanging="850"/>
      </w:pPr>
      <w:r>
        <w:rPr>
          <w:b w:val="0"/>
          <w:i w:val="0"/>
          <w:color w:val="666666"/>
          <w:sz w:val="19"/>
        </w:rPr>
        <w:t>06:44</w:t>
        <w:tab/>
      </w:r>
      <w:r>
        <w:rPr>
          <w:b w:val="0"/>
          <w:i w:val="0"/>
          <w:color w:val="222222"/>
          <w:sz w:val="19"/>
        </w:rPr>
        <w:t>Ah no, que hay en el listado de la imagen. Bueno, esto es para pasar rápido. Este para saltar las series dentro del paciente y este para cambiar de un paciente a otro.</w:t>
      </w:r>
    </w:p>
    <w:p>
      <w:pPr>
        <w:tabs>
          <w:tab w:pos="850" w:val="left"/>
        </w:tabs>
        <w:spacing w:before="0" w:after="60" w:line="228" w:lineRule="exact"/>
        <w:ind w:left="850" w:hanging="850"/>
      </w:pPr>
      <w:r>
        <w:rPr>
          <w:b w:val="0"/>
          <w:i w:val="0"/>
          <w:color w:val="666666"/>
          <w:sz w:val="19"/>
        </w:rPr>
        <w:t>06:59</w:t>
        <w:tab/>
      </w:r>
      <w:r>
        <w:rPr>
          <w:b w:val="0"/>
          <w:i w:val="0"/>
          <w:color w:val="222222"/>
          <w:sz w:val="19"/>
        </w:rPr>
        <w:t>Luego acá, el del medio, si lo presiono es para hacer un paneo, el de la derecha con el del medio junto al mismo tiempo, una lupa.</w:t>
      </w:r>
    </w:p>
    <w:p>
      <w:pPr>
        <w:tabs>
          <w:tab w:pos="850" w:val="left"/>
        </w:tabs>
        <w:spacing w:before="0" w:after="60" w:line="228" w:lineRule="exact"/>
        <w:ind w:left="850" w:hanging="850"/>
      </w:pPr>
      <w:r>
        <w:rPr>
          <w:b w:val="0"/>
          <w:i w:val="0"/>
          <w:color w:val="666666"/>
          <w:sz w:val="19"/>
        </w:rPr>
        <w:t>07:13</w:t>
        <w:tab/>
      </w:r>
      <w:r>
        <w:rPr>
          <w:b w:val="0"/>
          <w:i w:val="0"/>
          <w:color w:val="222222"/>
          <w:sz w:val="19"/>
        </w:rPr>
        <w:t>O sea, por ejemplo ahí yo achiqué y después paneo porque estaba chueco, lo dejo ahí central. Esa es, entonces, los dos juntos como un libro,</w:t>
      </w:r>
    </w:p>
    <w:p>
      <w:pPr>
        <w:tabs>
          <w:tab w:pos="850" w:val="left"/>
        </w:tabs>
        <w:spacing w:before="0" w:after="60" w:line="228" w:lineRule="exact"/>
        <w:ind w:left="850" w:hanging="850"/>
      </w:pPr>
      <w:r>
        <w:rPr>
          <w:b w:val="0"/>
          <w:i w:val="0"/>
          <w:color w:val="666666"/>
          <w:sz w:val="19"/>
        </w:rPr>
        <w:t>07:26</w:t>
        <w:tab/>
      </w:r>
      <w:r>
        <w:rPr>
          <w:b w:val="0"/>
          <w:i w:val="0"/>
          <w:color w:val="222222"/>
          <w:sz w:val="19"/>
        </w:rPr>
        <w:t>solo el de la derecha es para ventanear, el de la derecha con el medio una lupa, solo el del medio para hacer un paneo y el rotary para pasar suavemente de uno a otro.</w:t>
      </w:r>
    </w:p>
    <w:p>
      <w:pPr>
        <w:tabs>
          <w:tab w:pos="850" w:val="left"/>
        </w:tabs>
        <w:spacing w:before="0" w:after="60" w:line="228" w:lineRule="exact"/>
        <w:ind w:left="850" w:hanging="850"/>
      </w:pPr>
      <w:r>
        <w:rPr>
          <w:b w:val="0"/>
          <w:i w:val="0"/>
          <w:color w:val="666666"/>
          <w:sz w:val="19"/>
        </w:rPr>
        <w:t>07:41</w:t>
        <w:tab/>
      </w:r>
      <w:r>
        <w:rPr>
          <w:b w:val="0"/>
          <w:i w:val="0"/>
          <w:color w:val="222222"/>
          <w:sz w:val="19"/>
        </w:rPr>
        <w:t>Sí, ahí. ¿Sí, aló? Ya, lo voy a cerrar este que era para que saliera, doce doce años es la diferencia de adulto a pediátrico.</w:t>
      </w:r>
    </w:p>
    <w:p>
      <w:pPr>
        <w:tabs>
          <w:tab w:pos="850" w:val="left"/>
        </w:tabs>
        <w:spacing w:before="0" w:after="60" w:line="228" w:lineRule="exact"/>
        <w:ind w:left="850" w:hanging="850"/>
      </w:pPr>
      <w:r>
        <w:rPr>
          <w:b w:val="0"/>
          <w:i w:val="0"/>
          <w:color w:val="666666"/>
          <w:sz w:val="19"/>
        </w:rPr>
        <w:t>07:59</w:t>
        <w:tab/>
      </w:r>
      <w:r>
        <w:rPr>
          <w:b w:val="0"/>
          <w:i w:val="0"/>
          <w:color w:val="222222"/>
          <w:sz w:val="19"/>
        </w:rPr>
        <w:t>Y ese se cambia. ¿Cuál es su nombre?</w:t>
      </w:r>
    </w:p>
    <w:p>
      <w:pPr>
        <w:tabs>
          <w:tab w:pos="850" w:val="left"/>
        </w:tabs>
        <w:spacing w:before="0" w:after="60" w:line="228" w:lineRule="exact"/>
        <w:ind w:left="850" w:hanging="850"/>
      </w:pPr>
      <w:r>
        <w:rPr>
          <w:b w:val="0"/>
          <w:i w:val="0"/>
          <w:color w:val="666666"/>
          <w:sz w:val="19"/>
        </w:rPr>
        <w:t>08:14</w:t>
        <w:tab/>
      </w:r>
      <w:r>
        <w:rPr>
          <w:b w:val="0"/>
          <w:i w:val="0"/>
          <w:color w:val="222222"/>
          <w:sz w:val="19"/>
        </w:rPr>
        <w:t>La fecha y hora, cierto, si yo hago un clic acá, la puedo cambiar, que de hecho se cambió, aquí yo la puedo cambiar y setear. Importante, o sea, si cambian, en Chile cambiamos a cada rato la hora.</w:t>
      </w:r>
    </w:p>
    <w:p>
      <w:pPr>
        <w:tabs>
          <w:tab w:pos="850" w:val="left"/>
        </w:tabs>
        <w:spacing w:before="0" w:after="60" w:line="228" w:lineRule="exact"/>
        <w:ind w:left="850" w:hanging="850"/>
      </w:pPr>
      <w:r>
        <w:rPr>
          <w:b w:val="0"/>
          <w:i w:val="0"/>
          <w:color w:val="666666"/>
          <w:sz w:val="19"/>
        </w:rPr>
        <w:t>08:30</w:t>
        <w:tab/>
      </w:r>
      <w:r>
        <w:rPr>
          <w:b w:val="0"/>
          <w:i w:val="0"/>
          <w:color w:val="222222"/>
          <w:sz w:val="19"/>
        </w:rPr>
        <w:t>Cuando se cambie, lo encienden en la mañana, ya está mal la hora, la atraso, la adelanto, lo que corresponda, cierto, setear y apagamos el equipo inmediatamente. ¿Ya? Inmediatamente para que haga efecto.</w:t>
      </w:r>
    </w:p>
    <w:p>
      <w:pPr>
        <w:pageBreakBefore/>
        <w:pBdr>
          <w:bottom w:val="single" w:sz="4" w:space="2" w:color="BBBBBB"/>
        </w:pBdr>
        <w:tabs>
          <w:tab w:pos="15704" w:val="right"/>
        </w:tabs>
        <w:spacing w:before="0" w:after="80" w:line="192" w:lineRule="exact"/>
      </w:pPr>
      <w:r>
        <w:rPr>
          <w:b w:val="0"/>
          <w:i w:val="0"/>
          <w:color w:val="666666"/>
          <w:sz w:val="16"/>
        </w:rPr>
        <w:t>Operación del Tomógrafo Canon Aquilion</w:t>
      </w:r>
      <w:r>
        <w:rPr>
          <w:b w:val="0"/>
          <w:i w:val="0"/>
          <w:color w:val="666666"/>
          <w:sz w:val="16"/>
        </w:rPr>
        <w:tab/>
        <w:t>Transcripción (3 de 3)</w:t>
      </w:r>
    </w:p>
    <w:p>
      <w:pPr>
        <w:tabs>
          <w:tab w:pos="850" w:val="left"/>
        </w:tabs>
        <w:spacing w:before="0" w:after="60" w:line="228" w:lineRule="exact"/>
        <w:ind w:left="850" w:hanging="850"/>
      </w:pPr>
      <w:r>
        <w:rPr>
          <w:b w:val="0"/>
          <w:i w:val="0"/>
          <w:color w:val="666666"/>
          <w:sz w:val="19"/>
        </w:rPr>
        <w:t>08:47</w:t>
        <w:tab/>
      </w:r>
      <w:r>
        <w:rPr>
          <w:b w:val="0"/>
          <w:i w:val="0"/>
          <w:color w:val="222222"/>
          <w:sz w:val="19"/>
        </w:rPr>
        <w:t>¿Cómo se apaga? Utilidad, utility, shut down. Espero un momento, porque a veces uno lo presiona sin querer, entonces va a aparecer una ventana amarilla que va a pedir confirmar.</w:t>
      </w:r>
    </w:p>
    <w:p>
      <w:pPr>
        <w:tabs>
          <w:tab w:pos="850" w:val="left"/>
        </w:tabs>
        <w:spacing w:before="0" w:after="60" w:line="228" w:lineRule="exact"/>
        <w:ind w:left="850" w:hanging="850"/>
      </w:pPr>
      <w:r>
        <w:rPr>
          <w:b w:val="0"/>
          <w:i w:val="0"/>
          <w:color w:val="666666"/>
          <w:sz w:val="19"/>
        </w:rPr>
        <w:t>09:01</w:t>
        <w:tab/>
      </w:r>
      <w:r>
        <w:rPr>
          <w:b w:val="0"/>
          <w:i w:val="0"/>
          <w:color w:val="222222"/>
          <w:sz w:val="19"/>
        </w:rPr>
        <w:t>¿Cómo fue eso, me explicó? Sí, sí, lo hacemos de nuevo. Y aquí está.</w:t>
      </w:r>
    </w:p>
    <w:p>
      <w:pPr>
        <w:tabs>
          <w:tab w:pos="850" w:val="left"/>
        </w:tabs>
        <w:spacing w:before="0" w:after="60" w:line="228" w:lineRule="exact"/>
        <w:ind w:left="850" w:hanging="850"/>
      </w:pPr>
      <w:r>
        <w:rPr>
          <w:b w:val="0"/>
          <w:i w:val="0"/>
          <w:color w:val="666666"/>
          <w:sz w:val="19"/>
        </w:rPr>
        <w:t>09:14</w:t>
        <w:tab/>
      </w:r>
      <w:r>
        <w:rPr>
          <w:b w:val="0"/>
          <w:i w:val="0"/>
          <w:color w:val="222222"/>
          <w:sz w:val="19"/>
        </w:rPr>
        <w:t>Entonces ahora, ¿okey? Y se apaga, y ustedes se pueden ir, el equipo se apaga automáticamente solo. Si no, me equivoqué, cancelar. Entonces, para apagar, aquí en utility,</w:t>
      </w:r>
    </w:p>
    <w:p>
      <w:pPr>
        <w:tabs>
          <w:tab w:pos="850" w:val="left"/>
        </w:tabs>
        <w:spacing w:before="0" w:after="60" w:line="228" w:lineRule="exact"/>
        <w:ind w:left="850" w:hanging="850"/>
      </w:pPr>
      <w:r>
        <w:rPr>
          <w:b w:val="0"/>
          <w:i w:val="0"/>
          <w:color w:val="666666"/>
          <w:sz w:val="19"/>
        </w:rPr>
        <w:t>09:27</w:t>
        <w:tab/>
      </w:r>
      <w:r>
        <w:rPr>
          <w:b w:val="0"/>
          <w:i w:val="0"/>
          <w:color w:val="222222"/>
          <w:sz w:val="19"/>
        </w:rPr>
        <w:t>shut down, y espero a que aparezca la ventana amarilla. Cuando está apagado, para encender, presionar este botón, así que solo eso, es fácil.</w:t>
      </w:r>
    </w:p>
    <w:p>
      <w:pPr>
        <w:tabs>
          <w:tab w:pos="850" w:val="left"/>
        </w:tabs>
        <w:spacing w:before="0" w:after="60" w:line="228" w:lineRule="exact"/>
        <w:ind w:left="850" w:hanging="850"/>
      </w:pPr>
      <w:r>
        <w:rPr>
          <w:b w:val="0"/>
          <w:i w:val="0"/>
          <w:color w:val="666666"/>
          <w:sz w:val="19"/>
        </w:rPr>
        <w:t>09:41</w:t>
        <w:tab/>
      </w:r>
      <w:r>
        <w:rPr>
          <w:b w:val="0"/>
          <w:i w:val="0"/>
          <w:color w:val="222222"/>
          <w:sz w:val="19"/>
        </w:rPr>
        <w:t>El apagado es más o menos cinco minutos, algo así, recuerdo cuando la aplicación lo contabilicé, el encendido es más largo, pudiesen ser once, doce minutos.</w:t>
      </w:r>
    </w:p>
    <w:p>
      <w:pPr>
        <w:tabs>
          <w:tab w:pos="850" w:val="left"/>
        </w:tabs>
        <w:spacing w:before="0" w:after="60" w:line="228" w:lineRule="exact"/>
        <w:ind w:left="850" w:hanging="850"/>
      </w:pPr>
      <w:r>
        <w:rPr>
          <w:b w:val="0"/>
          <w:i w:val="0"/>
          <w:color w:val="666666"/>
          <w:sz w:val="19"/>
        </w:rPr>
        <w:t>09:58</w:t>
        <w:tab/>
      </w:r>
      <w:r>
        <w:rPr>
          <w:b w:val="0"/>
          <w:i w:val="0"/>
          <w:color w:val="222222"/>
          <w:sz w:val="19"/>
        </w:rPr>
        <w:t>Tal vez, para, como un estándar pueden decir quince minutos en encender, cinco en apagar. Entonces, veinte minutos igual es harto si quieren apagar, ojalá una vez apagado darle un minuto apagado y de ahí volver a encender.</w:t>
      </w:r>
    </w:p>
    <w:p>
      <w:pPr>
        <w:tabs>
          <w:tab w:pos="850" w:val="left"/>
        </w:tabs>
        <w:spacing w:before="0" w:after="60" w:line="228" w:lineRule="exact"/>
        <w:ind w:left="850" w:hanging="850"/>
      </w:pPr>
      <w:r>
        <w:rPr>
          <w:b w:val="0"/>
          <w:i w:val="0"/>
          <w:color w:val="666666"/>
          <w:sz w:val="19"/>
        </w:rPr>
        <w:t>10:15</w:t>
        <w:tab/>
      </w:r>
      <w:r>
        <w:rPr>
          <w:b w:val="0"/>
          <w:i w:val="0"/>
          <w:color w:val="222222"/>
          <w:sz w:val="19"/>
        </w:rPr>
        <w:t>Más que nada para que todos los discos dejen de girar y se vayan los capacitores se descarguen. Por eso a veces cuando dicen hay, a veces tenemos microcortes de energía, que no se sienten, pero el gantry sí lo va a sentir.</w:t>
      </w:r>
    </w:p>
    <w:p>
      <w:pPr>
        <w:tabs>
          <w:tab w:pos="850" w:val="left"/>
        </w:tabs>
        <w:spacing w:before="0" w:after="60" w:line="228" w:lineRule="exact"/>
        <w:ind w:left="850" w:hanging="850"/>
      </w:pPr>
      <w:r>
        <w:rPr>
          <w:b w:val="0"/>
          <w:i w:val="0"/>
          <w:color w:val="666666"/>
          <w:sz w:val="19"/>
        </w:rPr>
        <w:t>10:30</w:t>
        <w:tab/>
      </w:r>
      <w:r>
        <w:rPr>
          <w:b w:val="0"/>
          <w:i w:val="0"/>
          <w:color w:val="222222"/>
          <w:sz w:val="19"/>
        </w:rPr>
        <w:t>Entonces aparecen mensajes como data transfer, problemas, que seguramente van a llamar al equipo médico, a nuestro servicio técnico, y quizás lo van a conocer después porque le pueden dar los números de teléfono,</w:t>
      </w:r>
    </w:p>
    <w:p>
      <w:pPr>
        <w:tabs>
          <w:tab w:pos="850" w:val="left"/>
        </w:tabs>
        <w:spacing w:before="0" w:after="60" w:line="228" w:lineRule="exact"/>
        <w:ind w:left="850" w:hanging="850"/>
      </w:pPr>
      <w:r>
        <w:rPr>
          <w:b w:val="0"/>
          <w:i w:val="0"/>
          <w:color w:val="666666"/>
          <w:sz w:val="19"/>
        </w:rPr>
        <w:t>10:31</w:t>
        <w:tab/>
      </w:r>
      <w:r>
        <w:rPr>
          <w:b w:val="0"/>
          <w:i w:val="0"/>
          <w:color w:val="222222"/>
          <w:sz w:val="19"/>
        </w:rPr>
        <w:t>de hecho nos pueden llamar al celular, y aun así generamos tickets para la trazabilidad, pero esa es la idea de Tecnoimagen, que le entrega los teléfonos, o sea ustedes pueden pedirlo. Incluso si hay un ingeniero que de repente les cae mejor o tienen una mejor relación,</w:t>
      </w:r>
    </w:p>
    <w:p>
      <w:pPr>
        <w:tabs>
          <w:tab w:pos="850" w:val="left"/>
        </w:tabs>
        <w:spacing w:before="0" w:after="60" w:line="228" w:lineRule="exact"/>
        <w:ind w:left="850" w:hanging="850"/>
      </w:pPr>
      <w:r>
        <w:rPr>
          <w:b w:val="0"/>
          <w:i w:val="0"/>
          <w:color w:val="666666"/>
          <w:sz w:val="19"/>
        </w:rPr>
        <w:t>10:31</w:t>
        <w:tab/>
      </w:r>
      <w:r>
        <w:rPr>
          <w:b w:val="0"/>
          <w:i w:val="0"/>
          <w:color w:val="222222"/>
          <w:sz w:val="19"/>
        </w:rPr>
        <w:t>lo pueden llamar a él, pero siempre idealmente llamar al líder, porque él sabe dónde están sus ingenieros y genera los tickets y distribuye. Pero en caso de emergencia, no sé, Diego, sabes que tengo un problema, okey, eso lo podemos hacer.</w:t>
      </w:r>
    </w:p>
    <w:p>
      <w:pPr>
        <w:tabs>
          <w:tab w:pos="850" w:val="left"/>
        </w:tabs>
        <w:spacing w:before="0" w:after="60" w:line="228" w:lineRule="exact"/>
        <w:ind w:left="850" w:hanging="850"/>
      </w:pPr>
      <w:r>
        <w:rPr>
          <w:b w:val="0"/>
          <w:i w:val="0"/>
          <w:color w:val="666666"/>
          <w:sz w:val="19"/>
        </w:rPr>
        <w:t>10:31</w:t>
        <w:tab/>
      </w:r>
      <w:r>
        <w:rPr>
          <w:b w:val="0"/>
          <w:i w:val="0"/>
          <w:color w:val="222222"/>
          <w:sz w:val="19"/>
        </w:rPr>
        <w:t>Entonces él les va a decir a lo mejor, no, no apaguen ni prendan el equipo porque va a perder como veinte minutos, de, reinicie solo el gantry, el interruptor que les mostré. Entonces, lo bajan, le dan unos treinta segundos,</w:t>
      </w:r>
    </w:p>
    <w:p>
      <w:pPr>
        <w:tabs>
          <w:tab w:pos="850" w:val="left"/>
        </w:tabs>
        <w:spacing w:before="0" w:after="60" w:line="228" w:lineRule="exact"/>
        <w:ind w:left="850" w:hanging="850"/>
      </w:pPr>
      <w:r>
        <w:rPr>
          <w:b w:val="0"/>
          <w:i w:val="0"/>
          <w:color w:val="666666"/>
          <w:sz w:val="19"/>
        </w:rPr>
        <w:t>10:31</w:t>
        <w:tab/>
      </w:r>
      <w:r>
        <w:rPr>
          <w:b w:val="0"/>
          <w:i w:val="0"/>
          <w:color w:val="222222"/>
          <w:sz w:val="19"/>
        </w:rPr>
        <w:t>lo suben y se van a dar cuenta que recupera inmediatamente la sincronización.</w:t>
      </w:r>
    </w:p>
    <w:p>
      <w:pPr>
        <w:spacing w:before="0" w:after="0" w:line="20" w:lineRule="exact"/>
      </w:pPr>
      <w:r>
        <w:rPr>
          <w:b w:val="0"/>
          <w:i w:val="0"/>
          <w:sz w:val="2"/>
        </w:rPr>
      </w:r>
    </w:p>
    <w:sectPr w:rsidR="00FC693F" w:rsidRPr="0006063C" w:rsidSect="00034616">
      <w:footerReference w:type="default" r:id="rId9"/>
      <w:pgSz w:w="16838" w:h="11906" w:orient="landscape"/>
      <w:pgMar w:top="567" w:right="567" w:bottom="567" w:left="567" w:header="283"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192" w:lineRule="exact"/>
      <w:jc w:val="right"/>
    </w:pPr>
    <w:r>
      <w:rPr>
        <w:b w:val="0"/>
        <w:i w:val="0"/>
        <w:color w:val="666666"/>
        <w:sz w:val="16"/>
      </w:rPr>
      <w:t xml:space="preserve">Página </w:t>
    </w:r>
    <w:fldSimple w:instr="PAGE">
      <w:r>
        <w:rPr>
          <w:color w:val="666666"/>
          <w:sz w:val="16"/>
        </w:rPr>
        <w:t>1</w:t>
      </w:r>
    </w:fldSimple>
    <w:r>
      <w:rPr>
        <w:b w:val="0"/>
        <w:i w:val="0"/>
        <w:color w:val="666666"/>
        <w:sz w:val="16"/>
      </w:rPr>
      <w:t xml:space="preserve"> de </w:t>
    </w:r>
    <w:fldSimple w:instr="NUMPAGES">
      <w:r>
        <w:rPr>
          <w:color w:val="666666"/>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eastAsia="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Operación del Tomógrafo Canon Aquilion</dc:title>
  <dc:subject>24 pasos</dc:subject>
  <dc:creator>resumen_videos</dc:creator>
  <cp:keywords/>
  <dc:description>generated by python-docx</dc:description>
  <cp:lastModifiedBy/>
  <cp:revision>1</cp:revision>
  <dcterms:created xsi:type="dcterms:W3CDTF">2013-12-23T23:15:00Z</dcterms:created>
  <dcterms:modified xsi:type="dcterms:W3CDTF">2013-12-23T23:15:00Z</dcterms:modified>
  <cp:category/>
</cp:coreProperties>
</file>