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EE3303" w:rsidRPr="00EE3303">
              <w:rPr>
                <w:rFonts w:asciiTheme="minorHAnsi" w:hAnsiTheme="minorHAnsi"/>
              </w:rPr>
              <w:t>Verificar medio de pago válido y existente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EE3303">
              <w:rPr>
                <w:rFonts w:asciiTheme="minorHAnsi" w:hAnsiTheme="minorHAnsi"/>
              </w:rPr>
              <w:t>5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</w:t>
            </w:r>
            <w:r w:rsidR="00EE3303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EE3303">
              <w:rPr>
                <w:rFonts w:asciiTheme="minorHAnsi" w:hAnsiTheme="minorHAnsi"/>
              </w:rPr>
              <w:t>X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EE3303">
              <w:rPr>
                <w:rFonts w:asciiTheme="minorHAnsi" w:hAnsiTheme="minorHAnsi"/>
              </w:rPr>
              <w:t>X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E73A3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E73A31">
              <w:rPr>
                <w:rFonts w:asciiTheme="minorHAnsi" w:hAnsiTheme="minorHAnsi"/>
                <w:sz w:val="22"/>
              </w:rPr>
            </w:r>
            <w:r w:rsidR="00E73A31">
              <w:rPr>
                <w:rFonts w:asciiTheme="minorHAnsi" w:hAnsiTheme="minorHAnsi"/>
                <w:sz w:val="22"/>
              </w:rPr>
              <w:fldChar w:fldCharType="separate"/>
            </w:r>
            <w:r w:rsidR="00E73A3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EE3303">
              <w:rPr>
                <w:rFonts w:asciiTheme="minorHAnsi" w:hAnsiTheme="minorHAnsi"/>
                <w:sz w:val="22"/>
              </w:rPr>
              <w:t>X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E73A3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E73A31">
              <w:rPr>
                <w:rFonts w:asciiTheme="minorHAnsi" w:hAnsiTheme="minorHAnsi"/>
                <w:sz w:val="22"/>
              </w:rPr>
            </w:r>
            <w:r w:rsidR="00E73A31">
              <w:rPr>
                <w:rFonts w:asciiTheme="minorHAnsi" w:hAnsiTheme="minorHAnsi"/>
                <w:sz w:val="22"/>
              </w:rPr>
              <w:fldChar w:fldCharType="separate"/>
            </w:r>
            <w:r w:rsidR="00E73A3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E73A3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E73A31">
              <w:rPr>
                <w:rFonts w:asciiTheme="minorHAnsi" w:hAnsiTheme="minorHAnsi"/>
                <w:sz w:val="22"/>
              </w:rPr>
            </w:r>
            <w:r w:rsidR="00E73A31">
              <w:rPr>
                <w:rFonts w:asciiTheme="minorHAnsi" w:hAnsiTheme="minorHAnsi"/>
                <w:sz w:val="22"/>
              </w:rPr>
              <w:fldChar w:fldCharType="separate"/>
            </w:r>
            <w:r w:rsidR="00E73A3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E73A3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E73A31">
              <w:rPr>
                <w:rFonts w:asciiTheme="minorHAnsi" w:hAnsiTheme="minorHAnsi"/>
                <w:sz w:val="22"/>
              </w:rPr>
            </w:r>
            <w:r w:rsidR="00E73A31">
              <w:rPr>
                <w:rFonts w:asciiTheme="minorHAnsi" w:hAnsiTheme="minorHAnsi"/>
                <w:sz w:val="22"/>
              </w:rPr>
              <w:fldChar w:fldCharType="separate"/>
            </w:r>
            <w:r w:rsidR="00E73A3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E3303">
              <w:rPr>
                <w:rFonts w:asciiTheme="minorHAnsi" w:hAnsiTheme="minorHAnsi"/>
              </w:rPr>
              <w:t>Sistema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EE3303">
              <w:rPr>
                <w:rFonts w:asciiTheme="minorHAnsi" w:hAnsiTheme="minorHAnsi"/>
              </w:rPr>
              <w:t>X</w:t>
            </w:r>
            <w:r w:rsidR="00E73A3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E73A31">
              <w:rPr>
                <w:rFonts w:asciiTheme="minorHAnsi" w:hAnsiTheme="minorHAnsi"/>
              </w:rPr>
            </w:r>
            <w:r w:rsidR="00E73A31">
              <w:rPr>
                <w:rFonts w:asciiTheme="minorHAnsi" w:hAnsiTheme="minorHAnsi"/>
              </w:rPr>
              <w:fldChar w:fldCharType="separate"/>
            </w:r>
            <w:r w:rsidR="00E73A3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E3303">
              <w:rPr>
                <w:rFonts w:asciiTheme="minorHAnsi" w:hAnsiTheme="minorHAnsi"/>
              </w:rPr>
              <w:t>Verificar el medio de pago ingresado en el alta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EE3303">
              <w:rPr>
                <w:rFonts w:asciiTheme="minorHAnsi" w:hAnsiTheme="minorHAnsi"/>
              </w:rPr>
              <w:t>Se ingresó un medio de pago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EE33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EE33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E3303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ingresa el medio de pago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E3303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medio de pago es válido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EE3303">
              <w:rPr>
                <w:rFonts w:asciiTheme="minorHAnsi" w:hAnsiTheme="minorHAnsi" w:cs="Arial"/>
                <w:b/>
                <w:sz w:val="22"/>
                <w:szCs w:val="22"/>
              </w:rPr>
              <w:t>El medio de pago no es válido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  <w:r w:rsidR="00EE3303">
              <w:rPr>
                <w:rFonts w:asciiTheme="minorHAnsi" w:hAnsiTheme="minorHAnsi"/>
              </w:rPr>
              <w:t>Ingresar medio de pago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BC064C"/>
    <w:rsid w:val="00DF1590"/>
    <w:rsid w:val="00E73A31"/>
    <w:rsid w:val="00ED18F7"/>
    <w:rsid w:val="00EE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1325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5</cp:revision>
  <dcterms:created xsi:type="dcterms:W3CDTF">2013-03-23T15:31:00Z</dcterms:created>
  <dcterms:modified xsi:type="dcterms:W3CDTF">2020-04-28T15:03:00Z</dcterms:modified>
</cp:coreProperties>
</file>