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293E4A" w14:textId="6761747D" w:rsidR="006C1EF8" w:rsidRPr="00083E4E" w:rsidRDefault="00083E4E" w:rsidP="006C1EF8">
      <w:pPr>
        <w:spacing w:after="0" w:line="259" w:lineRule="auto"/>
        <w:ind w:left="0" w:right="13" w:firstLine="0"/>
        <w:jc w:val="center"/>
        <w:rPr>
          <w:rFonts w:ascii="Arial" w:hAnsi="Arial" w:cs="Arial"/>
          <w:b/>
          <w:sz w:val="22"/>
          <w:szCs w:val="22"/>
        </w:rPr>
      </w:pPr>
      <w:r w:rsidRPr="00083E4E">
        <w:rPr>
          <w:rFonts w:ascii="Arial" w:hAnsi="Arial" w:cs="Arial"/>
          <w:b/>
          <w:sz w:val="22"/>
          <w:szCs w:val="22"/>
        </w:rPr>
        <w:t xml:space="preserve">Propuesta </w:t>
      </w:r>
      <w:r w:rsidR="006C1EF8">
        <w:rPr>
          <w:rFonts w:ascii="Arial" w:hAnsi="Arial" w:cs="Arial"/>
          <w:b/>
          <w:sz w:val="22"/>
          <w:szCs w:val="22"/>
        </w:rPr>
        <w:t>Inicial</w:t>
      </w:r>
      <w:r w:rsidRPr="00083E4E">
        <w:rPr>
          <w:rFonts w:ascii="Arial" w:hAnsi="Arial" w:cs="Arial"/>
          <w:b/>
          <w:sz w:val="22"/>
          <w:szCs w:val="22"/>
        </w:rPr>
        <w:t xml:space="preserve"> Aprendizaje No Supervisado</w:t>
      </w:r>
      <w:r w:rsidR="00401BAE">
        <w:rPr>
          <w:rFonts w:ascii="Arial" w:hAnsi="Arial" w:cs="Arial"/>
          <w:b/>
          <w:sz w:val="22"/>
          <w:szCs w:val="22"/>
        </w:rPr>
        <w:t xml:space="preserve"> – Grupo 6</w:t>
      </w:r>
    </w:p>
    <w:p w14:paraId="621EE488" w14:textId="77777777" w:rsidR="007C3147" w:rsidRPr="00083E4E" w:rsidRDefault="007C3147" w:rsidP="00304317">
      <w:pPr>
        <w:spacing w:after="0" w:line="259" w:lineRule="auto"/>
        <w:ind w:left="0" w:right="13" w:firstLine="0"/>
        <w:jc w:val="center"/>
        <w:rPr>
          <w:rFonts w:ascii="Arial" w:hAnsi="Arial" w:cs="Arial"/>
          <w:sz w:val="22"/>
          <w:szCs w:val="22"/>
        </w:rPr>
      </w:pPr>
    </w:p>
    <w:p w14:paraId="2EE83830" w14:textId="77777777" w:rsidR="00D420B6" w:rsidRPr="00083E4E" w:rsidRDefault="00083E4E" w:rsidP="00304317">
      <w:pPr>
        <w:spacing w:after="0" w:line="259" w:lineRule="auto"/>
        <w:ind w:left="0" w:firstLine="0"/>
        <w:rPr>
          <w:rFonts w:ascii="Arial" w:hAnsi="Arial" w:cs="Arial"/>
          <w:sz w:val="22"/>
          <w:szCs w:val="22"/>
        </w:rPr>
      </w:pPr>
      <w:r w:rsidRPr="00083E4E">
        <w:rPr>
          <w:rFonts w:ascii="Arial" w:hAnsi="Arial" w:cs="Arial"/>
          <w:b/>
          <w:color w:val="000000"/>
          <w:sz w:val="22"/>
          <w:szCs w:val="22"/>
        </w:rPr>
        <w:t>Integrantes:</w:t>
      </w:r>
      <w:r w:rsidRPr="00083E4E">
        <w:rPr>
          <w:rFonts w:ascii="Arial" w:hAnsi="Arial" w:cs="Arial"/>
          <w:color w:val="000000"/>
          <w:sz w:val="22"/>
          <w:szCs w:val="22"/>
        </w:rPr>
        <w:t xml:space="preserve"> </w:t>
      </w:r>
    </w:p>
    <w:p w14:paraId="1DC0551E" w14:textId="77777777" w:rsidR="00D420B6" w:rsidRPr="00083E4E" w:rsidRDefault="00083E4E" w:rsidP="00304317">
      <w:pPr>
        <w:spacing w:after="0" w:line="259" w:lineRule="auto"/>
        <w:ind w:left="-5"/>
        <w:rPr>
          <w:rFonts w:ascii="Arial" w:hAnsi="Arial" w:cs="Arial"/>
          <w:sz w:val="22"/>
          <w:szCs w:val="22"/>
        </w:rPr>
      </w:pPr>
      <w:r w:rsidRPr="00083E4E">
        <w:rPr>
          <w:rFonts w:ascii="Arial" w:hAnsi="Arial" w:cs="Arial"/>
          <w:color w:val="000000"/>
          <w:sz w:val="22"/>
          <w:szCs w:val="22"/>
        </w:rPr>
        <w:t>David Romero Acosta (</w:t>
      </w:r>
      <w:r w:rsidRPr="00083E4E">
        <w:rPr>
          <w:rFonts w:ascii="Arial" w:hAnsi="Arial" w:cs="Arial"/>
          <w:color w:val="0563C1"/>
          <w:sz w:val="22"/>
          <w:szCs w:val="22"/>
          <w:u w:val="single" w:color="0563C1"/>
        </w:rPr>
        <w:t>da.romeroa@uniandes.edu.co</w:t>
      </w:r>
      <w:r w:rsidRPr="00083E4E">
        <w:rPr>
          <w:rFonts w:ascii="Arial" w:hAnsi="Arial" w:cs="Arial"/>
          <w:color w:val="000000"/>
          <w:sz w:val="22"/>
          <w:szCs w:val="22"/>
        </w:rPr>
        <w:t xml:space="preserve">) </w:t>
      </w:r>
    </w:p>
    <w:p w14:paraId="768E24E8" w14:textId="77777777" w:rsidR="00D420B6" w:rsidRPr="00083E4E" w:rsidRDefault="00083E4E" w:rsidP="00304317">
      <w:pPr>
        <w:spacing w:after="0" w:line="259" w:lineRule="auto"/>
        <w:ind w:left="-5"/>
        <w:rPr>
          <w:rFonts w:ascii="Arial" w:hAnsi="Arial" w:cs="Arial"/>
          <w:sz w:val="22"/>
          <w:szCs w:val="22"/>
        </w:rPr>
      </w:pPr>
      <w:r w:rsidRPr="00083E4E">
        <w:rPr>
          <w:rFonts w:ascii="Arial" w:hAnsi="Arial" w:cs="Arial"/>
          <w:color w:val="000000"/>
          <w:sz w:val="22"/>
          <w:szCs w:val="22"/>
        </w:rPr>
        <w:t>Dayana Ortega Leguía (</w:t>
      </w:r>
      <w:r w:rsidRPr="00083E4E">
        <w:rPr>
          <w:rFonts w:ascii="Arial" w:hAnsi="Arial" w:cs="Arial"/>
          <w:color w:val="0563C1"/>
          <w:sz w:val="22"/>
          <w:szCs w:val="22"/>
          <w:u w:val="single" w:color="0563C1"/>
        </w:rPr>
        <w:t>d.ortegal@uniandes.edu.co</w:t>
      </w:r>
      <w:r w:rsidRPr="00083E4E">
        <w:rPr>
          <w:rFonts w:ascii="Arial" w:hAnsi="Arial" w:cs="Arial"/>
          <w:color w:val="000000"/>
          <w:sz w:val="22"/>
          <w:szCs w:val="22"/>
        </w:rPr>
        <w:t xml:space="preserve">)  </w:t>
      </w:r>
    </w:p>
    <w:p w14:paraId="462ABD49" w14:textId="77777777" w:rsidR="00D420B6" w:rsidRPr="00083E4E" w:rsidRDefault="00083E4E" w:rsidP="00304317">
      <w:pPr>
        <w:spacing w:after="0" w:line="259" w:lineRule="auto"/>
        <w:ind w:left="-5"/>
        <w:rPr>
          <w:rFonts w:ascii="Arial" w:hAnsi="Arial" w:cs="Arial"/>
          <w:sz w:val="22"/>
          <w:szCs w:val="22"/>
        </w:rPr>
      </w:pPr>
      <w:r w:rsidRPr="00083E4E">
        <w:rPr>
          <w:rFonts w:ascii="Arial" w:hAnsi="Arial" w:cs="Arial"/>
          <w:color w:val="000000"/>
          <w:sz w:val="22"/>
          <w:szCs w:val="22"/>
        </w:rPr>
        <w:t>Edgar Garcia Morantes (</w:t>
      </w:r>
      <w:r w:rsidRPr="00083E4E">
        <w:rPr>
          <w:rFonts w:ascii="Arial" w:hAnsi="Arial" w:cs="Arial"/>
          <w:color w:val="0563C1"/>
          <w:sz w:val="22"/>
          <w:szCs w:val="22"/>
          <w:u w:val="single" w:color="0563C1"/>
        </w:rPr>
        <w:t>es.garciam@uniandes.edu.co</w:t>
      </w:r>
      <w:r w:rsidRPr="00083E4E">
        <w:rPr>
          <w:rFonts w:ascii="Arial" w:hAnsi="Arial" w:cs="Arial"/>
          <w:color w:val="000000"/>
          <w:sz w:val="22"/>
          <w:szCs w:val="22"/>
        </w:rPr>
        <w:t xml:space="preserve">)  </w:t>
      </w:r>
    </w:p>
    <w:p w14:paraId="70AC6DA9" w14:textId="40377EAA" w:rsidR="00D420B6" w:rsidRDefault="00083E4E" w:rsidP="00304317">
      <w:pPr>
        <w:spacing w:after="0" w:line="259" w:lineRule="auto"/>
        <w:ind w:left="0" w:firstLine="0"/>
        <w:rPr>
          <w:rFonts w:ascii="Arial" w:hAnsi="Arial" w:cs="Arial"/>
          <w:color w:val="000000"/>
          <w:sz w:val="22"/>
          <w:szCs w:val="22"/>
        </w:rPr>
      </w:pPr>
      <w:r w:rsidRPr="00083E4E">
        <w:rPr>
          <w:rFonts w:ascii="Arial" w:hAnsi="Arial" w:cs="Arial"/>
          <w:color w:val="000000"/>
          <w:sz w:val="22"/>
          <w:szCs w:val="22"/>
        </w:rPr>
        <w:t>Francisco Martino Gonzalez (</w:t>
      </w:r>
      <w:r w:rsidRPr="00083E4E">
        <w:rPr>
          <w:rFonts w:ascii="Arial" w:hAnsi="Arial" w:cs="Arial"/>
          <w:color w:val="0563C1"/>
          <w:sz w:val="22"/>
          <w:szCs w:val="22"/>
          <w:u w:val="single" w:color="0563C1"/>
        </w:rPr>
        <w:t>f.martino@uniandes.edu.co</w:t>
      </w:r>
      <w:r w:rsidRPr="00083E4E">
        <w:rPr>
          <w:rFonts w:ascii="Arial" w:hAnsi="Arial" w:cs="Arial"/>
          <w:color w:val="000000"/>
          <w:sz w:val="22"/>
          <w:szCs w:val="22"/>
        </w:rPr>
        <w:t xml:space="preserve">)  </w:t>
      </w:r>
    </w:p>
    <w:p w14:paraId="2C0317F3" w14:textId="1AC85F21" w:rsidR="006C1EF8" w:rsidRDefault="006C1EF8" w:rsidP="00304317">
      <w:pPr>
        <w:spacing w:after="0" w:line="259" w:lineRule="auto"/>
        <w:ind w:left="0" w:firstLine="0"/>
        <w:rPr>
          <w:rFonts w:ascii="Arial" w:hAnsi="Arial" w:cs="Arial"/>
          <w:sz w:val="22"/>
          <w:szCs w:val="22"/>
        </w:rPr>
      </w:pPr>
    </w:p>
    <w:p w14:paraId="13F6417E" w14:textId="7738DBD8" w:rsidR="006C1EF8" w:rsidRPr="00401BAE" w:rsidRDefault="006C1EF8" w:rsidP="00401BAE">
      <w:pPr>
        <w:pStyle w:val="Prrafodelista"/>
        <w:numPr>
          <w:ilvl w:val="0"/>
          <w:numId w:val="11"/>
        </w:numPr>
        <w:spacing w:after="0" w:line="259" w:lineRule="auto"/>
        <w:rPr>
          <w:rFonts w:ascii="Arial" w:hAnsi="Arial" w:cs="Arial"/>
          <w:b/>
          <w:color w:val="000000"/>
          <w:sz w:val="22"/>
          <w:szCs w:val="22"/>
        </w:rPr>
      </w:pPr>
      <w:r w:rsidRPr="00401BAE">
        <w:rPr>
          <w:rFonts w:ascii="Arial" w:hAnsi="Arial" w:cs="Arial"/>
          <w:b/>
          <w:color w:val="000000"/>
          <w:sz w:val="22"/>
          <w:szCs w:val="22"/>
        </w:rPr>
        <w:t xml:space="preserve">Título del Proyecto: Clustering y Recomendador de Carrera </w:t>
      </w:r>
      <w:r w:rsidR="00F001D4">
        <w:rPr>
          <w:rFonts w:ascii="Arial" w:hAnsi="Arial" w:cs="Arial"/>
          <w:b/>
          <w:color w:val="000000"/>
          <w:sz w:val="22"/>
          <w:szCs w:val="22"/>
        </w:rPr>
        <w:t>Universitaria para</w:t>
      </w:r>
      <w:r w:rsidRPr="00401BAE">
        <w:rPr>
          <w:rFonts w:ascii="Arial" w:hAnsi="Arial" w:cs="Arial"/>
          <w:b/>
          <w:color w:val="000000"/>
          <w:sz w:val="22"/>
          <w:szCs w:val="22"/>
        </w:rPr>
        <w:t xml:space="preserve"> Estudiantes ICFES</w:t>
      </w:r>
    </w:p>
    <w:p w14:paraId="3D9407DC" w14:textId="7F63BE50" w:rsidR="006C1EF8" w:rsidRDefault="006C1EF8" w:rsidP="00304317">
      <w:pPr>
        <w:spacing w:after="0" w:line="259" w:lineRule="auto"/>
        <w:ind w:left="0" w:firstLine="0"/>
        <w:rPr>
          <w:rFonts w:ascii="Arial" w:hAnsi="Arial" w:cs="Arial"/>
          <w:b/>
          <w:color w:val="000000"/>
          <w:sz w:val="22"/>
          <w:szCs w:val="22"/>
        </w:rPr>
      </w:pPr>
    </w:p>
    <w:p w14:paraId="3088EEE3" w14:textId="5B56E919" w:rsidR="006C1EF8" w:rsidRDefault="006C1EF8" w:rsidP="00401BAE">
      <w:pPr>
        <w:pStyle w:val="Prrafodelista"/>
        <w:numPr>
          <w:ilvl w:val="0"/>
          <w:numId w:val="11"/>
        </w:numPr>
        <w:spacing w:after="0" w:line="259" w:lineRule="auto"/>
        <w:rPr>
          <w:rFonts w:ascii="Arial" w:hAnsi="Arial" w:cs="Arial"/>
          <w:b/>
          <w:color w:val="000000"/>
          <w:sz w:val="22"/>
          <w:szCs w:val="22"/>
        </w:rPr>
      </w:pPr>
      <w:r w:rsidRPr="00401BAE">
        <w:rPr>
          <w:rFonts w:ascii="Arial" w:hAnsi="Arial" w:cs="Arial"/>
          <w:b/>
          <w:color w:val="000000"/>
          <w:sz w:val="22"/>
          <w:szCs w:val="22"/>
        </w:rPr>
        <w:t>Resumen</w:t>
      </w:r>
    </w:p>
    <w:p w14:paraId="231FA955" w14:textId="77777777" w:rsidR="00F001D4" w:rsidRPr="00F001D4" w:rsidRDefault="00F001D4" w:rsidP="00F001D4">
      <w:pPr>
        <w:pStyle w:val="Prrafodelista"/>
        <w:rPr>
          <w:rFonts w:ascii="Arial" w:hAnsi="Arial" w:cs="Arial"/>
          <w:b/>
          <w:color w:val="000000"/>
          <w:sz w:val="22"/>
          <w:szCs w:val="22"/>
        </w:rPr>
      </w:pPr>
    </w:p>
    <w:p w14:paraId="30395932" w14:textId="2F4BF7CF" w:rsidR="00F001D4" w:rsidRDefault="00B950F5" w:rsidP="00F001D4">
      <w:pPr>
        <w:pStyle w:val="Prrafodelista"/>
        <w:spacing w:after="0" w:line="259" w:lineRule="auto"/>
        <w:ind w:firstLine="0"/>
        <w:rPr>
          <w:rFonts w:ascii="Arial" w:hAnsi="Arial" w:cs="Arial"/>
          <w:color w:val="000000"/>
          <w:sz w:val="22"/>
          <w:szCs w:val="22"/>
        </w:rPr>
      </w:pPr>
      <w:r w:rsidRPr="00B950F5">
        <w:rPr>
          <w:rFonts w:ascii="Arial" w:hAnsi="Arial" w:cs="Arial"/>
          <w:color w:val="000000"/>
          <w:sz w:val="22"/>
          <w:szCs w:val="22"/>
          <w:highlight w:val="yellow"/>
        </w:rPr>
        <w:t>Se define el problema/reto al que se enfrenta el equipo, resaltando el resultado principal que se espera del trabajo sin entrar en los detalles. Está escrito para una audiencia general, más no especializada, y describe lo que se planea hacer haciendo explícita la contribución del trabajo. Tiene como máximo 500 palabras. [15 puntos]</w:t>
      </w:r>
    </w:p>
    <w:p w14:paraId="106E8BBB" w14:textId="61ECD0E9" w:rsidR="00FF58CE" w:rsidRDefault="00FF58CE" w:rsidP="00F001D4">
      <w:pPr>
        <w:pStyle w:val="Prrafodelista"/>
        <w:spacing w:after="0" w:line="259" w:lineRule="auto"/>
        <w:ind w:firstLine="0"/>
        <w:rPr>
          <w:rFonts w:ascii="Arial" w:hAnsi="Arial" w:cs="Arial"/>
          <w:color w:val="000000"/>
          <w:sz w:val="22"/>
          <w:szCs w:val="22"/>
        </w:rPr>
      </w:pPr>
    </w:p>
    <w:p w14:paraId="1750C97B" w14:textId="48668A55" w:rsidR="006C1EF8" w:rsidRDefault="00FF58CE" w:rsidP="00FF58CE">
      <w:pPr>
        <w:spacing w:after="0" w:line="259" w:lineRule="auto"/>
        <w:ind w:left="720" w:firstLine="0"/>
        <w:rPr>
          <w:rFonts w:ascii="Arial" w:hAnsi="Arial" w:cs="Arial"/>
          <w:color w:val="000000"/>
          <w:sz w:val="22"/>
          <w:szCs w:val="22"/>
        </w:rPr>
      </w:pPr>
      <w:r w:rsidRPr="00FF58CE">
        <w:rPr>
          <w:rFonts w:ascii="Arial" w:hAnsi="Arial" w:cs="Arial"/>
          <w:color w:val="000000"/>
          <w:sz w:val="22"/>
          <w:szCs w:val="22"/>
        </w:rPr>
        <w:t>Cada año en Colombia todos los estudiantes de grado 11 en el nivel de bachillerato asisten a una extensa jornada para presentar un examen integral que determina su futuro y puerta de entrada hacia la Educación Superior, sin embargo, se ha evidenciado que co</w:t>
      </w:r>
      <w:r w:rsidR="00451B16">
        <w:rPr>
          <w:rFonts w:ascii="Arial" w:hAnsi="Arial" w:cs="Arial"/>
          <w:color w:val="000000"/>
          <w:sz w:val="22"/>
          <w:szCs w:val="22"/>
        </w:rPr>
        <w:t xml:space="preserve">ndiciones sociales, económicas </w:t>
      </w:r>
      <w:r w:rsidRPr="00FF58CE">
        <w:rPr>
          <w:rFonts w:ascii="Arial" w:hAnsi="Arial" w:cs="Arial"/>
          <w:color w:val="000000"/>
          <w:sz w:val="22"/>
          <w:szCs w:val="22"/>
        </w:rPr>
        <w:t>y demográficas inciden en los resultados de este.</w:t>
      </w:r>
    </w:p>
    <w:p w14:paraId="67153CE2" w14:textId="22775AFE" w:rsidR="00451B16" w:rsidRDefault="00451B16" w:rsidP="00FF58CE">
      <w:pPr>
        <w:spacing w:after="0" w:line="259" w:lineRule="auto"/>
        <w:ind w:left="720" w:firstLine="0"/>
        <w:rPr>
          <w:rFonts w:ascii="Arial" w:hAnsi="Arial" w:cs="Arial"/>
          <w:color w:val="000000"/>
          <w:sz w:val="22"/>
          <w:szCs w:val="22"/>
        </w:rPr>
      </w:pPr>
    </w:p>
    <w:p w14:paraId="02206AAD" w14:textId="41A38D69" w:rsidR="00451B16" w:rsidRPr="00451B16" w:rsidRDefault="00451B16" w:rsidP="00451B16">
      <w:pPr>
        <w:spacing w:after="0" w:line="259" w:lineRule="auto"/>
        <w:ind w:left="720" w:firstLine="0"/>
        <w:rPr>
          <w:rFonts w:ascii="Arial" w:hAnsi="Arial" w:cs="Arial"/>
          <w:color w:val="000000"/>
          <w:sz w:val="22"/>
          <w:szCs w:val="22"/>
        </w:rPr>
      </w:pPr>
      <w:r w:rsidRPr="00451B16">
        <w:rPr>
          <w:rFonts w:ascii="Arial" w:hAnsi="Arial" w:cs="Arial"/>
          <w:color w:val="000000"/>
          <w:sz w:val="22"/>
          <w:szCs w:val="22"/>
        </w:rPr>
        <w:t>El examen Saber 11 es una evaluación estándar que se realiza semestralmente por el Icfes y tiene como objetivos: ser criteri</w:t>
      </w:r>
      <w:r>
        <w:rPr>
          <w:rFonts w:ascii="Arial" w:hAnsi="Arial" w:cs="Arial"/>
          <w:color w:val="000000"/>
          <w:sz w:val="22"/>
          <w:szCs w:val="22"/>
        </w:rPr>
        <w:t xml:space="preserve">o de selección para la entrada </w:t>
      </w:r>
      <w:r w:rsidRPr="00451B16">
        <w:rPr>
          <w:rFonts w:ascii="Arial" w:hAnsi="Arial" w:cs="Arial"/>
          <w:color w:val="000000"/>
          <w:sz w:val="22"/>
          <w:szCs w:val="22"/>
        </w:rPr>
        <w:t>de estudiantes a las Instituciones de Educación Superior, al igual que realizar un monitoreo de la calidad de la formación que ofrecen los establecimientos de educación media y dar información que permite estimar el valor agregado de la educación superior.</w:t>
      </w:r>
    </w:p>
    <w:p w14:paraId="30A91151" w14:textId="77777777" w:rsidR="00451B16" w:rsidRPr="00451B16" w:rsidRDefault="00451B16" w:rsidP="00451B16">
      <w:pPr>
        <w:spacing w:after="0" w:line="259" w:lineRule="auto"/>
        <w:ind w:left="720" w:firstLine="0"/>
        <w:rPr>
          <w:rFonts w:ascii="Arial" w:hAnsi="Arial" w:cs="Arial"/>
          <w:color w:val="000000"/>
          <w:sz w:val="22"/>
          <w:szCs w:val="22"/>
        </w:rPr>
      </w:pPr>
    </w:p>
    <w:p w14:paraId="610A192F" w14:textId="59C205EF" w:rsidR="00451B16" w:rsidRPr="00451B16" w:rsidRDefault="00451B16" w:rsidP="00451B16">
      <w:pPr>
        <w:spacing w:after="0" w:line="259" w:lineRule="auto"/>
        <w:ind w:left="720" w:firstLine="0"/>
        <w:rPr>
          <w:rFonts w:ascii="Arial" w:hAnsi="Arial" w:cs="Arial"/>
          <w:color w:val="000000"/>
          <w:sz w:val="22"/>
          <w:szCs w:val="22"/>
        </w:rPr>
      </w:pPr>
      <w:r w:rsidRPr="00451B16">
        <w:rPr>
          <w:rFonts w:ascii="Arial" w:hAnsi="Arial" w:cs="Arial"/>
          <w:color w:val="000000"/>
          <w:sz w:val="22"/>
          <w:szCs w:val="22"/>
        </w:rPr>
        <w:t xml:space="preserve">A partir de los resultados y la información sociodemográfica capturada por esta institución, </w:t>
      </w:r>
      <w:r>
        <w:rPr>
          <w:rFonts w:ascii="Arial" w:hAnsi="Arial" w:cs="Arial"/>
          <w:color w:val="000000"/>
          <w:sz w:val="22"/>
          <w:szCs w:val="22"/>
        </w:rPr>
        <w:t>se plantea desarrollar el presente proyecto que permita en primer lugar segmentar a los estudiantes utilizando todas las características sociodemográficas y de desempeño disponibles y en segundo lugar generar un modelo de recomendación que sugiera la potencial carrera universitaria en la que el estudiante podría tener éxito. Todo lo anterior mencionado, bajo el enfoque del Aprendizaje de Máquinas no Supervisado.</w:t>
      </w:r>
      <w:r w:rsidRPr="00451B16">
        <w:rPr>
          <w:rFonts w:ascii="Arial" w:hAnsi="Arial" w:cs="Arial"/>
          <w:color w:val="000000"/>
          <w:sz w:val="22"/>
          <w:szCs w:val="22"/>
        </w:rPr>
        <w:t xml:space="preserve"> Este informe analiza los datos disponi</w:t>
      </w:r>
      <w:r>
        <w:rPr>
          <w:rFonts w:ascii="Arial" w:hAnsi="Arial" w:cs="Arial"/>
          <w:color w:val="000000"/>
          <w:sz w:val="22"/>
          <w:szCs w:val="22"/>
        </w:rPr>
        <w:t xml:space="preserve">bles para el período 2021 de los </w:t>
      </w:r>
      <w:r w:rsidRPr="00451B16">
        <w:rPr>
          <w:rFonts w:ascii="Arial" w:hAnsi="Arial" w:cs="Arial"/>
          <w:color w:val="000000"/>
          <w:sz w:val="22"/>
          <w:szCs w:val="22"/>
        </w:rPr>
        <w:t>resultados del Examen Saber 11.</w:t>
      </w:r>
    </w:p>
    <w:p w14:paraId="76B2F578" w14:textId="77777777" w:rsidR="00451B16" w:rsidRDefault="00451B16" w:rsidP="00FF58CE">
      <w:pPr>
        <w:spacing w:after="0" w:line="259" w:lineRule="auto"/>
        <w:ind w:left="720" w:firstLine="0"/>
        <w:rPr>
          <w:rFonts w:ascii="Arial" w:hAnsi="Arial" w:cs="Arial"/>
          <w:b/>
          <w:color w:val="000000"/>
          <w:sz w:val="22"/>
          <w:szCs w:val="22"/>
        </w:rPr>
      </w:pPr>
    </w:p>
    <w:p w14:paraId="7FDF8EE5" w14:textId="55CA3ACB" w:rsidR="006C1EF8" w:rsidRDefault="006C1EF8" w:rsidP="00401BAE">
      <w:pPr>
        <w:pStyle w:val="Prrafodelista"/>
        <w:numPr>
          <w:ilvl w:val="0"/>
          <w:numId w:val="11"/>
        </w:numPr>
        <w:spacing w:after="0" w:line="259" w:lineRule="auto"/>
        <w:rPr>
          <w:rFonts w:ascii="Arial" w:hAnsi="Arial" w:cs="Arial"/>
          <w:b/>
          <w:color w:val="000000"/>
          <w:sz w:val="22"/>
          <w:szCs w:val="22"/>
        </w:rPr>
      </w:pPr>
      <w:r w:rsidRPr="00401BAE">
        <w:rPr>
          <w:rFonts w:ascii="Arial" w:hAnsi="Arial" w:cs="Arial"/>
          <w:b/>
          <w:color w:val="000000"/>
          <w:sz w:val="22"/>
          <w:szCs w:val="22"/>
        </w:rPr>
        <w:t>Introducción</w:t>
      </w:r>
    </w:p>
    <w:p w14:paraId="4A3E4F7E" w14:textId="549F4C8D" w:rsidR="00B950F5" w:rsidRDefault="00B950F5" w:rsidP="00B950F5">
      <w:pPr>
        <w:pStyle w:val="Prrafodelista"/>
        <w:spacing w:after="0" w:line="259" w:lineRule="auto"/>
        <w:ind w:firstLine="0"/>
        <w:rPr>
          <w:rFonts w:ascii="Arial" w:hAnsi="Arial" w:cs="Arial"/>
          <w:b/>
          <w:color w:val="000000"/>
          <w:sz w:val="22"/>
          <w:szCs w:val="22"/>
        </w:rPr>
      </w:pPr>
    </w:p>
    <w:p w14:paraId="7E4897F5" w14:textId="58CB4898" w:rsidR="00B950F5" w:rsidRPr="00B950F5" w:rsidRDefault="00B950F5" w:rsidP="00B950F5">
      <w:pPr>
        <w:pStyle w:val="Prrafodelista"/>
        <w:spacing w:after="0" w:line="259" w:lineRule="auto"/>
        <w:ind w:firstLine="0"/>
        <w:rPr>
          <w:rFonts w:ascii="Arial" w:hAnsi="Arial" w:cs="Arial"/>
          <w:color w:val="000000"/>
          <w:sz w:val="22"/>
          <w:szCs w:val="22"/>
        </w:rPr>
      </w:pPr>
      <w:r w:rsidRPr="00B950F5">
        <w:rPr>
          <w:rFonts w:ascii="Arial" w:hAnsi="Arial" w:cs="Arial"/>
          <w:color w:val="000000"/>
          <w:sz w:val="22"/>
          <w:szCs w:val="22"/>
          <w:highlight w:val="yellow"/>
        </w:rPr>
        <w:t xml:space="preserve">Se establece un problema o una pregunta bien definida con una motivación clara para resolverla. Se define quién es el cliente potencial y cuál es el contexto </w:t>
      </w:r>
      <w:r w:rsidRPr="00B950F5">
        <w:rPr>
          <w:rFonts w:ascii="Arial" w:hAnsi="Arial" w:cs="Arial"/>
          <w:color w:val="000000"/>
          <w:sz w:val="22"/>
          <w:szCs w:val="22"/>
          <w:highlight w:val="yellow"/>
        </w:rPr>
        <w:lastRenderedPageBreak/>
        <w:t>organizacional donde surge el problema o la pregunta de interés, lo que se espera solucionar con el uso del aprendizaje no supervisado, y a qué área del aprendizaje no supervisado pertenece el problema o pregunta a resolver. [15 puntos]</w:t>
      </w:r>
    </w:p>
    <w:p w14:paraId="538D131D" w14:textId="37115270" w:rsidR="00401BAE" w:rsidRDefault="00401BAE" w:rsidP="00304317">
      <w:pPr>
        <w:spacing w:after="0" w:line="259" w:lineRule="auto"/>
        <w:ind w:left="0" w:firstLine="0"/>
        <w:rPr>
          <w:rFonts w:ascii="Arial" w:hAnsi="Arial" w:cs="Arial"/>
          <w:b/>
          <w:color w:val="000000"/>
          <w:sz w:val="22"/>
          <w:szCs w:val="22"/>
        </w:rPr>
      </w:pPr>
    </w:p>
    <w:tbl>
      <w:tblPr>
        <w:tblStyle w:val="TableGrid"/>
        <w:tblW w:w="10024" w:type="dxa"/>
        <w:tblInd w:w="-111" w:type="dxa"/>
        <w:tblCellMar>
          <w:top w:w="66" w:type="dxa"/>
          <w:left w:w="111" w:type="dxa"/>
          <w:right w:w="99" w:type="dxa"/>
        </w:tblCellMar>
        <w:tblLook w:val="04A0" w:firstRow="1" w:lastRow="0" w:firstColumn="1" w:lastColumn="0" w:noHBand="0" w:noVBand="1"/>
      </w:tblPr>
      <w:tblGrid>
        <w:gridCol w:w="1500"/>
        <w:gridCol w:w="8524"/>
      </w:tblGrid>
      <w:tr w:rsidR="00401BAE" w:rsidRPr="00083E4E" w14:paraId="4E52A112" w14:textId="77777777" w:rsidTr="00EC2BE7">
        <w:trPr>
          <w:trHeight w:val="300"/>
        </w:trPr>
        <w:tc>
          <w:tcPr>
            <w:tcW w:w="1500" w:type="dxa"/>
            <w:tcBorders>
              <w:top w:val="single" w:sz="8" w:space="0" w:color="000000"/>
              <w:left w:val="single" w:sz="8" w:space="0" w:color="000000"/>
              <w:bottom w:val="single" w:sz="8" w:space="0" w:color="000000"/>
              <w:right w:val="single" w:sz="8" w:space="0" w:color="000000"/>
            </w:tcBorders>
          </w:tcPr>
          <w:p w14:paraId="1A1EA921" w14:textId="77777777" w:rsidR="00401BAE" w:rsidRPr="00083E4E" w:rsidRDefault="00401BAE" w:rsidP="00EC2BE7">
            <w:pPr>
              <w:spacing w:after="0" w:line="259" w:lineRule="auto"/>
              <w:ind w:left="0" w:firstLine="0"/>
              <w:rPr>
                <w:rFonts w:ascii="Arial" w:hAnsi="Arial" w:cs="Arial"/>
                <w:sz w:val="22"/>
                <w:szCs w:val="22"/>
              </w:rPr>
            </w:pPr>
            <w:r w:rsidRPr="00083E4E">
              <w:rPr>
                <w:rFonts w:ascii="Arial" w:hAnsi="Arial" w:cs="Arial"/>
                <w:b/>
                <w:sz w:val="22"/>
                <w:szCs w:val="22"/>
              </w:rPr>
              <w:t>Items</w:t>
            </w:r>
          </w:p>
        </w:tc>
        <w:tc>
          <w:tcPr>
            <w:tcW w:w="8524" w:type="dxa"/>
            <w:tcBorders>
              <w:top w:val="single" w:sz="8" w:space="0" w:color="000000"/>
              <w:left w:val="single" w:sz="8" w:space="0" w:color="000000"/>
              <w:bottom w:val="single" w:sz="8" w:space="0" w:color="000000"/>
              <w:right w:val="single" w:sz="8" w:space="0" w:color="000000"/>
            </w:tcBorders>
          </w:tcPr>
          <w:p w14:paraId="254B218B" w14:textId="77777777" w:rsidR="00401BAE" w:rsidRPr="00083E4E" w:rsidRDefault="00401BAE" w:rsidP="00EC2BE7">
            <w:pPr>
              <w:spacing w:after="0" w:line="259" w:lineRule="auto"/>
              <w:ind w:left="0" w:right="10" w:firstLine="0"/>
              <w:rPr>
                <w:rFonts w:ascii="Arial" w:hAnsi="Arial" w:cs="Arial"/>
                <w:sz w:val="22"/>
                <w:szCs w:val="22"/>
              </w:rPr>
            </w:pPr>
            <w:r w:rsidRPr="00083E4E">
              <w:rPr>
                <w:rFonts w:ascii="Arial" w:hAnsi="Arial" w:cs="Arial"/>
                <w:b/>
                <w:sz w:val="22"/>
                <w:szCs w:val="22"/>
              </w:rPr>
              <w:t>Descripción</w:t>
            </w:r>
          </w:p>
        </w:tc>
      </w:tr>
      <w:tr w:rsidR="00401BAE" w:rsidRPr="00083E4E" w14:paraId="6E6E885B" w14:textId="77777777" w:rsidTr="00EC2BE7">
        <w:trPr>
          <w:trHeight w:val="840"/>
        </w:trPr>
        <w:tc>
          <w:tcPr>
            <w:tcW w:w="1500" w:type="dxa"/>
            <w:tcBorders>
              <w:top w:val="single" w:sz="8" w:space="0" w:color="000000"/>
              <w:left w:val="single" w:sz="8" w:space="0" w:color="000000"/>
              <w:bottom w:val="single" w:sz="8" w:space="0" w:color="000000"/>
              <w:right w:val="single" w:sz="8" w:space="0" w:color="000000"/>
            </w:tcBorders>
          </w:tcPr>
          <w:p w14:paraId="52FA05A1" w14:textId="77777777" w:rsidR="00401BAE" w:rsidRPr="00083E4E" w:rsidRDefault="00401BAE" w:rsidP="00EC2BE7">
            <w:pPr>
              <w:tabs>
                <w:tab w:val="right" w:pos="1290"/>
              </w:tabs>
              <w:spacing w:after="0" w:line="259" w:lineRule="auto"/>
              <w:ind w:left="0" w:firstLine="0"/>
              <w:rPr>
                <w:rFonts w:ascii="Arial" w:hAnsi="Arial" w:cs="Arial"/>
                <w:sz w:val="22"/>
                <w:szCs w:val="22"/>
              </w:rPr>
            </w:pPr>
            <w:r w:rsidRPr="00083E4E">
              <w:rPr>
                <w:rFonts w:ascii="Arial" w:hAnsi="Arial" w:cs="Arial"/>
                <w:sz w:val="22"/>
                <w:szCs w:val="22"/>
              </w:rPr>
              <w:t>Pregunta</w:t>
            </w:r>
            <w:r w:rsidRPr="00083E4E">
              <w:rPr>
                <w:rFonts w:ascii="Arial" w:hAnsi="Arial" w:cs="Arial"/>
                <w:sz w:val="22"/>
                <w:szCs w:val="22"/>
              </w:rPr>
              <w:tab/>
              <w:t>de</w:t>
            </w:r>
          </w:p>
          <w:p w14:paraId="5CB6E660" w14:textId="77777777" w:rsidR="00401BAE" w:rsidRPr="00083E4E" w:rsidRDefault="00401BAE" w:rsidP="00EC2BE7">
            <w:pPr>
              <w:spacing w:after="0" w:line="259" w:lineRule="auto"/>
              <w:ind w:left="0" w:firstLine="0"/>
              <w:rPr>
                <w:rFonts w:ascii="Arial" w:hAnsi="Arial" w:cs="Arial"/>
                <w:sz w:val="22"/>
                <w:szCs w:val="22"/>
              </w:rPr>
            </w:pPr>
            <w:r w:rsidRPr="00083E4E">
              <w:rPr>
                <w:rFonts w:ascii="Arial" w:hAnsi="Arial" w:cs="Arial"/>
                <w:sz w:val="22"/>
                <w:szCs w:val="22"/>
              </w:rPr>
              <w:t>investigación</w:t>
            </w:r>
          </w:p>
        </w:tc>
        <w:tc>
          <w:tcPr>
            <w:tcW w:w="8524" w:type="dxa"/>
            <w:tcBorders>
              <w:top w:val="single" w:sz="8" w:space="0" w:color="000000"/>
              <w:left w:val="single" w:sz="8" w:space="0" w:color="000000"/>
              <w:bottom w:val="single" w:sz="8" w:space="0" w:color="000000"/>
              <w:right w:val="single" w:sz="8" w:space="0" w:color="000000"/>
            </w:tcBorders>
          </w:tcPr>
          <w:p w14:paraId="6FB0D880" w14:textId="77777777" w:rsidR="00401BAE" w:rsidRPr="00083E4E" w:rsidRDefault="00401BAE" w:rsidP="00EC2BE7">
            <w:pPr>
              <w:spacing w:after="0" w:line="259" w:lineRule="auto"/>
              <w:ind w:left="0" w:firstLine="0"/>
              <w:rPr>
                <w:rFonts w:ascii="Arial" w:hAnsi="Arial" w:cs="Arial"/>
                <w:sz w:val="22"/>
                <w:szCs w:val="22"/>
              </w:rPr>
            </w:pPr>
            <w:r w:rsidRPr="00083E4E">
              <w:rPr>
                <w:rFonts w:ascii="Arial" w:hAnsi="Arial" w:cs="Arial"/>
                <w:sz w:val="22"/>
                <w:szCs w:val="22"/>
              </w:rPr>
              <w:t xml:space="preserve">¿Cuáles son los factores más relevantes que permiten segmentar el grupo de estudiantes que presenta la prueba ICFES Saber 11 con el fin de saber a qué carrera de educación superior se puede presentar? </w:t>
            </w:r>
          </w:p>
        </w:tc>
      </w:tr>
      <w:tr w:rsidR="00401BAE" w:rsidRPr="00083E4E" w14:paraId="6BC3EEA5" w14:textId="77777777" w:rsidTr="00EC2BE7">
        <w:trPr>
          <w:trHeight w:val="1486"/>
        </w:trPr>
        <w:tc>
          <w:tcPr>
            <w:tcW w:w="1500" w:type="dxa"/>
            <w:tcBorders>
              <w:top w:val="single" w:sz="8" w:space="0" w:color="000000"/>
              <w:left w:val="single" w:sz="8" w:space="0" w:color="000000"/>
              <w:bottom w:val="single" w:sz="8" w:space="0" w:color="000000"/>
              <w:right w:val="single" w:sz="8" w:space="0" w:color="000000"/>
            </w:tcBorders>
          </w:tcPr>
          <w:p w14:paraId="2171ED97" w14:textId="77777777" w:rsidR="00401BAE" w:rsidRPr="00083E4E" w:rsidRDefault="00401BAE" w:rsidP="00EC2BE7">
            <w:pPr>
              <w:spacing w:after="0" w:line="259" w:lineRule="auto"/>
              <w:ind w:left="0" w:firstLine="0"/>
              <w:rPr>
                <w:rFonts w:ascii="Arial" w:hAnsi="Arial" w:cs="Arial"/>
                <w:sz w:val="22"/>
                <w:szCs w:val="22"/>
              </w:rPr>
            </w:pPr>
            <w:r w:rsidRPr="00083E4E">
              <w:rPr>
                <w:rFonts w:ascii="Arial" w:hAnsi="Arial" w:cs="Arial"/>
                <w:sz w:val="22"/>
                <w:szCs w:val="22"/>
              </w:rPr>
              <w:t>Motivación</w:t>
            </w:r>
          </w:p>
        </w:tc>
        <w:tc>
          <w:tcPr>
            <w:tcW w:w="8524" w:type="dxa"/>
            <w:tcBorders>
              <w:top w:val="single" w:sz="8" w:space="0" w:color="000000"/>
              <w:left w:val="single" w:sz="8" w:space="0" w:color="000000"/>
              <w:bottom w:val="single" w:sz="8" w:space="0" w:color="000000"/>
              <w:right w:val="single" w:sz="8" w:space="0" w:color="000000"/>
            </w:tcBorders>
          </w:tcPr>
          <w:p w14:paraId="2AB48E4D" w14:textId="77777777" w:rsidR="00401BAE" w:rsidRPr="00083E4E" w:rsidRDefault="00401BAE" w:rsidP="00EC2BE7">
            <w:pPr>
              <w:spacing w:after="0" w:line="259" w:lineRule="auto"/>
              <w:ind w:left="0" w:right="13" w:firstLine="0"/>
              <w:rPr>
                <w:rFonts w:ascii="Arial" w:hAnsi="Arial" w:cs="Arial"/>
                <w:sz w:val="22"/>
                <w:szCs w:val="22"/>
              </w:rPr>
            </w:pPr>
            <w:r w:rsidRPr="00083E4E">
              <w:rPr>
                <w:rFonts w:ascii="Arial" w:hAnsi="Arial" w:cs="Arial"/>
                <w:sz w:val="22"/>
                <w:szCs w:val="22"/>
              </w:rPr>
              <w:t>El ICFES [1] (Instituto Colombiano para la Evaluación de la Educación) es una entidad que evalúa estudiantes para el acceso a la educación superior y que realiza investigaciones de la calidad educativa con el fin de encontrar factores que inciden en esta. Por lo tanto, en este estudio se quiere segmentar a los estudiantes con el fin de hacerle una recomendación de carrera en una institución de educación superior a partir de sus resultados.</w:t>
            </w:r>
          </w:p>
        </w:tc>
      </w:tr>
      <w:tr w:rsidR="00401BAE" w:rsidRPr="00083E4E" w14:paraId="4733CE52" w14:textId="77777777" w:rsidTr="00EC2BE7">
        <w:trPr>
          <w:trHeight w:val="840"/>
        </w:trPr>
        <w:tc>
          <w:tcPr>
            <w:tcW w:w="1500" w:type="dxa"/>
            <w:tcBorders>
              <w:top w:val="single" w:sz="8" w:space="0" w:color="000000"/>
              <w:left w:val="single" w:sz="8" w:space="0" w:color="000000"/>
              <w:bottom w:val="single" w:sz="8" w:space="0" w:color="000000"/>
              <w:right w:val="single" w:sz="8" w:space="0" w:color="000000"/>
            </w:tcBorders>
          </w:tcPr>
          <w:p w14:paraId="56A72581" w14:textId="77777777" w:rsidR="00401BAE" w:rsidRPr="00083E4E" w:rsidRDefault="00401BAE" w:rsidP="00EC2BE7">
            <w:pPr>
              <w:spacing w:after="0" w:line="259" w:lineRule="auto"/>
              <w:ind w:left="0" w:firstLine="0"/>
              <w:rPr>
                <w:rFonts w:ascii="Arial" w:hAnsi="Arial" w:cs="Arial"/>
                <w:sz w:val="22"/>
                <w:szCs w:val="22"/>
              </w:rPr>
            </w:pPr>
            <w:r w:rsidRPr="00083E4E">
              <w:rPr>
                <w:rFonts w:ascii="Arial" w:hAnsi="Arial" w:cs="Arial"/>
                <w:sz w:val="22"/>
                <w:szCs w:val="22"/>
              </w:rPr>
              <w:t>Asociación con el ANS*</w:t>
            </w:r>
          </w:p>
        </w:tc>
        <w:tc>
          <w:tcPr>
            <w:tcW w:w="8524" w:type="dxa"/>
            <w:tcBorders>
              <w:top w:val="single" w:sz="8" w:space="0" w:color="000000"/>
              <w:left w:val="single" w:sz="8" w:space="0" w:color="000000"/>
              <w:bottom w:val="single" w:sz="8" w:space="0" w:color="000000"/>
              <w:right w:val="single" w:sz="8" w:space="0" w:color="000000"/>
            </w:tcBorders>
          </w:tcPr>
          <w:p w14:paraId="7347AA99" w14:textId="77777777" w:rsidR="00F001D4" w:rsidRDefault="00401BAE" w:rsidP="00EC2BE7">
            <w:pPr>
              <w:spacing w:after="0" w:line="259" w:lineRule="auto"/>
              <w:ind w:left="0" w:right="12" w:firstLine="0"/>
              <w:rPr>
                <w:rFonts w:ascii="Arial" w:hAnsi="Arial" w:cs="Arial"/>
                <w:sz w:val="22"/>
                <w:szCs w:val="22"/>
              </w:rPr>
            </w:pPr>
            <w:r w:rsidRPr="00083E4E">
              <w:rPr>
                <w:rFonts w:ascii="Arial" w:hAnsi="Arial" w:cs="Arial"/>
                <w:sz w:val="22"/>
                <w:szCs w:val="22"/>
              </w:rPr>
              <w:t>Debido a que no se cuenta con datos con una respuesta supervisada, es decir, solo se tiene la información de los predictores, este problema hace parte de los modelos de aprendizaje no supervisado</w:t>
            </w:r>
            <w:r w:rsidR="00F001D4">
              <w:rPr>
                <w:rFonts w:ascii="Arial" w:hAnsi="Arial" w:cs="Arial"/>
                <w:sz w:val="22"/>
                <w:szCs w:val="22"/>
              </w:rPr>
              <w:t>.</w:t>
            </w:r>
          </w:p>
          <w:p w14:paraId="09E5551E" w14:textId="77777777" w:rsidR="00F001D4" w:rsidRDefault="00F001D4" w:rsidP="00EC2BE7">
            <w:pPr>
              <w:spacing w:after="0" w:line="259" w:lineRule="auto"/>
              <w:ind w:left="0" w:right="12" w:firstLine="0"/>
              <w:rPr>
                <w:rFonts w:ascii="Arial" w:hAnsi="Arial" w:cs="Arial"/>
                <w:sz w:val="22"/>
                <w:szCs w:val="22"/>
              </w:rPr>
            </w:pPr>
          </w:p>
          <w:p w14:paraId="3DFF1E17" w14:textId="6FD648D3" w:rsidR="00F001D4" w:rsidRPr="00083E4E" w:rsidRDefault="00F001D4" w:rsidP="00F001D4">
            <w:pPr>
              <w:spacing w:after="0" w:line="240" w:lineRule="auto"/>
              <w:rPr>
                <w:rFonts w:ascii="Arial" w:hAnsi="Arial" w:cs="Arial"/>
                <w:bCs/>
                <w:sz w:val="22"/>
                <w:szCs w:val="22"/>
              </w:rPr>
            </w:pPr>
            <w:r w:rsidRPr="00083E4E">
              <w:rPr>
                <w:rFonts w:ascii="Arial" w:hAnsi="Arial" w:cs="Arial"/>
                <w:bCs/>
                <w:sz w:val="22"/>
                <w:szCs w:val="22"/>
              </w:rPr>
              <w:t xml:space="preserve">El problema pertenece a una combinación de tareas de reducción de dimensión y clustering. Esto debido a que contamos con una base de datos de </w:t>
            </w:r>
            <w:r w:rsidR="00451B16">
              <w:rPr>
                <w:rFonts w:ascii="Arial" w:hAnsi="Arial" w:cs="Arial"/>
                <w:bCs/>
                <w:sz w:val="22"/>
                <w:szCs w:val="22"/>
              </w:rPr>
              <w:t>muchas columnas (en la sección 5</w:t>
            </w:r>
            <w:r w:rsidRPr="00083E4E">
              <w:rPr>
                <w:rFonts w:ascii="Arial" w:hAnsi="Arial" w:cs="Arial"/>
                <w:bCs/>
                <w:sz w:val="22"/>
                <w:szCs w:val="22"/>
              </w:rPr>
              <w:t xml:space="preserve"> se verá que son 82 dimensiones) y será necesario poder reducirlas para evitar impactos negativos en los resultados; por otro lado, la tarea central del problema es clustering, dado que queremos encontrar los factores más relevantes p</w:t>
            </w:r>
            <w:r>
              <w:rPr>
                <w:rFonts w:ascii="Arial" w:hAnsi="Arial" w:cs="Arial"/>
                <w:bCs/>
                <w:sz w:val="22"/>
                <w:szCs w:val="22"/>
              </w:rPr>
              <w:t>ara segmentar a los estudiantes.</w:t>
            </w:r>
          </w:p>
          <w:p w14:paraId="65569F8D" w14:textId="1F68933D" w:rsidR="00401BAE" w:rsidRPr="00083E4E" w:rsidRDefault="00401BAE" w:rsidP="00EC2BE7">
            <w:pPr>
              <w:spacing w:after="0" w:line="259" w:lineRule="auto"/>
              <w:ind w:left="0" w:right="12" w:firstLine="0"/>
              <w:rPr>
                <w:rFonts w:ascii="Arial" w:hAnsi="Arial" w:cs="Arial"/>
                <w:sz w:val="22"/>
                <w:szCs w:val="22"/>
              </w:rPr>
            </w:pPr>
          </w:p>
        </w:tc>
      </w:tr>
      <w:tr w:rsidR="00401BAE" w:rsidRPr="00083E4E" w14:paraId="598C6DE9" w14:textId="77777777" w:rsidTr="00EC2BE7">
        <w:trPr>
          <w:trHeight w:val="580"/>
        </w:trPr>
        <w:tc>
          <w:tcPr>
            <w:tcW w:w="1500" w:type="dxa"/>
            <w:tcBorders>
              <w:top w:val="single" w:sz="8" w:space="0" w:color="000000"/>
              <w:left w:val="single" w:sz="8" w:space="0" w:color="000000"/>
              <w:bottom w:val="single" w:sz="8" w:space="0" w:color="000000"/>
              <w:right w:val="single" w:sz="8" w:space="0" w:color="000000"/>
            </w:tcBorders>
          </w:tcPr>
          <w:p w14:paraId="297F016C" w14:textId="77777777" w:rsidR="00401BAE" w:rsidRPr="00083E4E" w:rsidRDefault="00401BAE" w:rsidP="00EC2BE7">
            <w:pPr>
              <w:spacing w:after="0" w:line="259" w:lineRule="auto"/>
              <w:ind w:left="0" w:firstLine="0"/>
              <w:rPr>
                <w:rFonts w:ascii="Arial" w:hAnsi="Arial" w:cs="Arial"/>
                <w:sz w:val="22"/>
                <w:szCs w:val="22"/>
              </w:rPr>
            </w:pPr>
            <w:r w:rsidRPr="00083E4E">
              <w:rPr>
                <w:rFonts w:ascii="Arial" w:hAnsi="Arial" w:cs="Arial"/>
                <w:sz w:val="22"/>
                <w:szCs w:val="22"/>
              </w:rPr>
              <w:t>Cliente potencial</w:t>
            </w:r>
          </w:p>
        </w:tc>
        <w:tc>
          <w:tcPr>
            <w:tcW w:w="8524" w:type="dxa"/>
            <w:tcBorders>
              <w:top w:val="single" w:sz="8" w:space="0" w:color="000000"/>
              <w:left w:val="single" w:sz="8" w:space="0" w:color="000000"/>
              <w:bottom w:val="single" w:sz="8" w:space="0" w:color="000000"/>
              <w:right w:val="single" w:sz="8" w:space="0" w:color="000000"/>
            </w:tcBorders>
          </w:tcPr>
          <w:p w14:paraId="086659B7" w14:textId="77777777" w:rsidR="00401BAE" w:rsidRPr="00083E4E" w:rsidRDefault="00401BAE" w:rsidP="00EC2BE7">
            <w:pPr>
              <w:spacing w:after="0" w:line="259" w:lineRule="auto"/>
              <w:ind w:left="0" w:firstLine="0"/>
              <w:rPr>
                <w:rFonts w:ascii="Arial" w:hAnsi="Arial" w:cs="Arial"/>
                <w:sz w:val="22"/>
                <w:szCs w:val="22"/>
              </w:rPr>
            </w:pPr>
            <w:r w:rsidRPr="00083E4E">
              <w:rPr>
                <w:rFonts w:ascii="Arial" w:hAnsi="Arial" w:cs="Arial"/>
                <w:sz w:val="22"/>
                <w:szCs w:val="22"/>
              </w:rPr>
              <w:t>Universidades</w:t>
            </w:r>
            <w:r w:rsidRPr="00083E4E">
              <w:rPr>
                <w:rFonts w:ascii="Arial" w:hAnsi="Arial" w:cs="Arial"/>
                <w:sz w:val="22"/>
                <w:szCs w:val="22"/>
              </w:rPr>
              <w:tab/>
              <w:t>y</w:t>
            </w:r>
            <w:r w:rsidRPr="00083E4E">
              <w:rPr>
                <w:rFonts w:ascii="Arial" w:hAnsi="Arial" w:cs="Arial"/>
                <w:sz w:val="22"/>
                <w:szCs w:val="22"/>
              </w:rPr>
              <w:tab/>
              <w:t>Estudiantes</w:t>
            </w:r>
            <w:r w:rsidRPr="00083E4E">
              <w:rPr>
                <w:rFonts w:ascii="Arial" w:hAnsi="Arial" w:cs="Arial"/>
                <w:sz w:val="22"/>
                <w:szCs w:val="22"/>
              </w:rPr>
              <w:tab/>
              <w:t>que</w:t>
            </w:r>
            <w:r w:rsidRPr="00083E4E">
              <w:rPr>
                <w:rFonts w:ascii="Arial" w:hAnsi="Arial" w:cs="Arial"/>
                <w:sz w:val="22"/>
                <w:szCs w:val="22"/>
              </w:rPr>
              <w:tab/>
              <w:t>quieren</w:t>
            </w:r>
            <w:r w:rsidRPr="00083E4E">
              <w:rPr>
                <w:rFonts w:ascii="Arial" w:hAnsi="Arial" w:cs="Arial"/>
                <w:sz w:val="22"/>
                <w:szCs w:val="22"/>
              </w:rPr>
              <w:tab/>
              <w:t>escoger</w:t>
            </w:r>
            <w:r w:rsidRPr="00083E4E">
              <w:rPr>
                <w:rFonts w:ascii="Arial" w:hAnsi="Arial" w:cs="Arial"/>
                <w:sz w:val="22"/>
                <w:szCs w:val="22"/>
              </w:rPr>
              <w:tab/>
              <w:t>una</w:t>
            </w:r>
            <w:r w:rsidRPr="00083E4E">
              <w:rPr>
                <w:rFonts w:ascii="Arial" w:hAnsi="Arial" w:cs="Arial"/>
                <w:sz w:val="22"/>
                <w:szCs w:val="22"/>
              </w:rPr>
              <w:tab/>
              <w:t>carrera</w:t>
            </w:r>
            <w:r w:rsidRPr="00083E4E">
              <w:rPr>
                <w:rFonts w:ascii="Arial" w:hAnsi="Arial" w:cs="Arial"/>
                <w:sz w:val="22"/>
                <w:szCs w:val="22"/>
              </w:rPr>
              <w:tab/>
              <w:t>de educación superior</w:t>
            </w:r>
          </w:p>
        </w:tc>
      </w:tr>
    </w:tbl>
    <w:p w14:paraId="612228E7" w14:textId="77777777" w:rsidR="00401BAE" w:rsidRPr="00083E4E" w:rsidRDefault="00401BAE" w:rsidP="00401BAE">
      <w:pPr>
        <w:spacing w:after="0"/>
        <w:ind w:left="-5"/>
        <w:rPr>
          <w:rFonts w:ascii="Arial" w:hAnsi="Arial" w:cs="Arial"/>
          <w:sz w:val="14"/>
          <w:szCs w:val="22"/>
        </w:rPr>
      </w:pPr>
      <w:r w:rsidRPr="00083E4E">
        <w:rPr>
          <w:rFonts w:ascii="Arial" w:hAnsi="Arial" w:cs="Arial"/>
          <w:sz w:val="14"/>
          <w:szCs w:val="22"/>
        </w:rPr>
        <w:t>* Aprendizaje No Supervisado</w:t>
      </w:r>
    </w:p>
    <w:p w14:paraId="1D24A805" w14:textId="224E8915" w:rsidR="00401BAE" w:rsidRDefault="00401BAE" w:rsidP="00401BAE">
      <w:pPr>
        <w:spacing w:after="0" w:line="259" w:lineRule="auto"/>
        <w:ind w:left="360" w:firstLine="0"/>
        <w:rPr>
          <w:rFonts w:ascii="Arial" w:hAnsi="Arial" w:cs="Arial"/>
          <w:sz w:val="22"/>
          <w:szCs w:val="22"/>
        </w:rPr>
      </w:pPr>
    </w:p>
    <w:p w14:paraId="39EDA61F" w14:textId="77777777" w:rsidR="00401BAE" w:rsidRDefault="00401BAE" w:rsidP="00401BAE">
      <w:pPr>
        <w:spacing w:after="0" w:line="259" w:lineRule="auto"/>
        <w:ind w:left="360" w:firstLine="0"/>
        <w:rPr>
          <w:rFonts w:ascii="Arial" w:hAnsi="Arial" w:cs="Arial"/>
          <w:b/>
          <w:color w:val="000000"/>
          <w:sz w:val="22"/>
          <w:szCs w:val="22"/>
        </w:rPr>
      </w:pPr>
    </w:p>
    <w:p w14:paraId="01BB2A93" w14:textId="32D887C4" w:rsidR="006C1EF8" w:rsidRDefault="006C1EF8" w:rsidP="00304317">
      <w:pPr>
        <w:spacing w:after="0" w:line="259" w:lineRule="auto"/>
        <w:ind w:left="0" w:firstLine="0"/>
        <w:rPr>
          <w:rFonts w:ascii="Arial" w:hAnsi="Arial" w:cs="Arial"/>
          <w:b/>
          <w:color w:val="000000"/>
          <w:sz w:val="22"/>
          <w:szCs w:val="22"/>
        </w:rPr>
      </w:pPr>
    </w:p>
    <w:p w14:paraId="37DD39DA" w14:textId="4D1F6484" w:rsidR="006C1EF8" w:rsidRDefault="006C1EF8" w:rsidP="00401BAE">
      <w:pPr>
        <w:pStyle w:val="Prrafodelista"/>
        <w:numPr>
          <w:ilvl w:val="0"/>
          <w:numId w:val="11"/>
        </w:numPr>
        <w:spacing w:after="0" w:line="259" w:lineRule="auto"/>
        <w:rPr>
          <w:rFonts w:ascii="Arial" w:hAnsi="Arial" w:cs="Arial"/>
          <w:b/>
          <w:color w:val="000000"/>
          <w:sz w:val="22"/>
          <w:szCs w:val="22"/>
        </w:rPr>
      </w:pPr>
      <w:r w:rsidRPr="00401BAE">
        <w:rPr>
          <w:rFonts w:ascii="Arial" w:hAnsi="Arial" w:cs="Arial"/>
          <w:b/>
          <w:color w:val="000000"/>
          <w:sz w:val="22"/>
          <w:szCs w:val="22"/>
        </w:rPr>
        <w:t>Revisión Preliminar de Antecedentes en la Literatura</w:t>
      </w:r>
    </w:p>
    <w:p w14:paraId="485FF904" w14:textId="1ADAD2EB" w:rsidR="00B950F5" w:rsidRDefault="00B950F5" w:rsidP="00B950F5">
      <w:pPr>
        <w:pStyle w:val="Prrafodelista"/>
        <w:spacing w:after="0" w:line="259" w:lineRule="auto"/>
        <w:ind w:firstLine="0"/>
        <w:rPr>
          <w:rFonts w:ascii="Arial" w:hAnsi="Arial" w:cs="Arial"/>
          <w:b/>
          <w:color w:val="000000"/>
          <w:sz w:val="22"/>
          <w:szCs w:val="22"/>
        </w:rPr>
      </w:pPr>
    </w:p>
    <w:p w14:paraId="57DA3FB6" w14:textId="4C0F368F" w:rsidR="00B950F5" w:rsidRPr="00B950F5" w:rsidRDefault="00B950F5" w:rsidP="00B950F5">
      <w:pPr>
        <w:pStyle w:val="Prrafodelista"/>
        <w:spacing w:after="0" w:line="259" w:lineRule="auto"/>
        <w:ind w:firstLine="0"/>
        <w:rPr>
          <w:rFonts w:ascii="Arial" w:hAnsi="Arial" w:cs="Arial"/>
          <w:color w:val="000000"/>
          <w:sz w:val="22"/>
          <w:szCs w:val="22"/>
        </w:rPr>
      </w:pPr>
      <w:r w:rsidRPr="00B950F5">
        <w:rPr>
          <w:rFonts w:ascii="Arial" w:hAnsi="Arial" w:cs="Arial"/>
          <w:color w:val="000000"/>
          <w:sz w:val="22"/>
          <w:szCs w:val="22"/>
          <w:highlight w:val="yellow"/>
        </w:rPr>
        <w:t>Se hace una revisión de la literatura nacional e internacional donde se exploran preguntas o problemas similares, y se utilizan métodos similares. Se establece las similitudes y diferencias de los enfoques presentados en la literatura con el enfoque propuesto en esta entrega. [10 puntos]</w:t>
      </w:r>
    </w:p>
    <w:p w14:paraId="24B54671" w14:textId="0272B171" w:rsidR="006C1EF8" w:rsidRDefault="006C1EF8" w:rsidP="00304317">
      <w:pPr>
        <w:spacing w:after="0" w:line="259" w:lineRule="auto"/>
        <w:ind w:left="0" w:firstLine="0"/>
        <w:rPr>
          <w:rFonts w:ascii="Arial" w:hAnsi="Arial" w:cs="Arial"/>
          <w:b/>
          <w:color w:val="000000"/>
          <w:sz w:val="22"/>
          <w:szCs w:val="22"/>
        </w:rPr>
      </w:pPr>
    </w:p>
    <w:p w14:paraId="37C13147" w14:textId="4E45FE40" w:rsidR="00F001D4" w:rsidRDefault="006C1EF8" w:rsidP="00F001D4">
      <w:pPr>
        <w:pStyle w:val="Prrafodelista"/>
        <w:numPr>
          <w:ilvl w:val="0"/>
          <w:numId w:val="11"/>
        </w:numPr>
        <w:spacing w:after="0" w:line="259" w:lineRule="auto"/>
        <w:rPr>
          <w:rFonts w:ascii="Arial" w:hAnsi="Arial" w:cs="Arial"/>
          <w:b/>
          <w:color w:val="000000"/>
          <w:sz w:val="22"/>
          <w:szCs w:val="22"/>
        </w:rPr>
      </w:pPr>
      <w:r w:rsidRPr="00401BAE">
        <w:rPr>
          <w:rFonts w:ascii="Arial" w:hAnsi="Arial" w:cs="Arial"/>
          <w:b/>
          <w:color w:val="000000"/>
          <w:sz w:val="22"/>
          <w:szCs w:val="22"/>
        </w:rPr>
        <w:t>Descripción Detallada de los Datos</w:t>
      </w:r>
    </w:p>
    <w:p w14:paraId="6E37B178" w14:textId="675E0F84" w:rsidR="00B950F5" w:rsidRDefault="00B950F5" w:rsidP="00B950F5">
      <w:pPr>
        <w:pStyle w:val="Prrafodelista"/>
        <w:spacing w:after="0" w:line="259" w:lineRule="auto"/>
        <w:ind w:firstLine="0"/>
        <w:rPr>
          <w:rFonts w:ascii="Arial" w:hAnsi="Arial" w:cs="Arial"/>
          <w:b/>
          <w:color w:val="000000"/>
          <w:sz w:val="22"/>
          <w:szCs w:val="22"/>
        </w:rPr>
      </w:pPr>
    </w:p>
    <w:p w14:paraId="1E862547" w14:textId="674F3C03" w:rsidR="00B950F5" w:rsidRPr="00B950F5" w:rsidRDefault="00B950F5" w:rsidP="00B950F5">
      <w:pPr>
        <w:pStyle w:val="Prrafodelista"/>
        <w:spacing w:after="0" w:line="259" w:lineRule="auto"/>
        <w:ind w:firstLine="0"/>
        <w:rPr>
          <w:rFonts w:ascii="Arial" w:hAnsi="Arial" w:cs="Arial"/>
          <w:color w:val="000000"/>
          <w:sz w:val="22"/>
          <w:szCs w:val="22"/>
        </w:rPr>
      </w:pPr>
      <w:r w:rsidRPr="00B950F5">
        <w:rPr>
          <w:rFonts w:ascii="Arial" w:hAnsi="Arial" w:cs="Arial"/>
          <w:color w:val="000000"/>
          <w:sz w:val="22"/>
          <w:szCs w:val="22"/>
          <w:highlight w:val="yellow"/>
        </w:rPr>
        <w:t xml:space="preserve">Se menciona la fuente de los datos. Se definen las variables, su tipo, y sus estadísticos descriptivos. Se utilizan tablas y/o herramientas gráficas como diagramas de dispersión, histogramas, correlogramas, etc., para establecer el rol </w:t>
      </w:r>
      <w:r w:rsidRPr="00B950F5">
        <w:rPr>
          <w:rFonts w:ascii="Arial" w:hAnsi="Arial" w:cs="Arial"/>
          <w:color w:val="000000"/>
          <w:sz w:val="22"/>
          <w:szCs w:val="22"/>
          <w:highlight w:val="yellow"/>
        </w:rPr>
        <w:lastRenderedPageBreak/>
        <w:t>que cumple cada variable en el contexto de la resolución del problema bajo estudio. [25 puntos]</w:t>
      </w:r>
    </w:p>
    <w:p w14:paraId="098C38E1" w14:textId="77777777" w:rsidR="00F001D4" w:rsidRPr="00083E4E" w:rsidRDefault="00F001D4" w:rsidP="00F001D4">
      <w:pPr>
        <w:spacing w:after="0"/>
        <w:ind w:left="360" w:firstLine="0"/>
        <w:rPr>
          <w:rFonts w:ascii="Arial" w:hAnsi="Arial" w:cs="Arial"/>
          <w:sz w:val="22"/>
          <w:szCs w:val="22"/>
        </w:rPr>
      </w:pPr>
    </w:p>
    <w:p w14:paraId="636EB92C" w14:textId="77777777" w:rsidR="00F001D4" w:rsidRPr="00083E4E" w:rsidRDefault="00F001D4" w:rsidP="00F001D4">
      <w:pPr>
        <w:spacing w:after="0"/>
        <w:ind w:left="355"/>
        <w:rPr>
          <w:rFonts w:ascii="Arial" w:hAnsi="Arial" w:cs="Arial"/>
          <w:b/>
          <w:bCs/>
          <w:sz w:val="22"/>
          <w:szCs w:val="22"/>
          <w:lang w:val="es-ES_tradnl"/>
        </w:rPr>
      </w:pPr>
      <w:r w:rsidRPr="00083E4E">
        <w:rPr>
          <w:rFonts w:ascii="Arial" w:hAnsi="Arial" w:cs="Arial"/>
          <w:b/>
          <w:bCs/>
          <w:sz w:val="22"/>
          <w:szCs w:val="22"/>
          <w:lang w:val="es-ES_tradnl"/>
        </w:rPr>
        <w:t>Exploración de datos preliminar</w:t>
      </w:r>
    </w:p>
    <w:p w14:paraId="29C2B7FC" w14:textId="77777777" w:rsidR="00F001D4" w:rsidRPr="00083E4E" w:rsidRDefault="00F001D4" w:rsidP="00F001D4">
      <w:pPr>
        <w:spacing w:after="0"/>
        <w:ind w:left="360" w:firstLine="0"/>
        <w:rPr>
          <w:rFonts w:ascii="Arial" w:hAnsi="Arial" w:cs="Arial"/>
          <w:sz w:val="22"/>
          <w:szCs w:val="22"/>
        </w:rPr>
      </w:pPr>
      <w:r w:rsidRPr="00083E4E">
        <w:rPr>
          <w:rFonts w:ascii="Arial" w:hAnsi="Arial" w:cs="Arial"/>
          <w:color w:val="auto"/>
          <w:sz w:val="22"/>
          <w:szCs w:val="22"/>
        </w:rPr>
        <w:t> </w:t>
      </w:r>
      <w:r w:rsidRPr="00083E4E">
        <w:rPr>
          <w:rFonts w:ascii="Arial" w:hAnsi="Arial" w:cs="Arial"/>
          <w:noProof/>
          <w:sz w:val="22"/>
          <w:szCs w:val="22"/>
          <w:lang w:eastAsia="es-PE"/>
        </w:rPr>
        <w:drawing>
          <wp:inline distT="0" distB="0" distL="0" distR="0" wp14:anchorId="1B2B8DBC" wp14:editId="70E93146">
            <wp:extent cx="2178996" cy="414448"/>
            <wp:effectExtent l="0" t="0" r="0" b="508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5537" cy="423300"/>
                    </a:xfrm>
                    <a:prstGeom prst="rect">
                      <a:avLst/>
                    </a:prstGeom>
                    <a:noFill/>
                    <a:ln>
                      <a:noFill/>
                    </a:ln>
                  </pic:spPr>
                </pic:pic>
              </a:graphicData>
            </a:graphic>
          </wp:inline>
        </w:drawing>
      </w:r>
    </w:p>
    <w:p w14:paraId="2E1900B6" w14:textId="77777777" w:rsidR="00F001D4" w:rsidRPr="00083E4E" w:rsidRDefault="00F001D4" w:rsidP="00F001D4">
      <w:pPr>
        <w:spacing w:after="0"/>
        <w:ind w:left="360" w:firstLine="0"/>
        <w:rPr>
          <w:rFonts w:ascii="Arial" w:hAnsi="Arial" w:cs="Arial"/>
          <w:b/>
          <w:bCs/>
          <w:sz w:val="22"/>
          <w:szCs w:val="22"/>
          <w:lang w:val="en-US"/>
        </w:rPr>
      </w:pPr>
      <w:r w:rsidRPr="00083E4E">
        <w:rPr>
          <w:rFonts w:ascii="Arial" w:hAnsi="Arial" w:cs="Arial"/>
          <w:b/>
          <w:bCs/>
          <w:sz w:val="22"/>
          <w:szCs w:val="22"/>
        </w:rPr>
        <w:t>Tipo de Datos​</w:t>
      </w:r>
    </w:p>
    <w:p w14:paraId="103D0882" w14:textId="77777777" w:rsidR="00F001D4" w:rsidRPr="00083E4E" w:rsidRDefault="00F001D4" w:rsidP="00F001D4">
      <w:pPr>
        <w:spacing w:after="0"/>
        <w:ind w:left="360" w:firstLine="0"/>
        <w:rPr>
          <w:rFonts w:ascii="Arial" w:hAnsi="Arial" w:cs="Arial"/>
          <w:sz w:val="22"/>
          <w:szCs w:val="22"/>
          <w:lang w:val="es-ES"/>
        </w:rPr>
      </w:pPr>
      <w:r w:rsidRPr="00083E4E">
        <w:rPr>
          <w:rFonts w:ascii="Arial" w:hAnsi="Arial" w:cs="Arial"/>
          <w:sz w:val="22"/>
          <w:szCs w:val="22"/>
        </w:rPr>
        <w:t>Se cuenta con los siguientes tipos de datos: int, float, object, string y datetime.</w:t>
      </w:r>
      <w:r w:rsidRPr="00083E4E">
        <w:rPr>
          <w:rFonts w:ascii="Arial" w:hAnsi="Arial" w:cs="Arial"/>
          <w:sz w:val="22"/>
          <w:szCs w:val="22"/>
          <w:lang w:val="es-ES"/>
        </w:rPr>
        <w:t>​</w:t>
      </w:r>
    </w:p>
    <w:p w14:paraId="107C1428" w14:textId="77777777" w:rsidR="00F001D4" w:rsidRPr="00083E4E" w:rsidRDefault="00F001D4" w:rsidP="00F001D4">
      <w:pPr>
        <w:spacing w:after="0"/>
        <w:ind w:left="360" w:firstLine="0"/>
        <w:rPr>
          <w:rFonts w:ascii="Arial" w:hAnsi="Arial" w:cs="Arial"/>
          <w:b/>
          <w:bCs/>
          <w:sz w:val="22"/>
          <w:szCs w:val="22"/>
        </w:rPr>
      </w:pPr>
      <w:r w:rsidRPr="00083E4E">
        <w:rPr>
          <w:rFonts w:ascii="Arial" w:hAnsi="Arial" w:cs="Arial"/>
          <w:b/>
          <w:bCs/>
          <w:sz w:val="22"/>
          <w:szCs w:val="22"/>
        </w:rPr>
        <w:t>Descripción base de datos​</w:t>
      </w:r>
    </w:p>
    <w:p w14:paraId="031E0D77" w14:textId="77777777" w:rsidR="00F001D4" w:rsidRPr="00083E4E" w:rsidRDefault="00F001D4" w:rsidP="00F001D4">
      <w:pPr>
        <w:spacing w:after="0"/>
        <w:ind w:left="360" w:firstLine="0"/>
        <w:rPr>
          <w:rFonts w:ascii="Arial" w:hAnsi="Arial" w:cs="Arial"/>
          <w:sz w:val="22"/>
          <w:szCs w:val="22"/>
          <w:lang w:val="es-CO"/>
        </w:rPr>
      </w:pPr>
      <w:r w:rsidRPr="00083E4E">
        <w:rPr>
          <w:rFonts w:ascii="Arial" w:hAnsi="Arial" w:cs="Arial"/>
          <w:noProof/>
          <w:sz w:val="22"/>
          <w:szCs w:val="22"/>
          <w:lang w:eastAsia="es-PE"/>
        </w:rPr>
        <w:drawing>
          <wp:anchor distT="0" distB="0" distL="114300" distR="114300" simplePos="0" relativeHeight="251659264" behindDoc="0" locked="0" layoutInCell="1" allowOverlap="1" wp14:anchorId="3D142B50" wp14:editId="49CE70A8">
            <wp:simplePos x="0" y="0"/>
            <wp:positionH relativeFrom="margin">
              <wp:align>left</wp:align>
            </wp:positionH>
            <wp:positionV relativeFrom="paragraph">
              <wp:posOffset>755015</wp:posOffset>
            </wp:positionV>
            <wp:extent cx="5353050" cy="1908810"/>
            <wp:effectExtent l="0" t="0" r="0" b="0"/>
            <wp:wrapSquare wrapText="bothSides"/>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53050" cy="1908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3E4E">
        <w:rPr>
          <w:rFonts w:ascii="Arial" w:hAnsi="Arial" w:cs="Arial"/>
          <w:sz w:val="22"/>
          <w:szCs w:val="22"/>
        </w:rPr>
        <w:t>Esta base consta de 30963 registros y 82 características entre las que se encuentran: la nacionalidad, el género, el departamento y municipio de residencia, estrato socio económico, datos relacionados al entorno familiar, datos relacionados al colegio del estudiante y el desempeño en cada área de evaluación del examen.​</w:t>
      </w:r>
    </w:p>
    <w:p w14:paraId="32F733EC" w14:textId="77777777" w:rsidR="00F001D4" w:rsidRPr="00083E4E" w:rsidRDefault="00F001D4" w:rsidP="00F001D4">
      <w:pPr>
        <w:spacing w:after="0"/>
        <w:ind w:left="360" w:firstLine="0"/>
        <w:rPr>
          <w:rFonts w:ascii="Arial" w:hAnsi="Arial" w:cs="Arial"/>
          <w:sz w:val="22"/>
          <w:szCs w:val="22"/>
        </w:rPr>
      </w:pPr>
      <w:r w:rsidRPr="00083E4E">
        <w:rPr>
          <w:rFonts w:ascii="Arial" w:hAnsi="Arial" w:cs="Arial"/>
          <w:sz w:val="22"/>
          <w:szCs w:val="22"/>
        </w:rPr>
        <w:t> </w:t>
      </w:r>
      <w:r w:rsidRPr="00083E4E">
        <w:rPr>
          <w:rFonts w:ascii="Arial" w:hAnsi="Arial" w:cs="Arial"/>
          <w:sz w:val="22"/>
          <w:szCs w:val="22"/>
        </w:rPr>
        <w:fldChar w:fldCharType="begin"/>
      </w:r>
      <w:r w:rsidRPr="00083E4E">
        <w:rPr>
          <w:rFonts w:ascii="Arial" w:hAnsi="Arial" w:cs="Arial"/>
          <w:sz w:val="22"/>
          <w:szCs w:val="22"/>
        </w:rPr>
        <w:instrText xml:space="preserve"> INCLUDEPICTURE "C:\\var\\folders\\r7\\dv05kqp97p124w_htvdv8pz00000gn\\T\\com.microsoft.Word\\WebArchiveCopyPasteTempFiles\\Z" \* MERGEFORMAT </w:instrText>
      </w:r>
      <w:r w:rsidRPr="00083E4E">
        <w:rPr>
          <w:rFonts w:ascii="Arial" w:hAnsi="Arial" w:cs="Arial"/>
          <w:sz w:val="22"/>
          <w:szCs w:val="22"/>
        </w:rPr>
        <w:fldChar w:fldCharType="end"/>
      </w:r>
    </w:p>
    <w:p w14:paraId="508FA639" w14:textId="77777777" w:rsidR="00F001D4" w:rsidRPr="00083E4E" w:rsidRDefault="00F001D4" w:rsidP="00F001D4">
      <w:pPr>
        <w:spacing w:after="0"/>
        <w:ind w:left="360" w:firstLine="0"/>
        <w:rPr>
          <w:rFonts w:ascii="Arial" w:hAnsi="Arial" w:cs="Arial"/>
          <w:sz w:val="22"/>
          <w:szCs w:val="22"/>
        </w:rPr>
      </w:pPr>
      <w:r w:rsidRPr="00083E4E">
        <w:rPr>
          <w:rFonts w:ascii="Arial" w:hAnsi="Arial" w:cs="Arial"/>
          <w:sz w:val="22"/>
          <w:szCs w:val="22"/>
          <w:lang w:val="es-ES"/>
        </w:rPr>
        <w:t>Se observa una correlación entre el estrato y el puntaje obtenido en la prueba. A menor estrato, menor calificación media e inversamente, a mayor estrato, mejores calificaciones promedio.</w:t>
      </w:r>
    </w:p>
    <w:p w14:paraId="31E8C01C" w14:textId="77777777" w:rsidR="00F001D4" w:rsidRPr="00083E4E" w:rsidRDefault="00F001D4" w:rsidP="00F001D4">
      <w:pPr>
        <w:spacing w:after="0"/>
        <w:ind w:left="360" w:firstLine="0"/>
        <w:jc w:val="center"/>
        <w:rPr>
          <w:rFonts w:ascii="Arial" w:hAnsi="Arial" w:cs="Arial"/>
          <w:sz w:val="22"/>
          <w:szCs w:val="22"/>
        </w:rPr>
      </w:pPr>
      <w:r w:rsidRPr="00083E4E">
        <w:rPr>
          <w:rFonts w:ascii="Arial" w:hAnsi="Arial" w:cs="Arial"/>
          <w:noProof/>
          <w:sz w:val="22"/>
          <w:szCs w:val="22"/>
          <w:lang w:eastAsia="es-PE"/>
        </w:rPr>
        <w:drawing>
          <wp:inline distT="0" distB="0" distL="0" distR="0" wp14:anchorId="0FC4B9A5" wp14:editId="0912B5E7">
            <wp:extent cx="2727770" cy="219845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7770" cy="2198451"/>
                    </a:xfrm>
                    <a:prstGeom prst="rect">
                      <a:avLst/>
                    </a:prstGeom>
                    <a:noFill/>
                    <a:ln>
                      <a:noFill/>
                    </a:ln>
                  </pic:spPr>
                </pic:pic>
              </a:graphicData>
            </a:graphic>
          </wp:inline>
        </w:drawing>
      </w:r>
    </w:p>
    <w:p w14:paraId="491EBF1F" w14:textId="77777777" w:rsidR="00F001D4" w:rsidRPr="00083E4E" w:rsidRDefault="00F001D4" w:rsidP="00F001D4">
      <w:pPr>
        <w:spacing w:after="0"/>
        <w:ind w:left="360" w:firstLine="0"/>
        <w:rPr>
          <w:rFonts w:ascii="Arial" w:hAnsi="Arial" w:cs="Arial"/>
          <w:sz w:val="22"/>
          <w:szCs w:val="22"/>
        </w:rPr>
      </w:pPr>
    </w:p>
    <w:p w14:paraId="3B96F702" w14:textId="77777777" w:rsidR="00F001D4" w:rsidRPr="00083E4E" w:rsidRDefault="00F001D4" w:rsidP="00F001D4">
      <w:pPr>
        <w:spacing w:after="0"/>
        <w:ind w:left="360" w:firstLine="0"/>
        <w:rPr>
          <w:rFonts w:ascii="Arial" w:hAnsi="Arial" w:cs="Arial"/>
          <w:sz w:val="22"/>
          <w:szCs w:val="22"/>
          <w:lang w:val="es-ES"/>
        </w:rPr>
      </w:pPr>
      <w:r w:rsidRPr="00083E4E">
        <w:rPr>
          <w:rFonts w:ascii="Arial" w:hAnsi="Arial" w:cs="Arial"/>
          <w:sz w:val="22"/>
          <w:szCs w:val="22"/>
        </w:rPr>
        <w:t>En cuanto al examen, se observa una alta correlación entre las notas altas de una materia en particular con una nota alta en el puntaje global. </w:t>
      </w:r>
      <w:r w:rsidRPr="00083E4E">
        <w:rPr>
          <w:rFonts w:ascii="Arial" w:hAnsi="Arial" w:cs="Arial"/>
          <w:sz w:val="22"/>
          <w:szCs w:val="22"/>
          <w:lang w:val="es-ES"/>
        </w:rPr>
        <w:t>​</w:t>
      </w:r>
    </w:p>
    <w:p w14:paraId="298ECD09" w14:textId="77777777" w:rsidR="00F001D4" w:rsidRPr="00083E4E" w:rsidRDefault="00F001D4" w:rsidP="00F001D4">
      <w:pPr>
        <w:spacing w:after="0"/>
        <w:ind w:left="360" w:firstLine="0"/>
        <w:rPr>
          <w:rFonts w:ascii="Arial" w:hAnsi="Arial" w:cs="Arial"/>
          <w:sz w:val="22"/>
          <w:szCs w:val="22"/>
          <w:lang w:val="es-ES"/>
        </w:rPr>
      </w:pPr>
      <w:r w:rsidRPr="00083E4E">
        <w:rPr>
          <w:rFonts w:ascii="Arial" w:hAnsi="Arial" w:cs="Arial"/>
          <w:sz w:val="22"/>
          <w:szCs w:val="22"/>
        </w:rPr>
        <w:lastRenderedPageBreak/>
        <w:t>También se observa una baja correlación entre las notas de español y matemáticas, y entre las notas de inglés con el resto de las materias.</w:t>
      </w:r>
      <w:r w:rsidRPr="00083E4E">
        <w:rPr>
          <w:rFonts w:ascii="Arial" w:hAnsi="Arial" w:cs="Arial"/>
          <w:sz w:val="22"/>
          <w:szCs w:val="22"/>
          <w:lang w:val="es-ES"/>
        </w:rPr>
        <w:t>​</w:t>
      </w:r>
    </w:p>
    <w:p w14:paraId="665CACC8" w14:textId="77777777" w:rsidR="00F001D4" w:rsidRPr="00083E4E" w:rsidRDefault="00F001D4" w:rsidP="00F001D4">
      <w:pPr>
        <w:spacing w:after="0"/>
        <w:ind w:left="360" w:firstLine="0"/>
        <w:rPr>
          <w:rFonts w:ascii="Arial" w:hAnsi="Arial" w:cs="Arial"/>
          <w:sz w:val="22"/>
          <w:szCs w:val="22"/>
          <w:lang w:val="es-ES"/>
        </w:rPr>
      </w:pPr>
      <w:r w:rsidRPr="00083E4E">
        <w:rPr>
          <w:rFonts w:ascii="Arial" w:hAnsi="Arial" w:cs="Arial"/>
          <w:sz w:val="22"/>
          <w:szCs w:val="22"/>
        </w:rPr>
        <w:t>Es prudente eliminar los puntajes por materia para realizar futuras predicciones, puesto que sus combinaciones lineales dan como resultado el puntaje global.​</w:t>
      </w:r>
    </w:p>
    <w:p w14:paraId="0C5D5EAF" w14:textId="77777777" w:rsidR="00F001D4" w:rsidRPr="00083E4E" w:rsidRDefault="00F001D4" w:rsidP="00F001D4">
      <w:pPr>
        <w:spacing w:after="0"/>
        <w:ind w:left="360" w:firstLine="0"/>
        <w:rPr>
          <w:rFonts w:ascii="Arial" w:hAnsi="Arial" w:cs="Arial"/>
          <w:sz w:val="22"/>
          <w:szCs w:val="22"/>
        </w:rPr>
      </w:pPr>
    </w:p>
    <w:p w14:paraId="750613DF" w14:textId="77777777" w:rsidR="00F001D4" w:rsidRPr="00083E4E" w:rsidRDefault="00F001D4" w:rsidP="00F001D4">
      <w:pPr>
        <w:spacing w:after="0"/>
        <w:ind w:left="360" w:firstLine="0"/>
        <w:rPr>
          <w:rFonts w:ascii="Arial" w:hAnsi="Arial" w:cs="Arial"/>
          <w:b/>
          <w:bCs/>
          <w:sz w:val="22"/>
          <w:szCs w:val="22"/>
        </w:rPr>
      </w:pPr>
      <w:r w:rsidRPr="00083E4E">
        <w:rPr>
          <w:rFonts w:ascii="Arial" w:hAnsi="Arial" w:cs="Arial"/>
          <w:b/>
          <w:bCs/>
          <w:sz w:val="22"/>
          <w:szCs w:val="22"/>
        </w:rPr>
        <w:t>Preparación de los datos</w:t>
      </w:r>
    </w:p>
    <w:p w14:paraId="053549FA" w14:textId="77777777" w:rsidR="00F001D4" w:rsidRPr="00083E4E" w:rsidRDefault="00F001D4" w:rsidP="00F001D4">
      <w:pPr>
        <w:spacing w:after="0"/>
        <w:ind w:left="360" w:firstLine="0"/>
        <w:rPr>
          <w:rFonts w:ascii="Arial" w:hAnsi="Arial" w:cs="Arial"/>
          <w:sz w:val="22"/>
          <w:szCs w:val="22"/>
          <w:lang w:val="es-ES"/>
        </w:rPr>
      </w:pPr>
      <w:r w:rsidRPr="00083E4E">
        <w:rPr>
          <w:rFonts w:ascii="Arial" w:hAnsi="Arial" w:cs="Arial"/>
          <w:sz w:val="22"/>
          <w:szCs w:val="22"/>
          <w:lang w:val="es-ES"/>
        </w:rPr>
        <w:t>Con el fin de poder utilizar toda la información disponible posible se realizarán las siguientes actividades:</w:t>
      </w:r>
    </w:p>
    <w:p w14:paraId="6863A7F3" w14:textId="77777777" w:rsidR="00F001D4" w:rsidRPr="00083E4E" w:rsidRDefault="00F001D4" w:rsidP="00F001D4">
      <w:pPr>
        <w:spacing w:after="0"/>
        <w:ind w:left="360" w:firstLine="0"/>
        <w:rPr>
          <w:rFonts w:ascii="Arial" w:hAnsi="Arial" w:cs="Arial"/>
          <w:sz w:val="22"/>
          <w:szCs w:val="22"/>
          <w:lang w:val="es-ES"/>
        </w:rPr>
      </w:pPr>
    </w:p>
    <w:p w14:paraId="522F14F4" w14:textId="77777777" w:rsidR="00F001D4" w:rsidRPr="00083E4E" w:rsidRDefault="00F001D4" w:rsidP="00F001D4">
      <w:pPr>
        <w:pStyle w:val="Prrafodelista"/>
        <w:numPr>
          <w:ilvl w:val="0"/>
          <w:numId w:val="9"/>
        </w:numPr>
        <w:spacing w:after="0"/>
        <w:ind w:left="1080"/>
        <w:rPr>
          <w:rFonts w:ascii="Arial" w:hAnsi="Arial" w:cs="Arial"/>
          <w:sz w:val="22"/>
          <w:szCs w:val="22"/>
          <w:lang w:val="es-ES"/>
        </w:rPr>
      </w:pPr>
      <w:r w:rsidRPr="00083E4E">
        <w:rPr>
          <w:rFonts w:ascii="Arial" w:hAnsi="Arial" w:cs="Arial"/>
          <w:sz w:val="22"/>
          <w:szCs w:val="22"/>
          <w:lang w:val="es-ES"/>
        </w:rPr>
        <w:t>Transformación de variables categóricas a dummies.​</w:t>
      </w:r>
    </w:p>
    <w:p w14:paraId="7343C242" w14:textId="77777777" w:rsidR="00F001D4" w:rsidRPr="00083E4E" w:rsidRDefault="00F001D4" w:rsidP="00F001D4">
      <w:pPr>
        <w:pStyle w:val="Prrafodelista"/>
        <w:numPr>
          <w:ilvl w:val="0"/>
          <w:numId w:val="9"/>
        </w:numPr>
        <w:spacing w:after="0"/>
        <w:ind w:left="1080"/>
        <w:rPr>
          <w:rFonts w:ascii="Arial" w:hAnsi="Arial" w:cs="Arial"/>
          <w:sz w:val="22"/>
          <w:szCs w:val="22"/>
          <w:lang w:val="es-ES"/>
        </w:rPr>
      </w:pPr>
      <w:r w:rsidRPr="00083E4E">
        <w:rPr>
          <w:rFonts w:ascii="Arial" w:hAnsi="Arial" w:cs="Arial"/>
          <w:sz w:val="22"/>
          <w:szCs w:val="22"/>
          <w:lang w:val="es-ES"/>
        </w:rPr>
        <w:t>Reducción de dataset original filtrando por las variables relevantes escogidas en la exploración.​</w:t>
      </w:r>
    </w:p>
    <w:p w14:paraId="09805438" w14:textId="77777777" w:rsidR="00F001D4" w:rsidRPr="00083E4E" w:rsidRDefault="00F001D4" w:rsidP="00F001D4">
      <w:pPr>
        <w:pStyle w:val="Prrafodelista"/>
        <w:numPr>
          <w:ilvl w:val="0"/>
          <w:numId w:val="9"/>
        </w:numPr>
        <w:spacing w:after="0"/>
        <w:ind w:left="1080"/>
        <w:rPr>
          <w:rFonts w:ascii="Arial" w:hAnsi="Arial" w:cs="Arial"/>
          <w:sz w:val="22"/>
          <w:szCs w:val="22"/>
          <w:lang w:val="es-ES"/>
        </w:rPr>
      </w:pPr>
      <w:r w:rsidRPr="00083E4E">
        <w:rPr>
          <w:rFonts w:ascii="Arial" w:hAnsi="Arial" w:cs="Arial"/>
          <w:sz w:val="22"/>
          <w:szCs w:val="22"/>
          <w:lang w:val="es-ES"/>
        </w:rPr>
        <w:t>Como estrategia de manejo a datos faltantes se procederá a eliminarlos, esto podría resultar en una reducción de 28,95% del conjunto original</w:t>
      </w:r>
    </w:p>
    <w:p w14:paraId="70C81A14" w14:textId="77777777" w:rsidR="00F001D4" w:rsidRPr="00401BAE" w:rsidRDefault="00F001D4" w:rsidP="00F001D4">
      <w:pPr>
        <w:pStyle w:val="Prrafodelista"/>
        <w:spacing w:after="0" w:line="259" w:lineRule="auto"/>
        <w:ind w:firstLine="0"/>
        <w:rPr>
          <w:rFonts w:ascii="Arial" w:hAnsi="Arial" w:cs="Arial"/>
          <w:b/>
          <w:color w:val="000000"/>
          <w:sz w:val="22"/>
          <w:szCs w:val="22"/>
        </w:rPr>
      </w:pPr>
    </w:p>
    <w:p w14:paraId="07E05949" w14:textId="43E8253F" w:rsidR="006C1EF8" w:rsidRDefault="006C1EF8" w:rsidP="00304317">
      <w:pPr>
        <w:spacing w:after="0" w:line="259" w:lineRule="auto"/>
        <w:ind w:left="0" w:firstLine="0"/>
        <w:rPr>
          <w:rFonts w:ascii="Arial" w:hAnsi="Arial" w:cs="Arial"/>
          <w:b/>
          <w:color w:val="000000"/>
          <w:sz w:val="22"/>
          <w:szCs w:val="22"/>
        </w:rPr>
      </w:pPr>
    </w:p>
    <w:p w14:paraId="3BE9C0E5" w14:textId="01252BDD" w:rsidR="006C1EF8" w:rsidRDefault="006C1EF8" w:rsidP="00401BAE">
      <w:pPr>
        <w:pStyle w:val="Prrafodelista"/>
        <w:numPr>
          <w:ilvl w:val="0"/>
          <w:numId w:val="11"/>
        </w:numPr>
        <w:spacing w:after="0" w:line="259" w:lineRule="auto"/>
        <w:rPr>
          <w:rFonts w:ascii="Arial" w:hAnsi="Arial" w:cs="Arial"/>
          <w:b/>
          <w:color w:val="000000"/>
          <w:sz w:val="22"/>
          <w:szCs w:val="22"/>
        </w:rPr>
      </w:pPr>
      <w:r w:rsidRPr="00401BAE">
        <w:rPr>
          <w:rFonts w:ascii="Arial" w:hAnsi="Arial" w:cs="Arial"/>
          <w:b/>
          <w:color w:val="000000"/>
          <w:sz w:val="22"/>
          <w:szCs w:val="22"/>
        </w:rPr>
        <w:t>Propuesta Metodológica</w:t>
      </w:r>
    </w:p>
    <w:p w14:paraId="0A107B41" w14:textId="3B1C3B99" w:rsidR="00B950F5" w:rsidRDefault="00B950F5" w:rsidP="00B950F5">
      <w:pPr>
        <w:pStyle w:val="Prrafodelista"/>
        <w:spacing w:after="0" w:line="259" w:lineRule="auto"/>
        <w:ind w:firstLine="0"/>
        <w:rPr>
          <w:rFonts w:ascii="Arial" w:hAnsi="Arial" w:cs="Arial"/>
          <w:b/>
          <w:color w:val="000000"/>
          <w:sz w:val="22"/>
          <w:szCs w:val="22"/>
        </w:rPr>
      </w:pPr>
    </w:p>
    <w:p w14:paraId="45272423" w14:textId="036A8EB3" w:rsidR="00B950F5" w:rsidRDefault="00B950F5" w:rsidP="00B950F5">
      <w:pPr>
        <w:pStyle w:val="Prrafodelista"/>
        <w:spacing w:after="0" w:line="259" w:lineRule="auto"/>
        <w:ind w:firstLine="0"/>
        <w:rPr>
          <w:rFonts w:ascii="Arial" w:hAnsi="Arial" w:cs="Arial"/>
          <w:color w:val="000000"/>
          <w:sz w:val="22"/>
          <w:szCs w:val="22"/>
        </w:rPr>
      </w:pPr>
      <w:r w:rsidRPr="00B950F5">
        <w:rPr>
          <w:rFonts w:ascii="Arial" w:hAnsi="Arial" w:cs="Arial"/>
          <w:color w:val="000000"/>
          <w:sz w:val="22"/>
          <w:szCs w:val="22"/>
          <w:highlight w:val="yellow"/>
        </w:rPr>
        <w:t>Se define un algoritmo/técnica que se planea utilizar y se plantea qué otros algoritmos/técnicas son candidatos a utilizarse para solucionar la pregunta de interés. Se argumenta por qué el elegido es el adecuado dado el contexto del problema y de la organización. [15 puntos]</w:t>
      </w:r>
    </w:p>
    <w:p w14:paraId="29F11995" w14:textId="0FDA5A37" w:rsidR="00451B16" w:rsidRDefault="00451B16" w:rsidP="00B950F5">
      <w:pPr>
        <w:pStyle w:val="Prrafodelista"/>
        <w:spacing w:after="0" w:line="259" w:lineRule="auto"/>
        <w:ind w:firstLine="0"/>
        <w:rPr>
          <w:rFonts w:ascii="Arial" w:hAnsi="Arial" w:cs="Arial"/>
          <w:color w:val="000000"/>
          <w:sz w:val="22"/>
          <w:szCs w:val="22"/>
        </w:rPr>
      </w:pPr>
    </w:p>
    <w:p w14:paraId="46C3ABA0" w14:textId="2FE97E10" w:rsidR="00451B16" w:rsidRPr="00B950F5" w:rsidRDefault="00451B16" w:rsidP="00B950F5">
      <w:pPr>
        <w:pStyle w:val="Prrafodelista"/>
        <w:spacing w:after="0" w:line="259" w:lineRule="auto"/>
        <w:ind w:firstLine="0"/>
        <w:rPr>
          <w:rFonts w:ascii="Arial" w:hAnsi="Arial" w:cs="Arial"/>
          <w:color w:val="000000"/>
          <w:sz w:val="22"/>
          <w:szCs w:val="22"/>
        </w:rPr>
      </w:pPr>
      <w:r>
        <w:rPr>
          <w:rFonts w:ascii="Arial" w:hAnsi="Arial" w:cs="Arial"/>
          <w:color w:val="000000"/>
          <w:sz w:val="22"/>
          <w:szCs w:val="22"/>
        </w:rPr>
        <w:t>Planteamos utilizar 3 tipos de técnicas/algoritmos dentro del ámbito del Aprendizaje de Máquinas no Supervisado:</w:t>
      </w:r>
    </w:p>
    <w:p w14:paraId="24C549DC" w14:textId="00508287" w:rsidR="00F001D4" w:rsidRDefault="00F001D4" w:rsidP="00F001D4">
      <w:pPr>
        <w:pStyle w:val="Prrafodelista"/>
        <w:spacing w:after="0" w:line="259" w:lineRule="auto"/>
        <w:ind w:firstLine="0"/>
        <w:rPr>
          <w:rFonts w:ascii="Arial" w:hAnsi="Arial" w:cs="Arial"/>
          <w:b/>
          <w:color w:val="000000"/>
          <w:sz w:val="22"/>
          <w:szCs w:val="22"/>
        </w:rPr>
      </w:pPr>
    </w:p>
    <w:p w14:paraId="22E6B28F" w14:textId="4AD539EA" w:rsidR="00F001D4" w:rsidRDefault="00451B16" w:rsidP="00F001D4">
      <w:pPr>
        <w:pStyle w:val="Prrafodelista"/>
        <w:numPr>
          <w:ilvl w:val="0"/>
          <w:numId w:val="9"/>
        </w:numPr>
        <w:spacing w:after="0"/>
        <w:ind w:left="1080"/>
        <w:rPr>
          <w:rFonts w:ascii="Arial" w:hAnsi="Arial" w:cs="Arial"/>
          <w:sz w:val="22"/>
          <w:szCs w:val="22"/>
          <w:lang w:val="es-ES"/>
        </w:rPr>
      </w:pPr>
      <w:r>
        <w:rPr>
          <w:rFonts w:ascii="Arial" w:hAnsi="Arial" w:cs="Arial"/>
          <w:sz w:val="22"/>
          <w:szCs w:val="22"/>
          <w:lang w:val="es-ES"/>
        </w:rPr>
        <w:t xml:space="preserve">Algoritmo de reducción de dimensiones (PCA): es importante considerar la reducción de dimensiones, dado que como vimos en la sección 5 del presente documento, contamos con 82 columnas y será necesario mitigar el impacto de la dimensionalidad en la implementación de los algoritmos. </w:t>
      </w:r>
    </w:p>
    <w:p w14:paraId="101B1135" w14:textId="77777777" w:rsidR="00451B16" w:rsidRPr="00F001D4" w:rsidRDefault="00451B16" w:rsidP="00451B16">
      <w:pPr>
        <w:pStyle w:val="Prrafodelista"/>
        <w:spacing w:after="0"/>
        <w:ind w:left="1080" w:firstLine="0"/>
        <w:rPr>
          <w:rFonts w:ascii="Arial" w:hAnsi="Arial" w:cs="Arial"/>
          <w:sz w:val="22"/>
          <w:szCs w:val="22"/>
          <w:lang w:val="es-ES"/>
        </w:rPr>
      </w:pPr>
    </w:p>
    <w:p w14:paraId="075CEB6D" w14:textId="2D7D2820" w:rsidR="00F001D4" w:rsidRDefault="00451B16" w:rsidP="00F001D4">
      <w:pPr>
        <w:pStyle w:val="Prrafodelista"/>
        <w:numPr>
          <w:ilvl w:val="0"/>
          <w:numId w:val="9"/>
        </w:numPr>
        <w:spacing w:after="0"/>
        <w:ind w:left="1080"/>
        <w:rPr>
          <w:rFonts w:ascii="Arial" w:hAnsi="Arial" w:cs="Arial"/>
          <w:sz w:val="22"/>
          <w:szCs w:val="22"/>
          <w:lang w:val="es-ES"/>
        </w:rPr>
      </w:pPr>
      <w:r>
        <w:rPr>
          <w:rFonts w:ascii="Arial" w:hAnsi="Arial" w:cs="Arial"/>
          <w:sz w:val="22"/>
          <w:szCs w:val="22"/>
          <w:lang w:val="es-ES"/>
        </w:rPr>
        <w:t>Algoritmo de clusterización (Jerárquico Aglomerativo o DBSCAN): es necesario implementar algoritmos de clusterización para resolver el problema planteado y encontrar los grupos de estudiantes que se parezcan más. Deberemos probar entre diferentes algoritmos, pero la ventaja potencial de un DBSCAN será poder eliminar el ruido; sin embargo, tendremos que evaluar los trade-offs versus la complejidad del dataset, para esto, un algoritmo jerárquico podría ser una buena opción.</w:t>
      </w:r>
    </w:p>
    <w:p w14:paraId="4A602A0F" w14:textId="0C97A91D" w:rsidR="00451B16" w:rsidRPr="00451B16" w:rsidRDefault="00451B16" w:rsidP="00451B16">
      <w:pPr>
        <w:spacing w:after="0"/>
        <w:ind w:left="0" w:firstLine="0"/>
        <w:rPr>
          <w:rFonts w:ascii="Arial" w:hAnsi="Arial" w:cs="Arial"/>
          <w:sz w:val="22"/>
          <w:szCs w:val="22"/>
          <w:lang w:val="es-ES"/>
        </w:rPr>
      </w:pPr>
    </w:p>
    <w:p w14:paraId="7E859D54" w14:textId="029A9C0B" w:rsidR="00451B16" w:rsidRPr="00F001D4" w:rsidRDefault="00451B16" w:rsidP="00F001D4">
      <w:pPr>
        <w:pStyle w:val="Prrafodelista"/>
        <w:numPr>
          <w:ilvl w:val="0"/>
          <w:numId w:val="9"/>
        </w:numPr>
        <w:spacing w:after="0"/>
        <w:ind w:left="1080"/>
        <w:rPr>
          <w:rFonts w:ascii="Arial" w:hAnsi="Arial" w:cs="Arial"/>
          <w:sz w:val="22"/>
          <w:szCs w:val="22"/>
          <w:lang w:val="es-ES"/>
        </w:rPr>
      </w:pPr>
      <w:r>
        <w:rPr>
          <w:rFonts w:ascii="Arial" w:hAnsi="Arial" w:cs="Arial"/>
          <w:sz w:val="22"/>
          <w:szCs w:val="22"/>
          <w:lang w:val="es-ES"/>
        </w:rPr>
        <w:t>Modelos de recomendación</w:t>
      </w:r>
      <w:r w:rsidR="000B367F">
        <w:rPr>
          <w:rFonts w:ascii="Arial" w:hAnsi="Arial" w:cs="Arial"/>
          <w:sz w:val="22"/>
          <w:szCs w:val="22"/>
          <w:lang w:val="es-ES"/>
        </w:rPr>
        <w:t xml:space="preserve"> (Filtro colaborativo): para poder resolver el problema de sugerir una potencial carrera universitaria en la cual los estudiantes tengan éxito, utilizaremos técnicas asociadas a los modelos de recomendación. Un candidato a utilizar será el Filtro colaborativo.</w:t>
      </w:r>
      <w:bookmarkStart w:id="0" w:name="_GoBack"/>
      <w:bookmarkEnd w:id="0"/>
    </w:p>
    <w:p w14:paraId="2BAC1E68" w14:textId="77777777" w:rsidR="00F001D4" w:rsidRDefault="00F001D4" w:rsidP="00F001D4">
      <w:pPr>
        <w:pStyle w:val="Prrafodelista"/>
        <w:spacing w:after="0" w:line="259" w:lineRule="auto"/>
        <w:ind w:firstLine="0"/>
        <w:rPr>
          <w:rFonts w:ascii="Arial" w:hAnsi="Arial" w:cs="Arial"/>
          <w:b/>
          <w:color w:val="000000"/>
          <w:sz w:val="22"/>
          <w:szCs w:val="22"/>
        </w:rPr>
      </w:pPr>
    </w:p>
    <w:p w14:paraId="26B1B508" w14:textId="77777777" w:rsidR="00F001D4" w:rsidRPr="00451B16" w:rsidRDefault="00F001D4" w:rsidP="000B367F">
      <w:pPr>
        <w:spacing w:after="0" w:line="259" w:lineRule="auto"/>
        <w:ind w:left="0" w:firstLine="0"/>
        <w:rPr>
          <w:rFonts w:ascii="Arial" w:hAnsi="Arial" w:cs="Arial"/>
          <w:b/>
          <w:color w:val="000000"/>
          <w:sz w:val="22"/>
          <w:szCs w:val="22"/>
        </w:rPr>
      </w:pPr>
    </w:p>
    <w:p w14:paraId="72F9B7E0" w14:textId="15126683" w:rsidR="006C1EF8" w:rsidRDefault="006C1EF8" w:rsidP="00304317">
      <w:pPr>
        <w:spacing w:after="0" w:line="259" w:lineRule="auto"/>
        <w:ind w:left="0" w:firstLine="0"/>
        <w:rPr>
          <w:rFonts w:ascii="Arial" w:hAnsi="Arial" w:cs="Arial"/>
          <w:b/>
          <w:color w:val="000000"/>
          <w:sz w:val="22"/>
          <w:szCs w:val="22"/>
        </w:rPr>
      </w:pPr>
    </w:p>
    <w:p w14:paraId="7DF3610A" w14:textId="1952EBD9" w:rsidR="006C1EF8" w:rsidRPr="00B950F5" w:rsidRDefault="006C1EF8" w:rsidP="00401BAE">
      <w:pPr>
        <w:pStyle w:val="Prrafodelista"/>
        <w:numPr>
          <w:ilvl w:val="0"/>
          <w:numId w:val="11"/>
        </w:numPr>
        <w:spacing w:after="0" w:line="259" w:lineRule="auto"/>
        <w:rPr>
          <w:rFonts w:ascii="Arial" w:hAnsi="Arial" w:cs="Arial"/>
          <w:b/>
          <w:sz w:val="22"/>
          <w:szCs w:val="22"/>
        </w:rPr>
      </w:pPr>
      <w:r w:rsidRPr="00F001D4">
        <w:rPr>
          <w:rFonts w:ascii="Arial" w:hAnsi="Arial" w:cs="Arial"/>
          <w:b/>
          <w:color w:val="000000"/>
          <w:sz w:val="22"/>
          <w:szCs w:val="22"/>
        </w:rPr>
        <w:lastRenderedPageBreak/>
        <w:t>Bibliografía</w:t>
      </w:r>
    </w:p>
    <w:p w14:paraId="1D2EAF10" w14:textId="25EEE67C" w:rsidR="00B950F5" w:rsidRDefault="00B950F5" w:rsidP="00B950F5">
      <w:pPr>
        <w:pStyle w:val="Prrafodelista"/>
        <w:spacing w:after="0" w:line="259" w:lineRule="auto"/>
        <w:ind w:firstLine="0"/>
        <w:rPr>
          <w:rFonts w:ascii="Arial" w:hAnsi="Arial" w:cs="Arial"/>
          <w:b/>
          <w:sz w:val="22"/>
          <w:szCs w:val="22"/>
        </w:rPr>
      </w:pPr>
    </w:p>
    <w:p w14:paraId="590CEFEC" w14:textId="7509B370" w:rsidR="00B950F5" w:rsidRPr="00B950F5" w:rsidRDefault="00B950F5" w:rsidP="00B950F5">
      <w:pPr>
        <w:pStyle w:val="Prrafodelista"/>
        <w:spacing w:after="0" w:line="259" w:lineRule="auto"/>
        <w:ind w:firstLine="0"/>
        <w:rPr>
          <w:rFonts w:ascii="Arial" w:hAnsi="Arial" w:cs="Arial"/>
          <w:sz w:val="22"/>
          <w:szCs w:val="22"/>
        </w:rPr>
      </w:pPr>
      <w:r w:rsidRPr="00B950F5">
        <w:rPr>
          <w:rFonts w:ascii="Arial" w:hAnsi="Arial" w:cs="Arial"/>
          <w:sz w:val="22"/>
          <w:szCs w:val="22"/>
          <w:highlight w:val="yellow"/>
        </w:rPr>
        <w:t>Se citan los artículos mencionados en el texto, usando de forma correcta y consistente el estilo de referencia que se hay escogido usar (Chicago, APA, MLA, etc.). [5 puntos]</w:t>
      </w:r>
    </w:p>
    <w:p w14:paraId="0AC52883" w14:textId="029E719A" w:rsidR="00E371F6" w:rsidRPr="00083E4E" w:rsidRDefault="00E371F6" w:rsidP="00304317">
      <w:pPr>
        <w:spacing w:after="0"/>
        <w:ind w:left="0" w:firstLine="0"/>
        <w:rPr>
          <w:rFonts w:ascii="Arial" w:hAnsi="Arial" w:cs="Arial"/>
          <w:sz w:val="22"/>
          <w:szCs w:val="22"/>
        </w:rPr>
      </w:pPr>
    </w:p>
    <w:p w14:paraId="44BB73BD" w14:textId="77777777" w:rsidR="00D420B6" w:rsidRPr="00083E4E" w:rsidRDefault="00083E4E" w:rsidP="00F001D4">
      <w:pPr>
        <w:numPr>
          <w:ilvl w:val="0"/>
          <w:numId w:val="2"/>
        </w:numPr>
        <w:spacing w:after="0"/>
        <w:ind w:left="1510" w:hanging="790"/>
        <w:rPr>
          <w:rFonts w:ascii="Arial" w:hAnsi="Arial" w:cs="Arial"/>
          <w:sz w:val="22"/>
          <w:szCs w:val="22"/>
        </w:rPr>
      </w:pPr>
      <w:r w:rsidRPr="00083E4E">
        <w:rPr>
          <w:rFonts w:ascii="Arial" w:hAnsi="Arial" w:cs="Arial"/>
          <w:sz w:val="22"/>
          <w:szCs w:val="22"/>
        </w:rPr>
        <w:t>Wikipedia.</w:t>
      </w:r>
      <w:r w:rsidRPr="00083E4E">
        <w:rPr>
          <w:rFonts w:ascii="Arial" w:hAnsi="Arial" w:cs="Arial"/>
          <w:sz w:val="22"/>
          <w:szCs w:val="22"/>
        </w:rPr>
        <w:tab/>
        <w:t>(2022,</w:t>
      </w:r>
      <w:r w:rsidRPr="00083E4E">
        <w:rPr>
          <w:rFonts w:ascii="Arial" w:hAnsi="Arial" w:cs="Arial"/>
          <w:sz w:val="22"/>
          <w:szCs w:val="22"/>
        </w:rPr>
        <w:tab/>
        <w:t>Ago</w:t>
      </w:r>
      <w:r w:rsidRPr="00083E4E">
        <w:rPr>
          <w:rFonts w:ascii="Arial" w:hAnsi="Arial" w:cs="Arial"/>
          <w:sz w:val="22"/>
          <w:szCs w:val="22"/>
        </w:rPr>
        <w:tab/>
        <w:t>22).</w:t>
      </w:r>
      <w:r w:rsidRPr="00083E4E">
        <w:rPr>
          <w:rFonts w:ascii="Arial" w:hAnsi="Arial" w:cs="Arial"/>
          <w:sz w:val="22"/>
          <w:szCs w:val="22"/>
        </w:rPr>
        <w:tab/>
        <w:t>ICFES</w:t>
      </w:r>
      <w:r w:rsidRPr="00083E4E">
        <w:rPr>
          <w:rFonts w:ascii="Arial" w:hAnsi="Arial" w:cs="Arial"/>
          <w:sz w:val="22"/>
          <w:szCs w:val="22"/>
        </w:rPr>
        <w:tab/>
        <w:t>[online].</w:t>
      </w:r>
      <w:r w:rsidRPr="00083E4E">
        <w:rPr>
          <w:rFonts w:ascii="Arial" w:hAnsi="Arial" w:cs="Arial"/>
          <w:sz w:val="22"/>
          <w:szCs w:val="22"/>
        </w:rPr>
        <w:tab/>
        <w:t>Disponible:</w:t>
      </w:r>
    </w:p>
    <w:p w14:paraId="6653E4F6" w14:textId="77777777" w:rsidR="00D420B6" w:rsidRPr="00083E4E" w:rsidRDefault="000B367F" w:rsidP="00F001D4">
      <w:pPr>
        <w:spacing w:after="0" w:line="259" w:lineRule="auto"/>
        <w:ind w:left="715"/>
        <w:rPr>
          <w:rFonts w:ascii="Arial" w:hAnsi="Arial" w:cs="Arial"/>
          <w:sz w:val="22"/>
          <w:szCs w:val="22"/>
        </w:rPr>
      </w:pPr>
      <w:hyperlink r:id="rId11">
        <w:r w:rsidR="00083E4E" w:rsidRPr="00083E4E">
          <w:rPr>
            <w:rFonts w:ascii="Arial" w:hAnsi="Arial" w:cs="Arial"/>
            <w:color w:val="0563C1"/>
            <w:sz w:val="22"/>
            <w:szCs w:val="22"/>
            <w:u w:val="single" w:color="0563C1"/>
          </w:rPr>
          <w:t>https://es.wikipedia.org/wiki/ICFES</w:t>
        </w:r>
      </w:hyperlink>
    </w:p>
    <w:p w14:paraId="3B83A043" w14:textId="77777777" w:rsidR="00D420B6" w:rsidRPr="00083E4E" w:rsidRDefault="00083E4E" w:rsidP="00F001D4">
      <w:pPr>
        <w:numPr>
          <w:ilvl w:val="0"/>
          <w:numId w:val="2"/>
        </w:numPr>
        <w:spacing w:after="0"/>
        <w:ind w:left="1510" w:hanging="790"/>
        <w:rPr>
          <w:rFonts w:ascii="Arial" w:hAnsi="Arial" w:cs="Arial"/>
          <w:sz w:val="22"/>
          <w:szCs w:val="22"/>
        </w:rPr>
      </w:pPr>
      <w:r w:rsidRPr="00083E4E">
        <w:rPr>
          <w:rFonts w:ascii="Arial" w:hAnsi="Arial" w:cs="Arial"/>
          <w:sz w:val="22"/>
          <w:szCs w:val="22"/>
        </w:rPr>
        <w:t>Icfescol.</w:t>
      </w:r>
      <w:r w:rsidRPr="00083E4E">
        <w:rPr>
          <w:rFonts w:ascii="Arial" w:hAnsi="Arial" w:cs="Arial"/>
          <w:sz w:val="22"/>
          <w:szCs w:val="22"/>
        </w:rPr>
        <w:tab/>
        <w:t>(2022,</w:t>
      </w:r>
      <w:r w:rsidRPr="00083E4E">
        <w:rPr>
          <w:rFonts w:ascii="Arial" w:hAnsi="Arial" w:cs="Arial"/>
          <w:sz w:val="22"/>
          <w:szCs w:val="22"/>
        </w:rPr>
        <w:tab/>
        <w:t>Ago</w:t>
      </w:r>
      <w:r w:rsidRPr="00083E4E">
        <w:rPr>
          <w:rFonts w:ascii="Arial" w:hAnsi="Arial" w:cs="Arial"/>
          <w:sz w:val="22"/>
          <w:szCs w:val="22"/>
        </w:rPr>
        <w:tab/>
        <w:t>22).</w:t>
      </w:r>
      <w:r w:rsidRPr="00083E4E">
        <w:rPr>
          <w:rFonts w:ascii="Arial" w:hAnsi="Arial" w:cs="Arial"/>
          <w:sz w:val="22"/>
          <w:szCs w:val="22"/>
        </w:rPr>
        <w:tab/>
        <w:t>DataIcfes</w:t>
      </w:r>
      <w:r w:rsidRPr="00083E4E">
        <w:rPr>
          <w:rFonts w:ascii="Arial" w:hAnsi="Arial" w:cs="Arial"/>
          <w:sz w:val="22"/>
          <w:szCs w:val="22"/>
        </w:rPr>
        <w:tab/>
        <w:t>[online].</w:t>
      </w:r>
      <w:r w:rsidRPr="00083E4E">
        <w:rPr>
          <w:rFonts w:ascii="Arial" w:hAnsi="Arial" w:cs="Arial"/>
          <w:sz w:val="22"/>
          <w:szCs w:val="22"/>
        </w:rPr>
        <w:tab/>
        <w:t>Disponible</w:t>
      </w:r>
    </w:p>
    <w:p w14:paraId="1E579D41" w14:textId="339BC28D" w:rsidR="00B950F5" w:rsidRDefault="000B367F" w:rsidP="00B950F5">
      <w:pPr>
        <w:spacing w:after="0" w:line="259" w:lineRule="auto"/>
        <w:ind w:left="715"/>
        <w:rPr>
          <w:rFonts w:ascii="Arial" w:hAnsi="Arial" w:cs="Arial"/>
          <w:color w:val="0563C1"/>
          <w:sz w:val="22"/>
          <w:szCs w:val="22"/>
          <w:u w:val="single" w:color="0563C1"/>
        </w:rPr>
      </w:pPr>
      <w:hyperlink r:id="rId12">
        <w:r w:rsidR="00083E4E" w:rsidRPr="00083E4E">
          <w:rPr>
            <w:rFonts w:ascii="Arial" w:hAnsi="Arial" w:cs="Arial"/>
            <w:color w:val="0563C1"/>
            <w:sz w:val="22"/>
            <w:szCs w:val="22"/>
            <w:u w:val="single" w:color="0563C1"/>
          </w:rPr>
          <w:t>https://www2.icfes.gov.co/web/guest/data-icfes</w:t>
        </w:r>
      </w:hyperlink>
    </w:p>
    <w:p w14:paraId="79835B82" w14:textId="7CC7D9D2" w:rsidR="00B950F5" w:rsidRDefault="00B950F5" w:rsidP="00B950F5">
      <w:pPr>
        <w:spacing w:after="0" w:line="259" w:lineRule="auto"/>
        <w:ind w:left="715"/>
        <w:rPr>
          <w:rFonts w:ascii="Arial" w:hAnsi="Arial" w:cs="Arial"/>
          <w:color w:val="0563C1"/>
          <w:sz w:val="22"/>
          <w:szCs w:val="22"/>
          <w:u w:val="single" w:color="0563C1"/>
        </w:rPr>
      </w:pPr>
    </w:p>
    <w:p w14:paraId="19FC45ED" w14:textId="37F2579F" w:rsidR="00B950F5" w:rsidRDefault="00B950F5" w:rsidP="00B950F5">
      <w:pPr>
        <w:spacing w:after="0" w:line="259" w:lineRule="auto"/>
        <w:ind w:left="715"/>
        <w:rPr>
          <w:rFonts w:ascii="Arial" w:hAnsi="Arial" w:cs="Arial"/>
          <w:color w:val="0563C1"/>
          <w:sz w:val="22"/>
          <w:szCs w:val="22"/>
          <w:u w:val="single" w:color="0563C1"/>
        </w:rPr>
      </w:pPr>
    </w:p>
    <w:p w14:paraId="6718502B" w14:textId="7EAC4E75" w:rsidR="00B950F5" w:rsidRPr="00B950F5" w:rsidRDefault="00B950F5" w:rsidP="00B950F5">
      <w:pPr>
        <w:spacing w:after="0" w:line="259" w:lineRule="auto"/>
        <w:ind w:left="715"/>
        <w:rPr>
          <w:rFonts w:ascii="Arial" w:hAnsi="Arial" w:cs="Arial"/>
          <w:color w:val="0563C1"/>
          <w:sz w:val="20"/>
          <w:szCs w:val="22"/>
          <w:u w:val="single" w:color="0563C1"/>
        </w:rPr>
      </w:pPr>
      <w:r w:rsidRPr="00B950F5">
        <w:rPr>
          <w:rFonts w:ascii="Arial" w:hAnsi="Arial" w:cs="Arial"/>
          <w:sz w:val="22"/>
          <w:highlight w:val="yellow"/>
          <w:shd w:val="clear" w:color="auto" w:fill="FFFFFF"/>
        </w:rPr>
        <w:t>Se entrega el documento en formato .pdf y no se exceden las 5 páginas, excluidas las referencias. Se utiliza una fuente estándar (Times o Arial) de 11 o 12 puntos. [5 puntos]</w:t>
      </w:r>
    </w:p>
    <w:p w14:paraId="1BA431C9" w14:textId="41C21728" w:rsidR="00D420B6" w:rsidRPr="00083E4E" w:rsidRDefault="00D420B6" w:rsidP="00304317">
      <w:pPr>
        <w:spacing w:after="0" w:line="238" w:lineRule="auto"/>
        <w:ind w:left="0" w:firstLine="0"/>
        <w:rPr>
          <w:rFonts w:ascii="Arial" w:hAnsi="Arial" w:cs="Arial"/>
          <w:sz w:val="22"/>
          <w:szCs w:val="22"/>
        </w:rPr>
      </w:pPr>
    </w:p>
    <w:sectPr w:rsidR="00D420B6" w:rsidRPr="00083E4E">
      <w:pgSz w:w="12240" w:h="15840"/>
      <w:pgMar w:top="1410" w:right="1701" w:bottom="1910"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96EC6"/>
    <w:multiLevelType w:val="multilevel"/>
    <w:tmpl w:val="E2B6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E4375A"/>
    <w:multiLevelType w:val="hybridMultilevel"/>
    <w:tmpl w:val="69324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31430"/>
    <w:multiLevelType w:val="hybridMultilevel"/>
    <w:tmpl w:val="31CEF52A"/>
    <w:lvl w:ilvl="0" w:tplc="CFF2F55A">
      <w:start w:val="1"/>
      <w:numFmt w:val="decimal"/>
      <w:lvlText w:val="[%1]"/>
      <w:lvlJc w:val="left"/>
      <w:pPr>
        <w:ind w:left="79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1" w:tplc="26F4BD86">
      <w:start w:val="1"/>
      <w:numFmt w:val="lowerLetter"/>
      <w:lvlText w:val="%2"/>
      <w:lvlJc w:val="left"/>
      <w:pPr>
        <w:ind w:left="108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2" w:tplc="725CBB98">
      <w:start w:val="1"/>
      <w:numFmt w:val="lowerRoman"/>
      <w:lvlText w:val="%3"/>
      <w:lvlJc w:val="left"/>
      <w:pPr>
        <w:ind w:left="180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3" w:tplc="2AE272F2">
      <w:start w:val="1"/>
      <w:numFmt w:val="decimal"/>
      <w:lvlText w:val="%4"/>
      <w:lvlJc w:val="left"/>
      <w:pPr>
        <w:ind w:left="252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4" w:tplc="0FCE9696">
      <w:start w:val="1"/>
      <w:numFmt w:val="lowerLetter"/>
      <w:lvlText w:val="%5"/>
      <w:lvlJc w:val="left"/>
      <w:pPr>
        <w:ind w:left="324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5" w:tplc="8AFEDEBE">
      <w:start w:val="1"/>
      <w:numFmt w:val="lowerRoman"/>
      <w:lvlText w:val="%6"/>
      <w:lvlJc w:val="left"/>
      <w:pPr>
        <w:ind w:left="396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6" w:tplc="C68A45CE">
      <w:start w:val="1"/>
      <w:numFmt w:val="decimal"/>
      <w:lvlText w:val="%7"/>
      <w:lvlJc w:val="left"/>
      <w:pPr>
        <w:ind w:left="468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7" w:tplc="41E8D76E">
      <w:start w:val="1"/>
      <w:numFmt w:val="lowerLetter"/>
      <w:lvlText w:val="%8"/>
      <w:lvlJc w:val="left"/>
      <w:pPr>
        <w:ind w:left="540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8" w:tplc="2BB669C6">
      <w:start w:val="1"/>
      <w:numFmt w:val="lowerRoman"/>
      <w:lvlText w:val="%9"/>
      <w:lvlJc w:val="left"/>
      <w:pPr>
        <w:ind w:left="612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abstractNum>
  <w:abstractNum w:abstractNumId="3" w15:restartNumberingAfterBreak="0">
    <w:nsid w:val="18FB1E05"/>
    <w:multiLevelType w:val="multilevel"/>
    <w:tmpl w:val="D6EC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C30BF1"/>
    <w:multiLevelType w:val="hybridMultilevel"/>
    <w:tmpl w:val="4BF8B682"/>
    <w:lvl w:ilvl="0" w:tplc="47E810C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BE674F2"/>
    <w:multiLevelType w:val="multilevel"/>
    <w:tmpl w:val="5DE4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5A4C40"/>
    <w:multiLevelType w:val="hybridMultilevel"/>
    <w:tmpl w:val="FF089A4E"/>
    <w:lvl w:ilvl="0" w:tplc="3FC2491A">
      <w:start w:val="2"/>
      <w:numFmt w:val="decimal"/>
      <w:lvlText w:val="%1."/>
      <w:lvlJc w:val="left"/>
      <w:pPr>
        <w:ind w:left="36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1" w:tplc="F99434D4">
      <w:start w:val="1"/>
      <w:numFmt w:val="lowerLetter"/>
      <w:lvlText w:val="%2"/>
      <w:lvlJc w:val="left"/>
      <w:pPr>
        <w:ind w:left="108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2" w:tplc="FA1462B0">
      <w:start w:val="1"/>
      <w:numFmt w:val="lowerRoman"/>
      <w:lvlText w:val="%3"/>
      <w:lvlJc w:val="left"/>
      <w:pPr>
        <w:ind w:left="180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3" w:tplc="8828F0C6">
      <w:start w:val="1"/>
      <w:numFmt w:val="decimal"/>
      <w:lvlText w:val="%4"/>
      <w:lvlJc w:val="left"/>
      <w:pPr>
        <w:ind w:left="252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4" w:tplc="95E4BF74">
      <w:start w:val="1"/>
      <w:numFmt w:val="lowerLetter"/>
      <w:lvlText w:val="%5"/>
      <w:lvlJc w:val="left"/>
      <w:pPr>
        <w:ind w:left="324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5" w:tplc="51F0F64C">
      <w:start w:val="1"/>
      <w:numFmt w:val="lowerRoman"/>
      <w:lvlText w:val="%6"/>
      <w:lvlJc w:val="left"/>
      <w:pPr>
        <w:ind w:left="396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6" w:tplc="6E7645F4">
      <w:start w:val="1"/>
      <w:numFmt w:val="decimal"/>
      <w:lvlText w:val="%7"/>
      <w:lvlJc w:val="left"/>
      <w:pPr>
        <w:ind w:left="468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7" w:tplc="34063A5C">
      <w:start w:val="1"/>
      <w:numFmt w:val="lowerLetter"/>
      <w:lvlText w:val="%8"/>
      <w:lvlJc w:val="left"/>
      <w:pPr>
        <w:ind w:left="540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8" w:tplc="35F09438">
      <w:start w:val="1"/>
      <w:numFmt w:val="lowerRoman"/>
      <w:lvlText w:val="%9"/>
      <w:lvlJc w:val="left"/>
      <w:pPr>
        <w:ind w:left="612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abstractNum>
  <w:abstractNum w:abstractNumId="7" w15:restartNumberingAfterBreak="0">
    <w:nsid w:val="4D922340"/>
    <w:multiLevelType w:val="hybridMultilevel"/>
    <w:tmpl w:val="DBC2632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62C029CC"/>
    <w:multiLevelType w:val="multilevel"/>
    <w:tmpl w:val="A0128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5F6D99"/>
    <w:multiLevelType w:val="multilevel"/>
    <w:tmpl w:val="A0128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14028F"/>
    <w:multiLevelType w:val="multilevel"/>
    <w:tmpl w:val="93F00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3"/>
  </w:num>
  <w:num w:numId="4">
    <w:abstractNumId w:val="5"/>
  </w:num>
  <w:num w:numId="5">
    <w:abstractNumId w:val="0"/>
  </w:num>
  <w:num w:numId="6">
    <w:abstractNumId w:val="9"/>
  </w:num>
  <w:num w:numId="7">
    <w:abstractNumId w:val="10"/>
  </w:num>
  <w:num w:numId="8">
    <w:abstractNumId w:val="8"/>
  </w:num>
  <w:num w:numId="9">
    <w:abstractNumId w:val="1"/>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0B6"/>
    <w:rsid w:val="00083E4E"/>
    <w:rsid w:val="000B367F"/>
    <w:rsid w:val="001A0282"/>
    <w:rsid w:val="00304317"/>
    <w:rsid w:val="00346166"/>
    <w:rsid w:val="00401BAE"/>
    <w:rsid w:val="00451B16"/>
    <w:rsid w:val="006C1EF8"/>
    <w:rsid w:val="007C3147"/>
    <w:rsid w:val="008E2C79"/>
    <w:rsid w:val="009B3BE4"/>
    <w:rsid w:val="00A12194"/>
    <w:rsid w:val="00A801FD"/>
    <w:rsid w:val="00B24538"/>
    <w:rsid w:val="00B950F5"/>
    <w:rsid w:val="00D420B6"/>
    <w:rsid w:val="00E371F6"/>
    <w:rsid w:val="00F001D4"/>
    <w:rsid w:val="00FF58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4C325"/>
  <w15:docId w15:val="{7F1A6F0B-17EB-DD4F-932F-65D7E68E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P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9" w:lineRule="auto"/>
      <w:ind w:left="10" w:hanging="10"/>
      <w:jc w:val="both"/>
    </w:pPr>
    <w:rPr>
      <w:rFonts w:ascii="Times New Roman" w:eastAsia="Times New Roman" w:hAnsi="Times New Roman" w:cs="Times New Roman"/>
      <w:color w:val="1F1F1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customStyle="1" w:styleId="paragraph">
    <w:name w:val="paragraph"/>
    <w:basedOn w:val="Normal"/>
    <w:rsid w:val="00E371F6"/>
    <w:pPr>
      <w:spacing w:before="100" w:beforeAutospacing="1" w:after="100" w:afterAutospacing="1" w:line="240" w:lineRule="auto"/>
      <w:ind w:left="0" w:firstLine="0"/>
      <w:jc w:val="left"/>
    </w:pPr>
    <w:rPr>
      <w:color w:val="auto"/>
    </w:rPr>
  </w:style>
  <w:style w:type="character" w:customStyle="1" w:styleId="normaltextrun">
    <w:name w:val="normaltextrun"/>
    <w:basedOn w:val="Fuentedeprrafopredeter"/>
    <w:rsid w:val="00E371F6"/>
  </w:style>
  <w:style w:type="character" w:customStyle="1" w:styleId="eop">
    <w:name w:val="eop"/>
    <w:basedOn w:val="Fuentedeprrafopredeter"/>
    <w:rsid w:val="00E371F6"/>
  </w:style>
  <w:style w:type="character" w:customStyle="1" w:styleId="apple-converted-space">
    <w:name w:val="apple-converted-space"/>
    <w:basedOn w:val="Fuentedeprrafopredeter"/>
    <w:rsid w:val="00E371F6"/>
  </w:style>
  <w:style w:type="character" w:customStyle="1" w:styleId="spellingerror">
    <w:name w:val="spellingerror"/>
    <w:basedOn w:val="Fuentedeprrafopredeter"/>
    <w:rsid w:val="00E371F6"/>
  </w:style>
  <w:style w:type="paragraph" w:styleId="NormalWeb">
    <w:name w:val="Normal (Web)"/>
    <w:basedOn w:val="Normal"/>
    <w:uiPriority w:val="99"/>
    <w:semiHidden/>
    <w:unhideWhenUsed/>
    <w:rsid w:val="00E371F6"/>
    <w:pPr>
      <w:spacing w:before="100" w:beforeAutospacing="1" w:after="100" w:afterAutospacing="1" w:line="240" w:lineRule="auto"/>
      <w:ind w:left="0" w:firstLine="0"/>
      <w:jc w:val="left"/>
    </w:pPr>
    <w:rPr>
      <w:color w:val="auto"/>
    </w:rPr>
  </w:style>
  <w:style w:type="paragraph" w:styleId="Prrafodelista">
    <w:name w:val="List Paragraph"/>
    <w:basedOn w:val="Normal"/>
    <w:uiPriority w:val="34"/>
    <w:qFormat/>
    <w:rsid w:val="00E37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639086">
      <w:bodyDiv w:val="1"/>
      <w:marLeft w:val="0"/>
      <w:marRight w:val="0"/>
      <w:marTop w:val="0"/>
      <w:marBottom w:val="0"/>
      <w:divBdr>
        <w:top w:val="none" w:sz="0" w:space="0" w:color="auto"/>
        <w:left w:val="none" w:sz="0" w:space="0" w:color="auto"/>
        <w:bottom w:val="none" w:sz="0" w:space="0" w:color="auto"/>
        <w:right w:val="none" w:sz="0" w:space="0" w:color="auto"/>
      </w:divBdr>
      <w:divsChild>
        <w:div w:id="1420910526">
          <w:marLeft w:val="0"/>
          <w:marRight w:val="0"/>
          <w:marTop w:val="0"/>
          <w:marBottom w:val="0"/>
          <w:divBdr>
            <w:top w:val="none" w:sz="0" w:space="0" w:color="auto"/>
            <w:left w:val="none" w:sz="0" w:space="0" w:color="auto"/>
            <w:bottom w:val="none" w:sz="0" w:space="0" w:color="auto"/>
            <w:right w:val="none" w:sz="0" w:space="0" w:color="auto"/>
          </w:divBdr>
        </w:div>
        <w:div w:id="1481921372">
          <w:marLeft w:val="0"/>
          <w:marRight w:val="0"/>
          <w:marTop w:val="0"/>
          <w:marBottom w:val="0"/>
          <w:divBdr>
            <w:top w:val="none" w:sz="0" w:space="0" w:color="auto"/>
            <w:left w:val="none" w:sz="0" w:space="0" w:color="auto"/>
            <w:bottom w:val="none" w:sz="0" w:space="0" w:color="auto"/>
            <w:right w:val="none" w:sz="0" w:space="0" w:color="auto"/>
          </w:divBdr>
        </w:div>
        <w:div w:id="197663085">
          <w:marLeft w:val="0"/>
          <w:marRight w:val="0"/>
          <w:marTop w:val="0"/>
          <w:marBottom w:val="0"/>
          <w:divBdr>
            <w:top w:val="none" w:sz="0" w:space="0" w:color="auto"/>
            <w:left w:val="none" w:sz="0" w:space="0" w:color="auto"/>
            <w:bottom w:val="none" w:sz="0" w:space="0" w:color="auto"/>
            <w:right w:val="none" w:sz="0" w:space="0" w:color="auto"/>
          </w:divBdr>
        </w:div>
        <w:div w:id="1973170527">
          <w:marLeft w:val="0"/>
          <w:marRight w:val="0"/>
          <w:marTop w:val="0"/>
          <w:marBottom w:val="0"/>
          <w:divBdr>
            <w:top w:val="none" w:sz="0" w:space="0" w:color="auto"/>
            <w:left w:val="none" w:sz="0" w:space="0" w:color="auto"/>
            <w:bottom w:val="none" w:sz="0" w:space="0" w:color="auto"/>
            <w:right w:val="none" w:sz="0" w:space="0" w:color="auto"/>
          </w:divBdr>
        </w:div>
      </w:divsChild>
    </w:div>
    <w:div w:id="434980551">
      <w:bodyDiv w:val="1"/>
      <w:marLeft w:val="0"/>
      <w:marRight w:val="0"/>
      <w:marTop w:val="0"/>
      <w:marBottom w:val="0"/>
      <w:divBdr>
        <w:top w:val="none" w:sz="0" w:space="0" w:color="auto"/>
        <w:left w:val="none" w:sz="0" w:space="0" w:color="auto"/>
        <w:bottom w:val="none" w:sz="0" w:space="0" w:color="auto"/>
        <w:right w:val="none" w:sz="0" w:space="0" w:color="auto"/>
      </w:divBdr>
    </w:div>
    <w:div w:id="582104308">
      <w:bodyDiv w:val="1"/>
      <w:marLeft w:val="0"/>
      <w:marRight w:val="0"/>
      <w:marTop w:val="0"/>
      <w:marBottom w:val="0"/>
      <w:divBdr>
        <w:top w:val="none" w:sz="0" w:space="0" w:color="auto"/>
        <w:left w:val="none" w:sz="0" w:space="0" w:color="auto"/>
        <w:bottom w:val="none" w:sz="0" w:space="0" w:color="auto"/>
        <w:right w:val="none" w:sz="0" w:space="0" w:color="auto"/>
      </w:divBdr>
      <w:divsChild>
        <w:div w:id="1103648239">
          <w:marLeft w:val="0"/>
          <w:marRight w:val="0"/>
          <w:marTop w:val="0"/>
          <w:marBottom w:val="0"/>
          <w:divBdr>
            <w:top w:val="none" w:sz="0" w:space="0" w:color="auto"/>
            <w:left w:val="none" w:sz="0" w:space="0" w:color="auto"/>
            <w:bottom w:val="none" w:sz="0" w:space="0" w:color="auto"/>
            <w:right w:val="none" w:sz="0" w:space="0" w:color="auto"/>
          </w:divBdr>
        </w:div>
        <w:div w:id="1978485336">
          <w:marLeft w:val="0"/>
          <w:marRight w:val="0"/>
          <w:marTop w:val="0"/>
          <w:marBottom w:val="0"/>
          <w:divBdr>
            <w:top w:val="none" w:sz="0" w:space="0" w:color="auto"/>
            <w:left w:val="none" w:sz="0" w:space="0" w:color="auto"/>
            <w:bottom w:val="none" w:sz="0" w:space="0" w:color="auto"/>
            <w:right w:val="none" w:sz="0" w:space="0" w:color="auto"/>
          </w:divBdr>
        </w:div>
      </w:divsChild>
    </w:div>
    <w:div w:id="584802766">
      <w:bodyDiv w:val="1"/>
      <w:marLeft w:val="0"/>
      <w:marRight w:val="0"/>
      <w:marTop w:val="0"/>
      <w:marBottom w:val="0"/>
      <w:divBdr>
        <w:top w:val="none" w:sz="0" w:space="0" w:color="auto"/>
        <w:left w:val="none" w:sz="0" w:space="0" w:color="auto"/>
        <w:bottom w:val="none" w:sz="0" w:space="0" w:color="auto"/>
        <w:right w:val="none" w:sz="0" w:space="0" w:color="auto"/>
      </w:divBdr>
    </w:div>
    <w:div w:id="664094524">
      <w:bodyDiv w:val="1"/>
      <w:marLeft w:val="0"/>
      <w:marRight w:val="0"/>
      <w:marTop w:val="0"/>
      <w:marBottom w:val="0"/>
      <w:divBdr>
        <w:top w:val="none" w:sz="0" w:space="0" w:color="auto"/>
        <w:left w:val="none" w:sz="0" w:space="0" w:color="auto"/>
        <w:bottom w:val="none" w:sz="0" w:space="0" w:color="auto"/>
        <w:right w:val="none" w:sz="0" w:space="0" w:color="auto"/>
      </w:divBdr>
    </w:div>
    <w:div w:id="861474065">
      <w:bodyDiv w:val="1"/>
      <w:marLeft w:val="0"/>
      <w:marRight w:val="0"/>
      <w:marTop w:val="0"/>
      <w:marBottom w:val="0"/>
      <w:divBdr>
        <w:top w:val="none" w:sz="0" w:space="0" w:color="auto"/>
        <w:left w:val="none" w:sz="0" w:space="0" w:color="auto"/>
        <w:bottom w:val="none" w:sz="0" w:space="0" w:color="auto"/>
        <w:right w:val="none" w:sz="0" w:space="0" w:color="auto"/>
      </w:divBdr>
    </w:div>
    <w:div w:id="1044252340">
      <w:bodyDiv w:val="1"/>
      <w:marLeft w:val="0"/>
      <w:marRight w:val="0"/>
      <w:marTop w:val="0"/>
      <w:marBottom w:val="0"/>
      <w:divBdr>
        <w:top w:val="none" w:sz="0" w:space="0" w:color="auto"/>
        <w:left w:val="none" w:sz="0" w:space="0" w:color="auto"/>
        <w:bottom w:val="none" w:sz="0" w:space="0" w:color="auto"/>
        <w:right w:val="none" w:sz="0" w:space="0" w:color="auto"/>
      </w:divBdr>
    </w:div>
    <w:div w:id="1163935074">
      <w:bodyDiv w:val="1"/>
      <w:marLeft w:val="0"/>
      <w:marRight w:val="0"/>
      <w:marTop w:val="0"/>
      <w:marBottom w:val="0"/>
      <w:divBdr>
        <w:top w:val="none" w:sz="0" w:space="0" w:color="auto"/>
        <w:left w:val="none" w:sz="0" w:space="0" w:color="auto"/>
        <w:bottom w:val="none" w:sz="0" w:space="0" w:color="auto"/>
        <w:right w:val="none" w:sz="0" w:space="0" w:color="auto"/>
      </w:divBdr>
    </w:div>
    <w:div w:id="1232422628">
      <w:bodyDiv w:val="1"/>
      <w:marLeft w:val="0"/>
      <w:marRight w:val="0"/>
      <w:marTop w:val="0"/>
      <w:marBottom w:val="0"/>
      <w:divBdr>
        <w:top w:val="none" w:sz="0" w:space="0" w:color="auto"/>
        <w:left w:val="none" w:sz="0" w:space="0" w:color="auto"/>
        <w:bottom w:val="none" w:sz="0" w:space="0" w:color="auto"/>
        <w:right w:val="none" w:sz="0" w:space="0" w:color="auto"/>
      </w:divBdr>
    </w:div>
    <w:div w:id="1684236321">
      <w:bodyDiv w:val="1"/>
      <w:marLeft w:val="0"/>
      <w:marRight w:val="0"/>
      <w:marTop w:val="0"/>
      <w:marBottom w:val="0"/>
      <w:divBdr>
        <w:top w:val="none" w:sz="0" w:space="0" w:color="auto"/>
        <w:left w:val="none" w:sz="0" w:space="0" w:color="auto"/>
        <w:bottom w:val="none" w:sz="0" w:space="0" w:color="auto"/>
        <w:right w:val="none" w:sz="0" w:space="0" w:color="auto"/>
      </w:divBdr>
    </w:div>
    <w:div w:id="1828278966">
      <w:bodyDiv w:val="1"/>
      <w:marLeft w:val="0"/>
      <w:marRight w:val="0"/>
      <w:marTop w:val="0"/>
      <w:marBottom w:val="0"/>
      <w:divBdr>
        <w:top w:val="none" w:sz="0" w:space="0" w:color="auto"/>
        <w:left w:val="none" w:sz="0" w:space="0" w:color="auto"/>
        <w:bottom w:val="none" w:sz="0" w:space="0" w:color="auto"/>
        <w:right w:val="none" w:sz="0" w:space="0" w:color="auto"/>
      </w:divBdr>
      <w:divsChild>
        <w:div w:id="1445539066">
          <w:marLeft w:val="0"/>
          <w:marRight w:val="0"/>
          <w:marTop w:val="0"/>
          <w:marBottom w:val="0"/>
          <w:divBdr>
            <w:top w:val="none" w:sz="0" w:space="0" w:color="auto"/>
            <w:left w:val="none" w:sz="0" w:space="0" w:color="auto"/>
            <w:bottom w:val="none" w:sz="0" w:space="0" w:color="auto"/>
            <w:right w:val="none" w:sz="0" w:space="0" w:color="auto"/>
          </w:divBdr>
        </w:div>
        <w:div w:id="187376558">
          <w:marLeft w:val="0"/>
          <w:marRight w:val="0"/>
          <w:marTop w:val="0"/>
          <w:marBottom w:val="0"/>
          <w:divBdr>
            <w:top w:val="none" w:sz="0" w:space="0" w:color="auto"/>
            <w:left w:val="none" w:sz="0" w:space="0" w:color="auto"/>
            <w:bottom w:val="none" w:sz="0" w:space="0" w:color="auto"/>
            <w:right w:val="none" w:sz="0" w:space="0" w:color="auto"/>
          </w:divBdr>
        </w:div>
        <w:div w:id="1648319457">
          <w:marLeft w:val="0"/>
          <w:marRight w:val="0"/>
          <w:marTop w:val="0"/>
          <w:marBottom w:val="0"/>
          <w:divBdr>
            <w:top w:val="none" w:sz="0" w:space="0" w:color="auto"/>
            <w:left w:val="none" w:sz="0" w:space="0" w:color="auto"/>
            <w:bottom w:val="none" w:sz="0" w:space="0" w:color="auto"/>
            <w:right w:val="none" w:sz="0" w:space="0" w:color="auto"/>
          </w:divBdr>
        </w:div>
        <w:div w:id="1900819153">
          <w:marLeft w:val="0"/>
          <w:marRight w:val="0"/>
          <w:marTop w:val="0"/>
          <w:marBottom w:val="0"/>
          <w:divBdr>
            <w:top w:val="none" w:sz="0" w:space="0" w:color="auto"/>
            <w:left w:val="none" w:sz="0" w:space="0" w:color="auto"/>
            <w:bottom w:val="none" w:sz="0" w:space="0" w:color="auto"/>
            <w:right w:val="none" w:sz="0" w:space="0" w:color="auto"/>
          </w:divBdr>
        </w:div>
        <w:div w:id="481821749">
          <w:marLeft w:val="0"/>
          <w:marRight w:val="0"/>
          <w:marTop w:val="0"/>
          <w:marBottom w:val="0"/>
          <w:divBdr>
            <w:top w:val="none" w:sz="0" w:space="0" w:color="auto"/>
            <w:left w:val="none" w:sz="0" w:space="0" w:color="auto"/>
            <w:bottom w:val="none" w:sz="0" w:space="0" w:color="auto"/>
            <w:right w:val="none" w:sz="0" w:space="0" w:color="auto"/>
          </w:divBdr>
        </w:div>
      </w:divsChild>
    </w:div>
    <w:div w:id="1923098761">
      <w:bodyDiv w:val="1"/>
      <w:marLeft w:val="0"/>
      <w:marRight w:val="0"/>
      <w:marTop w:val="0"/>
      <w:marBottom w:val="0"/>
      <w:divBdr>
        <w:top w:val="none" w:sz="0" w:space="0" w:color="auto"/>
        <w:left w:val="none" w:sz="0" w:space="0" w:color="auto"/>
        <w:bottom w:val="none" w:sz="0" w:space="0" w:color="auto"/>
        <w:right w:val="none" w:sz="0" w:space="0" w:color="auto"/>
      </w:divBdr>
      <w:divsChild>
        <w:div w:id="1652557866">
          <w:marLeft w:val="0"/>
          <w:marRight w:val="0"/>
          <w:marTop w:val="0"/>
          <w:marBottom w:val="0"/>
          <w:divBdr>
            <w:top w:val="none" w:sz="0" w:space="0" w:color="auto"/>
            <w:left w:val="none" w:sz="0" w:space="0" w:color="auto"/>
            <w:bottom w:val="none" w:sz="0" w:space="0" w:color="auto"/>
            <w:right w:val="none" w:sz="0" w:space="0" w:color="auto"/>
          </w:divBdr>
        </w:div>
        <w:div w:id="1047266062">
          <w:marLeft w:val="0"/>
          <w:marRight w:val="0"/>
          <w:marTop w:val="0"/>
          <w:marBottom w:val="0"/>
          <w:divBdr>
            <w:top w:val="none" w:sz="0" w:space="0" w:color="auto"/>
            <w:left w:val="none" w:sz="0" w:space="0" w:color="auto"/>
            <w:bottom w:val="none" w:sz="0" w:space="0" w:color="auto"/>
            <w:right w:val="none" w:sz="0" w:space="0" w:color="auto"/>
          </w:divBdr>
        </w:div>
        <w:div w:id="8272820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2.icfes.gov.co/web/guest/data-icf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s.wikipedia.org/wiki/ICFES" TargetMode="Externa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98AF44C25A374C96F2295E6001CC38" ma:contentTypeVersion="13" ma:contentTypeDescription="Create a new document." ma:contentTypeScope="" ma:versionID="d3f3a3ea8533ccf62af4bc275c9026a4">
  <xsd:schema xmlns:xsd="http://www.w3.org/2001/XMLSchema" xmlns:xs="http://www.w3.org/2001/XMLSchema" xmlns:p="http://schemas.microsoft.com/office/2006/metadata/properties" xmlns:ns3="d1d19717-e8e7-46e1-999e-e70c1dd93c32" xmlns:ns4="8c0153f4-b053-4b5e-ad66-61838e2c8d0d" targetNamespace="http://schemas.microsoft.com/office/2006/metadata/properties" ma:root="true" ma:fieldsID="bc6b35071c4ef9289c6e5aa80c54b842" ns3:_="" ns4:_="">
    <xsd:import namespace="d1d19717-e8e7-46e1-999e-e70c1dd93c32"/>
    <xsd:import namespace="8c0153f4-b053-4b5e-ad66-61838e2c8d0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19717-e8e7-46e1-999e-e70c1dd93c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0153f4-b053-4b5e-ad66-61838e2c8d0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841237-5DE5-4F67-A33D-9FDEB31BEE95}">
  <ds:schemaRefs>
    <ds:schemaRef ds:uri="http://schemas.microsoft.com/office/2006/documentManagement/types"/>
    <ds:schemaRef ds:uri="http://purl.org/dc/terms/"/>
    <ds:schemaRef ds:uri="http://www.w3.org/XML/1998/namespace"/>
    <ds:schemaRef ds:uri="http://purl.org/dc/elements/1.1/"/>
    <ds:schemaRef ds:uri="8c0153f4-b053-4b5e-ad66-61838e2c8d0d"/>
    <ds:schemaRef ds:uri="http://schemas.openxmlformats.org/package/2006/metadata/core-properties"/>
    <ds:schemaRef ds:uri="http://schemas.microsoft.com/office/infopath/2007/PartnerControls"/>
    <ds:schemaRef ds:uri="d1d19717-e8e7-46e1-999e-e70c1dd93c32"/>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5B284992-A004-4694-839C-876D210BC039}">
  <ds:schemaRefs>
    <ds:schemaRef ds:uri="http://schemas.microsoft.com/sharepoint/v3/contenttype/forms"/>
  </ds:schemaRefs>
</ds:datastoreItem>
</file>

<file path=customXml/itemProps3.xml><?xml version="1.0" encoding="utf-8"?>
<ds:datastoreItem xmlns:ds="http://schemas.openxmlformats.org/officeDocument/2006/customXml" ds:itemID="{AEBADBE3-F1BB-45A8-8C35-080E2AB1BB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19717-e8e7-46e1-999e-e70c1dd93c32"/>
    <ds:schemaRef ds:uri="8c0153f4-b053-4b5e-ad66-61838e2c8d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1361</Words>
  <Characters>7491</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Grupo 6 - Aprendizaje no supervisado - Semana 2.docx</vt:lpstr>
      <vt:lpstr>Grupo 6 - Aprendizaje no supervisado - Semana 2.docx</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Grupo 6 - Aprendizaje no supervisado - Semana 2.docx</dc:title>
  <dc:subject/>
  <dc:creator>Dayana Ortega Leguía</dc:creator>
  <cp:keywords/>
  <cp:lastModifiedBy>FRANCISCO RICARDO MARTINO GONZALEZ</cp:lastModifiedBy>
  <cp:revision>5</cp:revision>
  <cp:lastPrinted>2022-08-29T00:31:00Z</cp:lastPrinted>
  <dcterms:created xsi:type="dcterms:W3CDTF">2022-09-04T01:51:00Z</dcterms:created>
  <dcterms:modified xsi:type="dcterms:W3CDTF">2022-09-04T02:24:00Z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0x0101005698AF44C25A374C96F2295E6001CC38</vt:lpwstr>
  </property>
</Properties>
</file>