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C031" w14:textId="71191004" w:rsidR="0079738C" w:rsidRDefault="00341ED0">
      <w:r>
        <w:t xml:space="preserve">Cristóbal moya. </w:t>
      </w:r>
    </w:p>
    <w:p w14:paraId="2837EF8E" w14:textId="69886635" w:rsidR="00341ED0" w:rsidRDefault="00341ED0"/>
    <w:p w14:paraId="30C5E9BA" w14:textId="70231818" w:rsidR="00341ED0" w:rsidRDefault="00341ED0">
      <w:r>
        <w:t>La pregunta por la que sostiene el orden de dominación y jerárquico. Para ello:</w:t>
      </w:r>
    </w:p>
    <w:p w14:paraId="3690593D" w14:textId="281F20D1" w:rsidR="00341ED0" w:rsidRDefault="00341ED0" w:rsidP="00341ED0">
      <w:pPr>
        <w:pStyle w:val="Prrafodelista"/>
        <w:numPr>
          <w:ilvl w:val="0"/>
          <w:numId w:val="1"/>
        </w:numPr>
      </w:pPr>
      <w:r>
        <w:t>Mecanismos coactivos</w:t>
      </w:r>
    </w:p>
    <w:p w14:paraId="4D3ACBD7" w14:textId="01030B31" w:rsidR="00341ED0" w:rsidRDefault="00341ED0" w:rsidP="00341ED0">
      <w:pPr>
        <w:pStyle w:val="Prrafodelista"/>
        <w:numPr>
          <w:ilvl w:val="0"/>
          <w:numId w:val="1"/>
        </w:numPr>
      </w:pPr>
      <w:r>
        <w:t>Legitimación:  el proceso a través del cual se produce la legitimidad (i.e. la validez social del orden de dominación) [weber-</w:t>
      </w:r>
      <w:proofErr w:type="spellStart"/>
      <w:r>
        <w:t>bourdieu</w:t>
      </w:r>
      <w:proofErr w:type="spellEnd"/>
      <w:r>
        <w:t>-</w:t>
      </w:r>
      <w:proofErr w:type="spellStart"/>
      <w:r>
        <w:t>bolstansqui</w:t>
      </w:r>
      <w:proofErr w:type="spellEnd"/>
      <w:r>
        <w:t xml:space="preserve">] </w:t>
      </w:r>
    </w:p>
    <w:p w14:paraId="6CD0F61E" w14:textId="14F1E563" w:rsidR="00341ED0" w:rsidRDefault="00341ED0" w:rsidP="00341ED0">
      <w:r>
        <w:t xml:space="preserve">La legitimidad es supraindividual, no tiene que ver con lo que piensan los individuos. El politólogo </w:t>
      </w:r>
      <w:proofErr w:type="spellStart"/>
      <w:r>
        <w:t>Beetham</w:t>
      </w:r>
      <w:proofErr w:type="spellEnd"/>
      <w:r>
        <w:t xml:space="preserve"> (2013): </w:t>
      </w:r>
    </w:p>
    <w:p w14:paraId="24A1C146" w14:textId="0E12739C" w:rsidR="00341ED0" w:rsidRDefault="00341ED0" w:rsidP="00341ED0">
      <w:pPr>
        <w:pStyle w:val="Prrafodelista"/>
        <w:numPr>
          <w:ilvl w:val="0"/>
          <w:numId w:val="2"/>
        </w:numPr>
      </w:pPr>
      <w:r>
        <w:t xml:space="preserve">Orden practico </w:t>
      </w:r>
    </w:p>
    <w:p w14:paraId="6A631BAE" w14:textId="78436CE3" w:rsidR="00341ED0" w:rsidRDefault="00341ED0" w:rsidP="00341ED0">
      <w:pPr>
        <w:pStyle w:val="Prrafodelista"/>
        <w:numPr>
          <w:ilvl w:val="0"/>
          <w:numId w:val="2"/>
        </w:numPr>
      </w:pPr>
      <w:r>
        <w:t xml:space="preserve">Sistema normativo-legal: es interesante como la dictadura </w:t>
      </w:r>
      <w:r w:rsidR="004A1E32">
        <w:t>necesito hacerse legal pese a su ilegalidad para legitimarse.</w:t>
      </w:r>
    </w:p>
    <w:p w14:paraId="761E0E0E" w14:textId="2F13CDD8" w:rsidR="00341ED0" w:rsidRDefault="00341ED0" w:rsidP="004A1E32">
      <w:pPr>
        <w:pStyle w:val="Prrafodelista"/>
        <w:numPr>
          <w:ilvl w:val="0"/>
          <w:numId w:val="2"/>
        </w:numPr>
      </w:pPr>
      <w:r>
        <w:t>Creencias sobre la dominación</w:t>
      </w:r>
      <w:r w:rsidR="004A1E32">
        <w:t>: ¿Qué creencias de los individuos son relevantes para el sistema de dominación?</w:t>
      </w:r>
      <w:r>
        <w:t xml:space="preserve"> </w:t>
      </w:r>
    </w:p>
    <w:p w14:paraId="25CCB19C" w14:textId="12229583" w:rsidR="004A1E32" w:rsidRDefault="004A1E32" w:rsidP="004A1E32">
      <w:r>
        <w:t>Efectos interactivos entre practicas y creencias que los individuos observan: no importa tanto la distribución de las creencias, (</w:t>
      </w:r>
      <w:proofErr w:type="spellStart"/>
      <w:r>
        <w:t>eg</w:t>
      </w:r>
      <w:proofErr w:type="spellEnd"/>
      <w:r>
        <w:t xml:space="preserve"> que tan correcto es el </w:t>
      </w:r>
      <w:proofErr w:type="spellStart"/>
      <w:r>
        <w:t>funcionamieto</w:t>
      </w:r>
      <w:proofErr w:type="spellEnd"/>
      <w:r>
        <w:t xml:space="preserve"> del mercado) sino lo que lo que yo creo que los demás creen. Tenemos menos </w:t>
      </w:r>
      <w:proofErr w:type="spellStart"/>
      <w:r>
        <w:t>informaicon</w:t>
      </w:r>
      <w:proofErr w:type="spellEnd"/>
      <w:r>
        <w:t xml:space="preserve"> directa respecto a lo que las personas creen y hacen. EN base a esto se da la validez social, esto explica por que la gente no estando de acuerdo con la validez del sistema, pero no por ello es ilegitimo.</w:t>
      </w:r>
    </w:p>
    <w:p w14:paraId="6CD91441" w14:textId="5211943D" w:rsidR="004A1E32" w:rsidRDefault="004A1E32" w:rsidP="004A1E32">
      <w:r>
        <w:t xml:space="preserve">Lo que importa es lo que atribuye pensamiento al otro en torno al </w:t>
      </w:r>
      <w:proofErr w:type="spellStart"/>
      <w:r>
        <w:t>concemitio</w:t>
      </w:r>
      <w:proofErr w:type="spellEnd"/>
      <w:r>
        <w:t xml:space="preserve"> de la socialización. </w:t>
      </w:r>
    </w:p>
    <w:p w14:paraId="0770C440" w14:textId="7700776B" w:rsidR="004A1E32" w:rsidRDefault="004A1E32" w:rsidP="004A1E32">
      <w:r>
        <w:t xml:space="preserve">Tres mecanismos para atribuir consentimiento a otros. </w:t>
      </w:r>
    </w:p>
    <w:p w14:paraId="67F22F77" w14:textId="00B492DC" w:rsidR="004A1E32" w:rsidRDefault="004A1E32" w:rsidP="004A1E32">
      <w:pPr>
        <w:pStyle w:val="Prrafodelista"/>
        <w:numPr>
          <w:ilvl w:val="0"/>
          <w:numId w:val="2"/>
        </w:numPr>
      </w:pPr>
      <w:r>
        <w:t xml:space="preserve">Cuñas sociales: ciertas </w:t>
      </w:r>
      <w:proofErr w:type="spellStart"/>
      <w:r>
        <w:t>practias</w:t>
      </w:r>
      <w:proofErr w:type="spellEnd"/>
      <w:r>
        <w:t xml:space="preserve"> sociales de los otros so informativas de las creencias (veo que alguien voto por </w:t>
      </w:r>
      <w:proofErr w:type="spellStart"/>
      <w:r>
        <w:t>kast</w:t>
      </w:r>
      <w:proofErr w:type="spellEnd"/>
      <w:r>
        <w:t>, pienso que piensa) – se atribuyen creencias por</w:t>
      </w:r>
    </w:p>
    <w:p w14:paraId="5023C800" w14:textId="1B58A531" w:rsidR="004A1E32" w:rsidRDefault="004A1E32" w:rsidP="004A1E32">
      <w:pPr>
        <w:pStyle w:val="Prrafodelista"/>
        <w:numPr>
          <w:ilvl w:val="0"/>
          <w:numId w:val="2"/>
        </w:numPr>
      </w:pPr>
      <w:proofErr w:type="spellStart"/>
      <w:r>
        <w:t>Mistificacion</w:t>
      </w:r>
      <w:proofErr w:type="spellEnd"/>
      <w:r>
        <w:t xml:space="preserve">: las creencias sociales en las que estamos </w:t>
      </w:r>
      <w:proofErr w:type="spellStart"/>
      <w:proofErr w:type="gramStart"/>
      <w:r>
        <w:t>incertos</w:t>
      </w:r>
      <w:proofErr w:type="spellEnd"/>
      <w:r>
        <w:t xml:space="preserve">  afecta</w:t>
      </w:r>
      <w:proofErr w:type="gramEnd"/>
      <w:r>
        <w:t xml:space="preserve"> el consentimiento que atribuyo a otros. Es un holograma, nos hace creer que tiene mas validez de la que tienen. </w:t>
      </w:r>
    </w:p>
    <w:p w14:paraId="32C60232" w14:textId="4D9EEE38" w:rsidR="004A1E32" w:rsidRDefault="004A1E32" w:rsidP="004A1E32">
      <w:pPr>
        <w:pStyle w:val="Prrafodelista"/>
        <w:numPr>
          <w:ilvl w:val="0"/>
          <w:numId w:val="2"/>
        </w:numPr>
      </w:pPr>
      <w:r>
        <w:t>Las practicas sociales del observador, tendrán un efecto con lo que piensas que piensa el otro.</w:t>
      </w:r>
    </w:p>
    <w:p w14:paraId="6525B288" w14:textId="1D1D0789" w:rsidR="004A1E32" w:rsidRDefault="004A1E32" w:rsidP="004A1E32"/>
    <w:p w14:paraId="7DB6C185" w14:textId="098776C7" w:rsidR="004A1E32" w:rsidRDefault="004A1E32" w:rsidP="004A1E32">
      <w:r>
        <w:t xml:space="preserve">¿Qué mecanismos explican la atribución de actitudes de consentimiento a la libertad de empresa y mecanismos de mercado en la edición? </w:t>
      </w:r>
    </w:p>
    <w:p w14:paraId="390896F6" w14:textId="68BFE506" w:rsidR="004A1E32" w:rsidRDefault="004A1E32" w:rsidP="004A1E32">
      <w:pPr>
        <w:pStyle w:val="Prrafodelista"/>
        <w:numPr>
          <w:ilvl w:val="0"/>
          <w:numId w:val="3"/>
        </w:numPr>
      </w:pPr>
      <w:r>
        <w:t xml:space="preserve">Para trabajarlo se simplifico en temas concretos como actitudes favorables a las empresas en </w:t>
      </w:r>
      <w:proofErr w:type="spellStart"/>
      <w:r>
        <w:t>tonro</w:t>
      </w:r>
      <w:proofErr w:type="spellEnd"/>
      <w:r>
        <w:t xml:space="preserve"> a libertad de empresa y mecanismos de mercado en la educación. </w:t>
      </w:r>
    </w:p>
    <w:p w14:paraId="1CC71D64" w14:textId="7F01CBAB" w:rsidR="004A1E32" w:rsidRDefault="004A1E32" w:rsidP="004A1E32">
      <w:pPr>
        <w:pStyle w:val="Prrafodelista"/>
        <w:numPr>
          <w:ilvl w:val="0"/>
          <w:numId w:val="2"/>
        </w:numPr>
      </w:pPr>
      <w:r>
        <w:t xml:space="preserve">Hipótesis: observar practicas afecta </w:t>
      </w:r>
    </w:p>
    <w:p w14:paraId="02EF56C9" w14:textId="140E9D8A" w:rsidR="004A1E32" w:rsidRDefault="004A1E32" w:rsidP="004A1E32">
      <w:pPr>
        <w:pStyle w:val="Prrafodelista"/>
        <w:numPr>
          <w:ilvl w:val="0"/>
          <w:numId w:val="2"/>
        </w:numPr>
      </w:pPr>
      <w:r>
        <w:t xml:space="preserve">Posición </w:t>
      </w:r>
    </w:p>
    <w:p w14:paraId="0FBE65C7" w14:textId="5863649A" w:rsidR="004A1E32" w:rsidRDefault="004A1E32" w:rsidP="004A1E32">
      <w:pPr>
        <w:pStyle w:val="Prrafodelista"/>
        <w:numPr>
          <w:ilvl w:val="0"/>
          <w:numId w:val="2"/>
        </w:numPr>
      </w:pPr>
      <w:r>
        <w:t xml:space="preserve">Practicas propias moderan la relación de observación de </w:t>
      </w:r>
      <w:proofErr w:type="spellStart"/>
      <w:r>
        <w:t>practicas</w:t>
      </w:r>
      <w:proofErr w:type="spellEnd"/>
      <w:r>
        <w:t xml:space="preserve">. </w:t>
      </w:r>
    </w:p>
    <w:p w14:paraId="78174A8C" w14:textId="6C1579DA" w:rsidR="004A1E32" w:rsidRDefault="004A1E32" w:rsidP="004A1E32"/>
    <w:p w14:paraId="0EF090F7" w14:textId="408B7AE5" w:rsidR="004A1E32" w:rsidRDefault="004A1E32" w:rsidP="004A1E32">
      <w:proofErr w:type="spellStart"/>
      <w:r>
        <w:lastRenderedPageBreak/>
        <w:t>Metodo</w:t>
      </w:r>
      <w:proofErr w:type="spellEnd"/>
      <w:r>
        <w:t xml:space="preserve">: encuesta factorial: </w:t>
      </w:r>
    </w:p>
    <w:p w14:paraId="41F667E7" w14:textId="7BCEC2BD" w:rsidR="004A1E32" w:rsidRDefault="004A1E32" w:rsidP="004A1E32">
      <w:r>
        <w:t>Encuesta factorial – tipo especifico de</w:t>
      </w:r>
      <w:r w:rsidR="00CA5C04">
        <w:t xml:space="preserve"> experimento. Se </w:t>
      </w:r>
      <w:proofErr w:type="spellStart"/>
      <w:r w:rsidR="00CA5C04">
        <w:t>meustran</w:t>
      </w:r>
      <w:proofErr w:type="spellEnd"/>
      <w:r w:rsidR="00CA5C04">
        <w:t xml:space="preserve"> viñetas y se hacen preguntas (con algo </w:t>
      </w:r>
      <w:proofErr w:type="spellStart"/>
      <w:r w:rsidR="00CA5C04">
        <w:t>aleatoriatado</w:t>
      </w:r>
      <w:proofErr w:type="spellEnd"/>
      <w:r w:rsidR="00CA5C04">
        <w:t xml:space="preserve">). </w:t>
      </w:r>
    </w:p>
    <w:p w14:paraId="4611C6A5" w14:textId="469D5E10" w:rsidR="00CA5C04" w:rsidRDefault="00CA5C04" w:rsidP="004A1E32">
      <w:r>
        <w:t xml:space="preserve">Encuesta factorial: lo interesante es que no hace un diseño ortogonal entre los factores. Que pasa con la escuela a la que lo manda y origen social (alto-&gt;privados). Todas esas relaciones están balanceadas, las </w:t>
      </w:r>
      <w:proofErr w:type="spellStart"/>
      <w:r>
        <w:t>relaones</w:t>
      </w:r>
      <w:proofErr w:type="spellEnd"/>
      <w:r>
        <w:t xml:space="preserve"> tienen a 0. Esto permite explicar los factores de la viñeta y no por las características de los </w:t>
      </w:r>
      <w:proofErr w:type="spellStart"/>
      <w:r>
        <w:t>respondentes</w:t>
      </w:r>
      <w:proofErr w:type="spellEnd"/>
      <w:r>
        <w:t xml:space="preserve"> que no podemos </w:t>
      </w:r>
      <w:proofErr w:type="spellStart"/>
      <w:r>
        <w:t>ortogonalizar</w:t>
      </w:r>
      <w:proofErr w:type="spellEnd"/>
      <w:r>
        <w:t xml:space="preserve">. </w:t>
      </w:r>
    </w:p>
    <w:p w14:paraId="7980F93D" w14:textId="2BCF4753" w:rsidR="00CA5C04" w:rsidRDefault="00CA5C04" w:rsidP="004A1E32">
      <w:r>
        <w:t xml:space="preserve">Las viñetas tienen </w:t>
      </w:r>
      <w:proofErr w:type="spellStart"/>
      <w:r>
        <w:t>ejemplosd</w:t>
      </w:r>
      <w:proofErr w:type="spellEnd"/>
      <w:r>
        <w:t xml:space="preserve"> e personas </w:t>
      </w:r>
      <w:proofErr w:type="gramStart"/>
      <w:r>
        <w:t>con  sus</w:t>
      </w:r>
      <w:proofErr w:type="gramEnd"/>
      <w:r>
        <w:t xml:space="preserve"> características intención de voto estatus, posición social y el colegio en </w:t>
      </w:r>
      <w:proofErr w:type="spellStart"/>
      <w:r>
        <w:t>elque</w:t>
      </w:r>
      <w:proofErr w:type="spellEnd"/>
      <w:r>
        <w:t xml:space="preserve"> </w:t>
      </w:r>
      <w:proofErr w:type="spellStart"/>
      <w:r>
        <w:t>tinee</w:t>
      </w:r>
      <w:proofErr w:type="spellEnd"/>
      <w:r>
        <w:t xml:space="preserve"> a sus hijos. </w:t>
      </w:r>
    </w:p>
    <w:p w14:paraId="07117CFF" w14:textId="77777777" w:rsidR="00CA5C04" w:rsidRDefault="00CA5C04" w:rsidP="00CA5C04">
      <w:pPr>
        <w:pStyle w:val="Prrafodelista"/>
        <w:numPr>
          <w:ilvl w:val="0"/>
          <w:numId w:val="2"/>
        </w:numPr>
      </w:pPr>
      <w:r>
        <w:t>Variables dependientes</w:t>
      </w:r>
    </w:p>
    <w:p w14:paraId="58797E13" w14:textId="29ECC859" w:rsidR="00CA5C04" w:rsidRDefault="00CA5C04" w:rsidP="00CA5C04">
      <w:pPr>
        <w:pStyle w:val="Prrafodelista"/>
        <w:numPr>
          <w:ilvl w:val="0"/>
          <w:numId w:val="2"/>
        </w:numPr>
      </w:pPr>
      <w:r>
        <w:t xml:space="preserve">Actitudes a la libertad de empresa: ¿Qué actitud crees que </w:t>
      </w:r>
      <w:proofErr w:type="spellStart"/>
      <w:r>
        <w:t>tinee</w:t>
      </w:r>
      <w:proofErr w:type="spellEnd"/>
      <w:r>
        <w:t xml:space="preserve"> la personas d </w:t>
      </w:r>
      <w:proofErr w:type="spellStart"/>
      <w:r>
        <w:t>ela</w:t>
      </w:r>
      <w:proofErr w:type="spellEnd"/>
      <w:r>
        <w:t xml:space="preserve"> </w:t>
      </w:r>
      <w:proofErr w:type="spellStart"/>
      <w:r>
        <w:t>vilñeta</w:t>
      </w:r>
      <w:proofErr w:type="spellEnd"/>
      <w:r>
        <w:t xml:space="preserve"> hacia la libertad de empresa? Que tan </w:t>
      </w:r>
      <w:proofErr w:type="spellStart"/>
      <w:r>
        <w:t>deacuerdo</w:t>
      </w:r>
      <w:proofErr w:type="spellEnd"/>
      <w:r>
        <w:t xml:space="preserve"> esta con “mas libertad </w:t>
      </w:r>
      <w:proofErr w:type="spellStart"/>
      <w:r>
        <w:t>yy</w:t>
      </w:r>
      <w:proofErr w:type="spellEnd"/>
      <w:r>
        <w:t xml:space="preserve"> menos impuesto a las gran des empresas”. </w:t>
      </w:r>
    </w:p>
    <w:p w14:paraId="527DDB22" w14:textId="765F960F" w:rsidR="00CA5C04" w:rsidRDefault="00CA5C04" w:rsidP="00CA5C04">
      <w:pPr>
        <w:pStyle w:val="Prrafodelista"/>
        <w:numPr>
          <w:ilvl w:val="0"/>
          <w:numId w:val="2"/>
        </w:numPr>
      </w:pPr>
      <w:r>
        <w:t xml:space="preserve">Actitud hacia mecanismo de mercado en la </w:t>
      </w:r>
      <w:proofErr w:type="spellStart"/>
      <w:r>
        <w:t>educaicon</w:t>
      </w:r>
      <w:proofErr w:type="spellEnd"/>
      <w:r>
        <w:t xml:space="preserve">: “Educación publica y gratuita para todos por igual”. </w:t>
      </w:r>
    </w:p>
    <w:p w14:paraId="4C0CC25F" w14:textId="14FD27E9" w:rsidR="00CA5C04" w:rsidRDefault="00CA5C04" w:rsidP="00CA5C04">
      <w:pPr>
        <w:pStyle w:val="Prrafodelista"/>
        <w:numPr>
          <w:ilvl w:val="1"/>
          <w:numId w:val="2"/>
        </w:numPr>
      </w:pPr>
      <w:r>
        <w:t>Variables independientes</w:t>
      </w:r>
    </w:p>
    <w:p w14:paraId="4EF0BF61" w14:textId="1595A5AF" w:rsidR="00CA5C04" w:rsidRDefault="00CA5C04" w:rsidP="00CA5C04">
      <w:pPr>
        <w:pStyle w:val="Prrafodelista"/>
        <w:numPr>
          <w:ilvl w:val="1"/>
          <w:numId w:val="2"/>
        </w:numPr>
      </w:pPr>
      <w:r>
        <w:t xml:space="preserve">Voto 2017 viñeta </w:t>
      </w:r>
    </w:p>
    <w:p w14:paraId="2901E924" w14:textId="6D36F27A" w:rsidR="00CA5C04" w:rsidRDefault="00CA5C04" w:rsidP="00CA5C04">
      <w:pPr>
        <w:pStyle w:val="Prrafodelista"/>
        <w:numPr>
          <w:ilvl w:val="1"/>
          <w:numId w:val="2"/>
        </w:numPr>
      </w:pPr>
      <w:r>
        <w:t>Cantidad de hijos viñeta</w:t>
      </w:r>
    </w:p>
    <w:p w14:paraId="733532DC" w14:textId="723E73FE" w:rsidR="00CA5C04" w:rsidRDefault="00CA5C04" w:rsidP="00CA5C04">
      <w:pPr>
        <w:pStyle w:val="Prrafodelista"/>
        <w:numPr>
          <w:ilvl w:val="1"/>
          <w:numId w:val="2"/>
        </w:numPr>
      </w:pPr>
      <w:proofErr w:type="spellStart"/>
      <w:r>
        <w:t>Educacion</w:t>
      </w:r>
      <w:proofErr w:type="spellEnd"/>
      <w:r>
        <w:t xml:space="preserve"> </w:t>
      </w:r>
      <w:proofErr w:type="spellStart"/>
      <w:r>
        <w:t>respondente</w:t>
      </w:r>
      <w:proofErr w:type="spellEnd"/>
    </w:p>
    <w:p w14:paraId="60F4BCF3" w14:textId="2089B227" w:rsidR="00CA5C04" w:rsidRDefault="00CA5C04" w:rsidP="00CA5C04">
      <w:pPr>
        <w:pStyle w:val="Prrafodelista"/>
        <w:numPr>
          <w:ilvl w:val="1"/>
          <w:numId w:val="2"/>
        </w:numPr>
      </w:pPr>
      <w:r>
        <w:t xml:space="preserve">Grupo ocupación </w:t>
      </w:r>
      <w:proofErr w:type="spellStart"/>
      <w:r>
        <w:t>respondente</w:t>
      </w:r>
      <w:proofErr w:type="spellEnd"/>
      <w:r>
        <w:t>.</w:t>
      </w:r>
    </w:p>
    <w:p w14:paraId="5D8456E9" w14:textId="34A044B0" w:rsidR="00CA5C04" w:rsidRDefault="00CA5C04" w:rsidP="00CA5C04">
      <w:pPr>
        <w:pStyle w:val="Prrafodelista"/>
        <w:numPr>
          <w:ilvl w:val="1"/>
          <w:numId w:val="2"/>
        </w:numPr>
      </w:pPr>
      <w:r>
        <w:t xml:space="preserve">Educación </w:t>
      </w:r>
      <w:proofErr w:type="spellStart"/>
      <w:r>
        <w:t>respondente</w:t>
      </w:r>
      <w:proofErr w:type="spellEnd"/>
      <w:r>
        <w:t xml:space="preserve">. </w:t>
      </w:r>
    </w:p>
    <w:p w14:paraId="40E8180A" w14:textId="3DB735AF" w:rsidR="004A1E32" w:rsidRDefault="00CA5C04" w:rsidP="004A1E32">
      <w:r>
        <w:t>Resultados.</w:t>
      </w:r>
    </w:p>
    <w:p w14:paraId="38935709" w14:textId="023F71A5" w:rsidR="00CA5C04" w:rsidRDefault="00CD31CF" w:rsidP="004A1E32">
      <w:r>
        <w:t>Ver que votan derecha adjudico derecha.</w:t>
      </w:r>
    </w:p>
    <w:p w14:paraId="56F787C1" w14:textId="596FA907" w:rsidR="00CD31CF" w:rsidRDefault="00CD31CF" w:rsidP="004A1E32">
      <w:r>
        <w:t xml:space="preserve">Si la viñeta tiene a su hijo en privado y no en </w:t>
      </w:r>
      <w:proofErr w:type="spellStart"/>
      <w:r>
        <w:t>munisipal</w:t>
      </w:r>
      <w:proofErr w:type="spellEnd"/>
      <w:r>
        <w:t xml:space="preserve"> se le adjudica derecha.</w:t>
      </w:r>
    </w:p>
    <w:p w14:paraId="31D6F295" w14:textId="1E24FBDF" w:rsidR="00CD31CF" w:rsidRDefault="00CD31CF" w:rsidP="004A1E32"/>
    <w:p w14:paraId="0BDF6744" w14:textId="2BB447C9" w:rsidR="00CD31CF" w:rsidRDefault="00CD31CF" w:rsidP="004A1E32">
      <w:r>
        <w:t xml:space="preserve">Grafico de </w:t>
      </w:r>
      <w:proofErr w:type="spellStart"/>
      <w:r>
        <w:t>interacion</w:t>
      </w:r>
      <w:proofErr w:type="spellEnd"/>
      <w:r>
        <w:t xml:space="preserve"> de niveles</w:t>
      </w:r>
    </w:p>
    <w:p w14:paraId="3E32C67B" w14:textId="0897AE60" w:rsidR="00CD31CF" w:rsidRDefault="00CD31CF" w:rsidP="00CD31CF">
      <w:pPr>
        <w:pStyle w:val="Prrafodelista"/>
        <w:numPr>
          <w:ilvl w:val="0"/>
          <w:numId w:val="1"/>
        </w:numPr>
      </w:pPr>
      <w:r>
        <w:t xml:space="preserve">Gente más de izquierda, ve que ven mas polarización al leer las acciones de otro. Para alguien de derecha es indiferente como vota la viñeta. </w:t>
      </w:r>
    </w:p>
    <w:p w14:paraId="3E095F9C" w14:textId="4339A4B2" w:rsidR="00CD31CF" w:rsidRDefault="00CD31CF" w:rsidP="00CD31CF">
      <w:r>
        <w:t xml:space="preserve">En ambos modelos el </w:t>
      </w:r>
      <w:proofErr w:type="spellStart"/>
      <w:r>
        <w:t>coeficinete</w:t>
      </w:r>
      <w:proofErr w:type="spellEnd"/>
      <w:r>
        <w:t xml:space="preserve"> intraclase, indica que parte de lo que explica lo que pienso de las </w:t>
      </w:r>
      <w:proofErr w:type="spellStart"/>
      <w:r>
        <w:t>viletas</w:t>
      </w:r>
      <w:proofErr w:type="spellEnd"/>
      <w:r>
        <w:t xml:space="preserve"> se relación con lo que piensa el </w:t>
      </w:r>
      <w:proofErr w:type="spellStart"/>
      <w:r>
        <w:t>respondente</w:t>
      </w:r>
      <w:proofErr w:type="spellEnd"/>
      <w:r>
        <w:t xml:space="preserve">. </w:t>
      </w:r>
    </w:p>
    <w:p w14:paraId="1570261F" w14:textId="45595BF9" w:rsidR="00CD31CF" w:rsidRPr="00CD31CF" w:rsidRDefault="00CD31CF" w:rsidP="00CD31CF">
      <w:pPr>
        <w:rPr>
          <w:b/>
          <w:bCs/>
        </w:rPr>
      </w:pPr>
      <w:proofErr w:type="spellStart"/>
      <w:r>
        <w:rPr>
          <w:b/>
          <w:bCs/>
        </w:rPr>
        <w:t>concluciones</w:t>
      </w:r>
      <w:proofErr w:type="spellEnd"/>
    </w:p>
    <w:p w14:paraId="4E08E29F" w14:textId="49453791" w:rsidR="00CD31CF" w:rsidRDefault="00CD31CF" w:rsidP="00CD31CF">
      <w:pPr>
        <w:pStyle w:val="Prrafodelista"/>
        <w:numPr>
          <w:ilvl w:val="0"/>
          <w:numId w:val="3"/>
        </w:numPr>
      </w:pPr>
      <w:proofErr w:type="gramStart"/>
      <w:r>
        <w:t>La cuñas</w:t>
      </w:r>
      <w:proofErr w:type="gramEnd"/>
      <w:r>
        <w:t xml:space="preserve"> funcionan. Según conducta </w:t>
      </w:r>
      <w:proofErr w:type="spellStart"/>
      <w:r>
        <w:t>agena</w:t>
      </w:r>
      <w:proofErr w:type="spellEnd"/>
      <w:r>
        <w:t xml:space="preserve"> atribuyo ideología. </w:t>
      </w:r>
    </w:p>
    <w:p w14:paraId="7F719DBF" w14:textId="160452A6" w:rsidR="00CD31CF" w:rsidRDefault="00CD31CF" w:rsidP="00CD31CF">
      <w:pPr>
        <w:pStyle w:val="Prrafodelista"/>
        <w:numPr>
          <w:ilvl w:val="0"/>
          <w:numId w:val="3"/>
        </w:numPr>
      </w:pPr>
      <w:r>
        <w:t xml:space="preserve">La posición de estrato afecta la adjudicación. </w:t>
      </w:r>
    </w:p>
    <w:p w14:paraId="11B9AE43" w14:textId="2551AC21" w:rsidR="00CD31CF" w:rsidRDefault="00CD31CF" w:rsidP="00CD31CF">
      <w:pPr>
        <w:pStyle w:val="Prrafodelista"/>
        <w:numPr>
          <w:ilvl w:val="0"/>
          <w:numId w:val="3"/>
        </w:numPr>
      </w:pPr>
      <w:r>
        <w:t xml:space="preserve">La posición política del respondiente </w:t>
      </w:r>
      <w:proofErr w:type="spellStart"/>
      <w:r>
        <w:t>interactua</w:t>
      </w:r>
      <w:proofErr w:type="spellEnd"/>
      <w:r>
        <w:t xml:space="preserve"> con la acción de la viñeta </w:t>
      </w:r>
    </w:p>
    <w:p w14:paraId="6EAC8BF1" w14:textId="7ECE79FD" w:rsidR="00CD31CF" w:rsidRDefault="00CD31CF" w:rsidP="00CD31CF">
      <w:pPr>
        <w:rPr>
          <w:b/>
          <w:bCs/>
        </w:rPr>
      </w:pPr>
      <w:r>
        <w:rPr>
          <w:b/>
          <w:bCs/>
        </w:rPr>
        <w:t>Discusión</w:t>
      </w:r>
    </w:p>
    <w:p w14:paraId="4C89E8A9" w14:textId="0AEA7E3F" w:rsidR="00CD31CF" w:rsidRDefault="00CD31CF" w:rsidP="00CD31C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Falta ver efecto contextual del país según sistema. </w:t>
      </w:r>
    </w:p>
    <w:p w14:paraId="60F9FF91" w14:textId="2EC12E82" w:rsidR="009621CA" w:rsidRPr="00557E79" w:rsidRDefault="009621CA" w:rsidP="009621CA">
      <w:pPr>
        <w:rPr>
          <w:b/>
          <w:bCs/>
          <w:u w:val="single"/>
        </w:rPr>
      </w:pPr>
      <w:r>
        <w:rPr>
          <w:b/>
          <w:bCs/>
        </w:rPr>
        <w:lastRenderedPageBreak/>
        <w:t>COMENTARIOS</w:t>
      </w:r>
      <w:bookmarkStart w:id="0" w:name="_GoBack"/>
      <w:bookmarkEnd w:id="0"/>
    </w:p>
    <w:p w14:paraId="44220C90" w14:textId="0250B555" w:rsidR="009621CA" w:rsidRPr="009621CA" w:rsidRDefault="009621CA" w:rsidP="009621CA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Ver el efecto de la </w:t>
      </w:r>
      <w:proofErr w:type="spellStart"/>
      <w:r>
        <w:t>nse</w:t>
      </w:r>
      <w:proofErr w:type="spellEnd"/>
      <w:r>
        <w:t xml:space="preserve"> del </w:t>
      </w:r>
      <w:proofErr w:type="spellStart"/>
      <w:r>
        <w:t>respondente</w:t>
      </w:r>
      <w:proofErr w:type="spellEnd"/>
      <w:r>
        <w:t xml:space="preserve"> e interacción con ocupación. </w:t>
      </w:r>
    </w:p>
    <w:p w14:paraId="6D492836" w14:textId="1B489FDB" w:rsidR="009621CA" w:rsidRPr="009621CA" w:rsidRDefault="009621CA" w:rsidP="009621CA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t>Jc</w:t>
      </w:r>
      <w:proofErr w:type="spellEnd"/>
      <w:r>
        <w:t xml:space="preserve"> es interesante el resultado de la interacción: teóricamente no le convence el tema de la dominación.  No ve la relación entre la teoría y la metodología de las </w:t>
      </w:r>
      <w:proofErr w:type="spellStart"/>
      <w:proofErr w:type="gramStart"/>
      <w:r>
        <w:t>viñates</w:t>
      </w:r>
      <w:proofErr w:type="spellEnd"/>
      <w:r>
        <w:t>,  el</w:t>
      </w:r>
      <w:proofErr w:type="gramEnd"/>
      <w:r>
        <w:t xml:space="preserve"> profe </w:t>
      </w:r>
      <w:proofErr w:type="spellStart"/>
      <w:r>
        <w:t>cide</w:t>
      </w:r>
      <w:proofErr w:type="spellEnd"/>
      <w:r>
        <w:t xml:space="preserve"> que es un concepto muy macro. “</w:t>
      </w:r>
      <w:proofErr w:type="spellStart"/>
      <w:r>
        <w:t>vajar</w:t>
      </w:r>
      <w:proofErr w:type="spellEnd"/>
      <w:r>
        <w:t xml:space="preserve"> del Everest en </w:t>
      </w:r>
      <w:proofErr w:type="spellStart"/>
      <w:r>
        <w:t>ski</w:t>
      </w:r>
      <w:proofErr w:type="spellEnd"/>
      <w:r>
        <w:t xml:space="preserve">, te recomiendo empezar mas de abajo”.  2) tiene dos preguntas </w:t>
      </w:r>
    </w:p>
    <w:p w14:paraId="11D7DD6F" w14:textId="2629D8AE" w:rsidR="009621CA" w:rsidRPr="009E53C0" w:rsidRDefault="009621CA" w:rsidP="009621CA">
      <w:pPr>
        <w:pStyle w:val="Prrafodelista"/>
        <w:numPr>
          <w:ilvl w:val="0"/>
          <w:numId w:val="3"/>
        </w:numPr>
        <w:rPr>
          <w:b/>
          <w:bCs/>
        </w:rPr>
      </w:pPr>
      <w:r>
        <w:t>“libertad de elegir y pagar por mejor educación” -</w:t>
      </w:r>
      <w:proofErr w:type="gramStart"/>
      <w:r>
        <w:t>&gt;  son</w:t>
      </w:r>
      <w:proofErr w:type="gramEnd"/>
      <w:r>
        <w:t xml:space="preserve"> dos preguntas. </w:t>
      </w:r>
    </w:p>
    <w:p w14:paraId="2E6A576A" w14:textId="1E5D1AE0" w:rsidR="009E53C0" w:rsidRPr="009E53C0" w:rsidRDefault="009E53C0" w:rsidP="009621CA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Antes de enfrentar a las personas a la posicional a alguien del -5 a +5., le </w:t>
      </w:r>
      <w:proofErr w:type="spellStart"/>
      <w:r>
        <w:t>preguntavan</w:t>
      </w:r>
      <w:proofErr w:type="spellEnd"/>
      <w:r>
        <w:t xml:space="preserve"> si le gusta </w:t>
      </w:r>
      <w:proofErr w:type="spellStart"/>
      <w:r>
        <w:t>mas</w:t>
      </w:r>
      <w:proofErr w:type="spellEnd"/>
      <w:r>
        <w:t xml:space="preserve"> el café o </w:t>
      </w:r>
      <w:proofErr w:type="spellStart"/>
      <w:r>
        <w:t>el</w:t>
      </w:r>
      <w:proofErr w:type="spellEnd"/>
      <w:r>
        <w:t xml:space="preserve"> te siendo </w:t>
      </w:r>
      <w:proofErr w:type="spellStart"/>
      <w:r>
        <w:t>fafe</w:t>
      </w:r>
      <w:proofErr w:type="spellEnd"/>
      <w:r>
        <w:t xml:space="preserve"> -5 y </w:t>
      </w:r>
    </w:p>
    <w:p w14:paraId="74DCCC6D" w14:textId="25CDDEC2" w:rsidR="009E53C0" w:rsidRDefault="009E53C0" w:rsidP="009E53C0">
      <w:pPr>
        <w:rPr>
          <w:b/>
          <w:bCs/>
        </w:rPr>
      </w:pPr>
    </w:p>
    <w:p w14:paraId="65E782F4" w14:textId="52184144" w:rsidR="009E53C0" w:rsidRDefault="009E53C0" w:rsidP="009E53C0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Plaza </w:t>
      </w:r>
      <w:r w:rsidRPr="009E53C0">
        <w:t xml:space="preserve">Apalancamiento: muchas personas les salen muchas personas </w:t>
      </w:r>
      <w:proofErr w:type="gramStart"/>
      <w:r w:rsidRPr="009E53C0">
        <w:t xml:space="preserve">de  </w:t>
      </w:r>
      <w:r>
        <w:t>izquierda</w:t>
      </w:r>
      <w:proofErr w:type="gramEnd"/>
      <w:r>
        <w:t xml:space="preserve">. Moya responde esta </w:t>
      </w:r>
      <w:proofErr w:type="spellStart"/>
      <w:r>
        <w:t>valanzeado</w:t>
      </w:r>
      <w:proofErr w:type="spellEnd"/>
      <w:r>
        <w:t xml:space="preserve">.  Esta controlado por </w:t>
      </w:r>
      <w:proofErr w:type="spellStart"/>
      <w:r>
        <w:t>teck</w:t>
      </w:r>
      <w:proofErr w:type="spellEnd"/>
      <w:r>
        <w:t xml:space="preserve">.  El profe plaza plantea el problema del falso </w:t>
      </w:r>
      <w:proofErr w:type="spellStart"/>
      <w:r>
        <w:t>concenso</w:t>
      </w:r>
      <w:proofErr w:type="spellEnd"/>
      <w:r>
        <w:t xml:space="preserve">, puede que lo que las personas piensen según lo que tienen en sus entornos. </w:t>
      </w:r>
    </w:p>
    <w:p w14:paraId="397497A3" w14:textId="77777777" w:rsidR="009E53C0" w:rsidRDefault="009E53C0" w:rsidP="009E53C0">
      <w:pPr>
        <w:pStyle w:val="Prrafodelista"/>
      </w:pPr>
    </w:p>
    <w:p w14:paraId="078CA3CD" w14:textId="77777777" w:rsidR="009E53C0" w:rsidRDefault="009E53C0" w:rsidP="009E53C0"/>
    <w:p w14:paraId="53946EE1" w14:textId="77777777" w:rsidR="009E53C0" w:rsidRPr="009E53C0" w:rsidRDefault="009E53C0" w:rsidP="009E53C0"/>
    <w:sectPr w:rsidR="009E53C0" w:rsidRPr="009E5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7FDD"/>
    <w:multiLevelType w:val="hybridMultilevel"/>
    <w:tmpl w:val="14FA1AA8"/>
    <w:lvl w:ilvl="0" w:tplc="52FAA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50436"/>
    <w:multiLevelType w:val="hybridMultilevel"/>
    <w:tmpl w:val="ADAC42A2"/>
    <w:lvl w:ilvl="0" w:tplc="D6DE9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672DF"/>
    <w:multiLevelType w:val="hybridMultilevel"/>
    <w:tmpl w:val="A4528E6A"/>
    <w:lvl w:ilvl="0" w:tplc="D9BA3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01"/>
    <w:rsid w:val="000D7001"/>
    <w:rsid w:val="00341ED0"/>
    <w:rsid w:val="004A1E32"/>
    <w:rsid w:val="00557E79"/>
    <w:rsid w:val="0079738C"/>
    <w:rsid w:val="008929F4"/>
    <w:rsid w:val="009621CA"/>
    <w:rsid w:val="009E53C0"/>
    <w:rsid w:val="00A87B43"/>
    <w:rsid w:val="00CA5C04"/>
    <w:rsid w:val="00C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E127"/>
  <w15:chartTrackingRefBased/>
  <w15:docId w15:val="{4040E3A9-8132-4F58-AFD8-556CA84D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9</cp:revision>
  <dcterms:created xsi:type="dcterms:W3CDTF">2019-09-25T16:56:00Z</dcterms:created>
  <dcterms:modified xsi:type="dcterms:W3CDTF">2019-09-25T17:57:00Z</dcterms:modified>
</cp:coreProperties>
</file>