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AE1F" w14:textId="68B940A4" w:rsidR="005520A1" w:rsidRDefault="000B144D">
      <w:r>
        <w:t xml:space="preserve">En la tabla consecutiva se presentan </w:t>
      </w:r>
      <w:r>
        <w:t>3</w:t>
      </w:r>
      <w:r>
        <w:t xml:space="preserve"> modelos multinivel</w:t>
      </w:r>
      <w:r>
        <w:t>. El primer modelo evalúa la propuesta de esta tesis, la asociación entre Conocimiento Cívico y Comprensión Lectora. El segundo modelo expone las variables señaladas por la literatura para explicar</w:t>
      </w:r>
      <w:r>
        <w:t xml:space="preserve">. </w:t>
      </w:r>
      <w:r>
        <w:t>Por último, el tercer modelo evalúa si el efecto de la comprensión lectora es controlado por otras variables relevantes como el origen del estudiante, sus intereses y las practicas escolares.</w:t>
      </w:r>
    </w:p>
    <w:p w14:paraId="25F1CE03" w14:textId="48791B49" w:rsidR="000B144D" w:rsidRDefault="000B144D"/>
    <w:p w14:paraId="6918A352" w14:textId="313639D8" w:rsidR="000B144D" w:rsidRDefault="000B144D">
      <w:r>
        <w:t xml:space="preserve">El primer modelo nos permite evidenciar la asociación entre comprensión lectora y conocimiento cívico. El efecto es significativo con un 99% de confianza. Por cada punto que aumenta la comprensión lectora, aumenta un punto el conocimiento cívico. La fuerza de la relación es considerablemente alta. A nivel escuelas prácticamente el 60% de la varianza </w:t>
      </w:r>
      <w:r w:rsidR="007F00FF">
        <w:t xml:space="preserve">del conocimiento cívico </w:t>
      </w:r>
      <w:r>
        <w:t xml:space="preserve">es explicada por las diferencias en comprensión lectora. A nivel estudiante, el </w:t>
      </w:r>
      <w:r w:rsidR="007F00FF">
        <w:t xml:space="preserve">34% de la varianza es explicada por la comprensión lectora.  En suma, la comprensión lectora tiene un potencial explicativo sobre las diferencias entre las escuelas y entre los estudiantes sobre conocimiento cívico. </w:t>
      </w:r>
    </w:p>
    <w:p w14:paraId="0855D4E3" w14:textId="5FD4AB88" w:rsidR="007F00FF" w:rsidRDefault="007F00FF"/>
    <w:p w14:paraId="7CC55A8B" w14:textId="62F2DDE7" w:rsidR="007F00FF" w:rsidRDefault="007F00FF">
      <w:r>
        <w:t xml:space="preserve">El segundo modelo presenta el efecto de las variables consideradas relevantes por la literatura. En general poseen un efecto de gran tamaño. Tener más de 100 libros en el hogar implica 13 puntos más en la prueba de conocimiento cívico con un 99%. El modelo que incluye teoría de recursos y de socialización es muy efectivo para explicar las diferencias entre escuelas, explicando un 76% de ellas. No </w:t>
      </w:r>
      <w:r w:rsidR="000842C6">
        <w:t>obstante,</w:t>
      </w:r>
      <w:r>
        <w:t xml:space="preserve"> es muy incapaz de explicar diferencias entre estudiantes de un mismo contexto, pues solo explica el 4% de la varianza dentro de las escuelas. </w:t>
      </w:r>
    </w:p>
    <w:p w14:paraId="7071CF38" w14:textId="592787A9" w:rsidR="007F00FF" w:rsidRDefault="007F00FF"/>
    <w:p w14:paraId="5C8C4306" w14:textId="1A37D00C" w:rsidR="007F00FF" w:rsidRDefault="007F00FF">
      <w:r>
        <w:t>Tercero</w:t>
      </w:r>
    </w:p>
    <w:p w14:paraId="6A3509C4" w14:textId="464154A7" w:rsidR="000842C6" w:rsidRDefault="000842C6" w:rsidP="000842C6">
      <w:pPr>
        <w:pStyle w:val="Prrafodelista"/>
        <w:numPr>
          <w:ilvl w:val="0"/>
          <w:numId w:val="1"/>
        </w:numPr>
      </w:pPr>
      <w:r>
        <w:t>Controla</w:t>
      </w:r>
    </w:p>
    <w:p w14:paraId="5DD8E2F5" w14:textId="2C51EB55" w:rsidR="000842C6" w:rsidRDefault="000842C6" w:rsidP="000842C6">
      <w:pPr>
        <w:pStyle w:val="Prrafodelista"/>
        <w:numPr>
          <w:ilvl w:val="0"/>
          <w:numId w:val="1"/>
        </w:numPr>
      </w:pPr>
      <w:r>
        <w:t>Se mantiene</w:t>
      </w:r>
    </w:p>
    <w:p w14:paraId="5DBDECA6" w14:textId="00DA69B9" w:rsidR="000842C6" w:rsidRDefault="000842C6" w:rsidP="000842C6">
      <w:pPr>
        <w:pStyle w:val="Prrafodelista"/>
        <w:numPr>
          <w:ilvl w:val="0"/>
          <w:numId w:val="1"/>
        </w:numPr>
      </w:pPr>
      <w:r>
        <w:t>Efecto</w:t>
      </w:r>
    </w:p>
    <w:p w14:paraId="6185C6F9" w14:textId="77777777" w:rsidR="000842C6" w:rsidRDefault="000842C6" w:rsidP="000842C6">
      <w:pPr>
        <w:pStyle w:val="Prrafodelista"/>
        <w:numPr>
          <w:ilvl w:val="0"/>
          <w:numId w:val="1"/>
        </w:numPr>
      </w:pPr>
    </w:p>
    <w:sectPr w:rsidR="000842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934"/>
    <w:multiLevelType w:val="hybridMultilevel"/>
    <w:tmpl w:val="7E8417BC"/>
    <w:lvl w:ilvl="0" w:tplc="12BAD8D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148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D"/>
    <w:rsid w:val="000506BF"/>
    <w:rsid w:val="000842C6"/>
    <w:rsid w:val="000B144D"/>
    <w:rsid w:val="005520A1"/>
    <w:rsid w:val="007F00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DB9C"/>
  <w15:chartTrackingRefBased/>
  <w15:docId w15:val="{98110B4F-83C5-48D8-9FEF-82EFF29D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Meneses Rivas</dc:creator>
  <cp:keywords/>
  <dc:description/>
  <cp:lastModifiedBy>Francisco  Meneses Rivas</cp:lastModifiedBy>
  <cp:revision>2</cp:revision>
  <dcterms:created xsi:type="dcterms:W3CDTF">2023-01-07T06:14:00Z</dcterms:created>
  <dcterms:modified xsi:type="dcterms:W3CDTF">2023-01-07T06:35:00Z</dcterms:modified>
</cp:coreProperties>
</file>