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AF08" w14:textId="77777777" w:rsidR="00AC3E67" w:rsidRDefault="00AC3E67" w:rsidP="00AC3E67">
      <w:r>
        <w:t>A partir de las inquietudes y propuestas planteadas hasta ahora, se establecen los siguientes objetivos de Investigación:</w:t>
      </w:r>
    </w:p>
    <w:p w14:paraId="23A0ACA3" w14:textId="77777777" w:rsidR="00AC3E67" w:rsidRDefault="00AC3E67" w:rsidP="00AC3E67"/>
    <w:p w14:paraId="660B9DE3" w14:textId="77777777" w:rsidR="00AC3E67" w:rsidRDefault="00AC3E67" w:rsidP="00AC3E67">
      <w:r>
        <w:t>* Objetivo general: Comprender el rol que cumple la desigualdad social del manejo del lenguaje en la influencia del origen socioeconómico sobre el conocimiento cívico y ciudadano.</w:t>
      </w:r>
    </w:p>
    <w:p w14:paraId="66B501E7" w14:textId="77777777" w:rsidR="00AC3E67" w:rsidRDefault="00AC3E67" w:rsidP="00AC3E67"/>
    <w:p w14:paraId="4916DF19" w14:textId="77777777" w:rsidR="00AC3E67" w:rsidRDefault="00AC3E67" w:rsidP="00AC3E67"/>
    <w:p w14:paraId="0D79964E" w14:textId="77777777" w:rsidR="00AC3E67" w:rsidRDefault="00AC3E67" w:rsidP="00AC3E67">
      <w:r>
        <w:t xml:space="preserve">* Objetivos específicos: </w:t>
      </w:r>
    </w:p>
    <w:p w14:paraId="0C87E81C" w14:textId="77777777" w:rsidR="00AC3E67" w:rsidRDefault="00AC3E67" w:rsidP="00AC3E67"/>
    <w:p w14:paraId="54E02F5F" w14:textId="77777777" w:rsidR="00AC3E67" w:rsidRDefault="00AC3E67" w:rsidP="00AC3E67">
      <w:r>
        <w:t xml:space="preserve">    + Evaluar la relación entre habilidades del lenguaje y conocimiento cívico. </w:t>
      </w:r>
    </w:p>
    <w:p w14:paraId="37862801" w14:textId="77777777" w:rsidR="00AC3E67" w:rsidRDefault="00AC3E67" w:rsidP="00AC3E67"/>
    <w:p w14:paraId="30B975B2" w14:textId="77777777" w:rsidR="00AC3E67" w:rsidRDefault="00AC3E67" w:rsidP="00AC3E67">
      <w:r>
        <w:t xml:space="preserve">    + Evaluar la capacidad explicativa de las habilidades del lenguaje sobre la desigualdad social del conocimiento cívico</w:t>
      </w:r>
    </w:p>
    <w:p w14:paraId="55E50481" w14:textId="77777777" w:rsidR="00AC3E67" w:rsidRDefault="00AC3E67" w:rsidP="00AC3E67"/>
    <w:p w14:paraId="4DEAB6B5" w14:textId="77777777" w:rsidR="00AC3E67" w:rsidRDefault="00AC3E67" w:rsidP="00AC3E67">
      <w:r>
        <w:t xml:space="preserve">    + Evaluar la capacidad que posee la comprensión lectora para aminorar la desigualdad social del conocimiento cívico.</w:t>
      </w:r>
    </w:p>
    <w:p w14:paraId="40702288" w14:textId="77777777" w:rsidR="00AC3E67" w:rsidRDefault="00AC3E67" w:rsidP="00AC3E67"/>
    <w:p w14:paraId="5AE173D7" w14:textId="77777777" w:rsidR="00A221DC" w:rsidRDefault="00A221DC"/>
    <w:sectPr w:rsidR="00A22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86"/>
    <w:rsid w:val="00254686"/>
    <w:rsid w:val="00A221DC"/>
    <w:rsid w:val="00A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26FA4-A7BE-4F35-867A-874E105C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 Meneses Rivas</dc:creator>
  <cp:keywords/>
  <dc:description/>
  <cp:lastModifiedBy>Francisco  Meneses Rivas</cp:lastModifiedBy>
  <cp:revision>2</cp:revision>
  <dcterms:created xsi:type="dcterms:W3CDTF">2022-12-06T03:09:00Z</dcterms:created>
  <dcterms:modified xsi:type="dcterms:W3CDTF">2022-12-06T03:09:00Z</dcterms:modified>
</cp:coreProperties>
</file>