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1D1BA" w14:textId="3C4530F0" w:rsidR="00390B26" w:rsidRDefault="00390B26">
      <w:r>
        <w:t>Qué hacer</w:t>
      </w:r>
    </w:p>
    <w:p w14:paraId="45733437" w14:textId="6FA6F154" w:rsidR="00390B26" w:rsidRDefault="00390B26"/>
    <w:p w14:paraId="72850B10" w14:textId="4EEB4BDE" w:rsidR="00390B26" w:rsidRDefault="00390B26" w:rsidP="00390B26">
      <w:pPr>
        <w:pStyle w:val="Prrafodelista"/>
        <w:numPr>
          <w:ilvl w:val="0"/>
          <w:numId w:val="2"/>
        </w:numPr>
      </w:pPr>
      <w:r>
        <w:t xml:space="preserve">Objetivo: Documento descriptivo, basado en el informe de Anais. Escribir los resultados y profundizar en ellos con la información que he recopilado. </w:t>
      </w:r>
    </w:p>
    <w:p w14:paraId="434914E4" w14:textId="77777777" w:rsidR="00390B26" w:rsidRDefault="00390B26"/>
    <w:p w14:paraId="27FAD0AF" w14:textId="77777777" w:rsidR="00390B26" w:rsidRDefault="00390B26"/>
    <w:p w14:paraId="04A0CB0E" w14:textId="77777777" w:rsidR="00390B26" w:rsidRDefault="00390B26"/>
    <w:p w14:paraId="6E398CDF" w14:textId="77777777" w:rsidR="00390B26" w:rsidRDefault="00390B26"/>
    <w:p w14:paraId="795744EC" w14:textId="279A86FE" w:rsidR="00FB1890" w:rsidRDefault="000A7E00">
      <w:r>
        <w:t xml:space="preserve">Ideas </w:t>
      </w:r>
    </w:p>
    <w:p w14:paraId="56840E9A" w14:textId="23310DD4" w:rsidR="000A7E00" w:rsidRDefault="000A7E00"/>
    <w:p w14:paraId="2BEC365D" w14:textId="34722929" w:rsidR="000A7E00" w:rsidRDefault="000A7E00" w:rsidP="000A7E00">
      <w:pPr>
        <w:pStyle w:val="Prrafodelista"/>
        <w:numPr>
          <w:ilvl w:val="0"/>
          <w:numId w:val="1"/>
        </w:numPr>
      </w:pPr>
      <w:r>
        <w:t xml:space="preserve">La importancia del dialogo político en el desarrollo de habilidades ciudadanas. </w:t>
      </w:r>
    </w:p>
    <w:p w14:paraId="1AA1CD42" w14:textId="155D3254" w:rsidR="000A7E00" w:rsidRDefault="000A7E00" w:rsidP="000A7E00">
      <w:pPr>
        <w:pStyle w:val="Prrafodelista"/>
        <w:numPr>
          <w:ilvl w:val="1"/>
          <w:numId w:val="1"/>
        </w:numPr>
      </w:pPr>
      <w:r>
        <w:t xml:space="preserve">El acto de hablar es, debido a la complejidad de la comunicación, un ejercicio para la literacidad. </w:t>
      </w:r>
    </w:p>
    <w:p w14:paraId="192DD8B3" w14:textId="43ED3819" w:rsidR="000A7E00" w:rsidRDefault="000A7E00" w:rsidP="00B8412A">
      <w:pPr>
        <w:pStyle w:val="Prrafodelista"/>
        <w:numPr>
          <w:ilvl w:val="1"/>
          <w:numId w:val="1"/>
        </w:numPr>
      </w:pPr>
      <w:r>
        <w:t xml:space="preserve"> Contrario al extendido habito de chile de escuchar la tele. </w:t>
      </w:r>
    </w:p>
    <w:p w14:paraId="7E8E0227" w14:textId="272EA54F" w:rsidR="00B8412A" w:rsidRDefault="00B8412A" w:rsidP="00B8412A">
      <w:pPr>
        <w:pStyle w:val="Prrafodelista"/>
        <w:numPr>
          <w:ilvl w:val="1"/>
          <w:numId w:val="1"/>
        </w:numPr>
      </w:pPr>
      <w:r>
        <w:t>Implica vivir la democracia de forma activa</w:t>
      </w:r>
    </w:p>
    <w:p w14:paraId="03587B00" w14:textId="77777777" w:rsidR="00B8412A" w:rsidRDefault="00B8412A" w:rsidP="00B8412A"/>
    <w:p w14:paraId="4F2BDF2F" w14:textId="63EF4885" w:rsidR="000A7E00" w:rsidRDefault="000A7E00" w:rsidP="000A7E00">
      <w:pPr>
        <w:pStyle w:val="Prrafodelista"/>
        <w:numPr>
          <w:ilvl w:val="0"/>
          <w:numId w:val="1"/>
        </w:numPr>
      </w:pPr>
      <w:r>
        <w:t xml:space="preserve">La calidad de la democracia y cuanto </w:t>
      </w:r>
      <w:proofErr w:type="gramStart"/>
      <w:r>
        <w:t>le</w:t>
      </w:r>
      <w:proofErr w:type="gramEnd"/>
      <w:r>
        <w:t xml:space="preserve"> guste a</w:t>
      </w:r>
      <w:r w:rsidR="00B8412A">
        <w:t xml:space="preserve"> los adultos, </w:t>
      </w:r>
      <w:r>
        <w:t xml:space="preserve"> influencia las actitudes</w:t>
      </w:r>
      <w:r w:rsidR="00B8412A">
        <w:t xml:space="preserve"> de los </w:t>
      </w:r>
      <w:proofErr w:type="spellStart"/>
      <w:r w:rsidR="00B8412A">
        <w:t>jovenes</w:t>
      </w:r>
      <w:proofErr w:type="spellEnd"/>
      <w:r>
        <w:t xml:space="preserve">. </w:t>
      </w:r>
    </w:p>
    <w:p w14:paraId="1FD49F34" w14:textId="671214C2" w:rsidR="000A7E00" w:rsidRDefault="000A7E00" w:rsidP="000A7E00">
      <w:pPr>
        <w:pStyle w:val="Prrafodelista"/>
        <w:numPr>
          <w:ilvl w:val="1"/>
          <w:numId w:val="1"/>
        </w:numPr>
      </w:pPr>
      <w:r>
        <w:t xml:space="preserve">Usar </w:t>
      </w:r>
      <w:proofErr w:type="spellStart"/>
      <w:r>
        <w:t>iccs</w:t>
      </w:r>
      <w:proofErr w:type="spellEnd"/>
      <w:r>
        <w:t xml:space="preserve">, </w:t>
      </w:r>
      <w:proofErr w:type="spellStart"/>
      <w:r>
        <w:t>wwv</w:t>
      </w:r>
      <w:proofErr w:type="spellEnd"/>
      <w:r>
        <w:t>, e índices de democracia.</w:t>
      </w:r>
    </w:p>
    <w:p w14:paraId="3BB33E41" w14:textId="5FDE9020" w:rsidR="000A7E00" w:rsidRPr="000A7E00" w:rsidRDefault="000A7E00" w:rsidP="000A7E00">
      <w:pPr>
        <w:pStyle w:val="Prrafodelista"/>
        <w:numPr>
          <w:ilvl w:val="1"/>
          <w:numId w:val="1"/>
        </w:numPr>
      </w:pPr>
      <w:r>
        <w:t>Modelar.</w:t>
      </w:r>
    </w:p>
    <w:p w14:paraId="07279A75" w14:textId="4D0A756B" w:rsidR="000A7E00" w:rsidRDefault="000A7E00" w:rsidP="000A7E00">
      <w:pPr>
        <w:pStyle w:val="Prrafodelista"/>
      </w:pPr>
    </w:p>
    <w:p w14:paraId="25476942" w14:textId="24858CFA" w:rsidR="00062313" w:rsidRDefault="00062313" w:rsidP="00062313">
      <w:pPr>
        <w:pStyle w:val="Prrafodelista"/>
        <w:numPr>
          <w:ilvl w:val="0"/>
          <w:numId w:val="1"/>
        </w:numPr>
      </w:pPr>
      <w:r>
        <w:t xml:space="preserve">La confianza en los tribunales </w:t>
      </w:r>
      <w:proofErr w:type="spellStart"/>
      <w:r>
        <w:t>tambien</w:t>
      </w:r>
      <w:proofErr w:type="spellEnd"/>
      <w:r>
        <w:t xml:space="preserve"> es consistente con la igualdad en el acceso a justicia</w:t>
      </w:r>
    </w:p>
    <w:sectPr w:rsidR="0006231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A87EF8"/>
    <w:multiLevelType w:val="hybridMultilevel"/>
    <w:tmpl w:val="E642F752"/>
    <w:lvl w:ilvl="0" w:tplc="0C883C3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63167C"/>
    <w:multiLevelType w:val="hybridMultilevel"/>
    <w:tmpl w:val="82D4A48C"/>
    <w:lvl w:ilvl="0" w:tplc="FC78429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2215584">
    <w:abstractNumId w:val="0"/>
  </w:num>
  <w:num w:numId="2" w16cid:durableId="13963921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890"/>
    <w:rsid w:val="00062313"/>
    <w:rsid w:val="000A7E00"/>
    <w:rsid w:val="00207E1C"/>
    <w:rsid w:val="00390B26"/>
    <w:rsid w:val="009B5353"/>
    <w:rsid w:val="00B8412A"/>
    <w:rsid w:val="00DB1FA0"/>
    <w:rsid w:val="00FB1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BAAE1D"/>
  <w15:chartTrackingRefBased/>
  <w15:docId w15:val="{D62474A4-B76E-42AE-8831-B1E7C8EE9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A7E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109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Javier Meneses Rivas (francisco.meneses)</dc:creator>
  <cp:keywords/>
  <dc:description/>
  <cp:lastModifiedBy>Francisco Javier Meneses Rivas (francisco.meneses)</cp:lastModifiedBy>
  <cp:revision>2</cp:revision>
  <dcterms:created xsi:type="dcterms:W3CDTF">2022-06-24T17:06:00Z</dcterms:created>
  <dcterms:modified xsi:type="dcterms:W3CDTF">2022-06-24T17:06:00Z</dcterms:modified>
</cp:coreProperties>
</file>