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Kriptome — Wazuh Ruleset Tuneado (v1.1.0)</w:t>
      </w:r>
    </w:p>
    <w:p>
      <w:r>
        <w:rPr>
          <w:b w:val="0"/>
        </w:rPr>
        <w:t>Ruleset tuneado para Kriptome MiniSOC sobre Wazuh v4.14.6. Producto de Detection Engineering: reglas custom corregidas + tabla de routing + listas + pruebas.</w:t>
      </w:r>
    </w:p>
    <w:p>
      <w:r>
        <w:rPr>
          <w:b w:val="0"/>
        </w:rPr>
        <w:t>👉 Empieza por EXPLICACION_DEL_TUNING.docx (auditoría, decisiones y tuning familia por familia). Este documento es el RUNBOOK de instalación: síguelo en orden, sin saltarte pasos.</w:t>
      </w:r>
    </w:p>
    <w:p>
      <w:pPr>
        <w:pStyle w:val="Heading2"/>
      </w:pPr>
      <w:r>
        <w:t>Contenido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Qué es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EXPLICACION_DEL_TUNING.docx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Documento maestro (auditoría + tuning + plan)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rules/kriptome_local_rules.xml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Reglas custom tuneadas</w:t>
            </w:r>
            <w:r>
              <w:rPr>
                <w:sz w:val="19"/>
              </w:rPr>
              <w:t xml:space="preserve"> (100010–100040)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decoders/kriptome_local_decoders.xml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Decoders custom (vacío: no hacen falta)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lists/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Listas CDB (</w:t>
            </w:r>
            <w:r>
              <w:rPr>
                <w:rFonts w:ascii="Consolas" w:hAnsi="Consolas"/>
                <w:color w:val="B03030"/>
                <w:sz w:val="19"/>
              </w:rPr>
              <w:t>kriptome-fim-whitelist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30"/>
                <w:sz w:val="19"/>
              </w:rPr>
              <w:t>kriptome-cisa-kev</w:t>
            </w:r>
            <w:r>
              <w:rPr>
                <w:sz w:val="19"/>
              </w:rPr>
              <w:t>) + guía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agent-conf/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agent.conf</w:t>
            </w:r>
            <w:r>
              <w:rPr>
                <w:sz w:val="19"/>
              </w:rPr>
              <w:t xml:space="preserve"> baseline + ejemplo por cliente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config/ossec.conf.ruleset.snippet.xml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Bloque </w:t>
            </w:r>
            <w:r>
              <w:rPr>
                <w:rFonts w:ascii="Consolas" w:hAnsi="Consolas"/>
                <w:color w:val="B03030"/>
                <w:sz w:val="19"/>
              </w:rPr>
              <w:t>&lt;ruleset&gt;</w:t>
            </w:r>
            <w:r>
              <w:rPr>
                <w:sz w:val="19"/>
              </w:rPr>
              <w:t xml:space="preserve"> para el Manager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routing/routing_matrix.csv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Tabla maestra de routing</w:t>
            </w:r>
            <w:r>
              <w:rPr>
                <w:sz w:val="19"/>
              </w:rPr>
              <w:t xml:space="preserve"> (la consume la Kriptome App)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test_data/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Logs de ejemplo + resultados esperados de </w:t>
            </w:r>
            <w:r>
              <w:rPr>
                <w:rFonts w:ascii="Consolas" w:hAnsi="Consolas"/>
                <w:color w:val="B03030"/>
                <w:sz w:val="19"/>
              </w:rPr>
              <w:t>wazuh-logtest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PROCEDENCIA_WAZUH.docx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Procedencia del ruleset auditado (v4.14.6) y cómo re-descargarlo</w:t>
            </w:r>
          </w:p>
        </w:tc>
      </w:tr>
    </w:tbl>
    <w:p>
      <w:pPr>
        <w:pStyle w:val="Heading2"/>
      </w:pPr>
      <w:r>
        <w:t>Requisitos previos (antes de tocar nada)</w:t>
      </w:r>
    </w:p>
    <w:p>
      <w:pPr>
        <w:pStyle w:val="ListBullet"/>
      </w:pPr>
      <w:r>
        <w:t>Manager Wazuh v4.14.6. Confirmar versión real: /var/ossec/bin/wazuh-control info. Si es otra versión, re-auditar según PROCEDENCIA_WAZUH.docx antes de continuar.</w:t>
      </w:r>
    </w:p>
    <w:p>
      <w:pPr>
        <w:pStyle w:val="ListBullet"/>
      </w:pPr>
      <w:r>
        <w:t>Acceso root (o sudo) por SSH al Manager y ventana de mantenimiento acordada. El restart tarda menos de un minuto y los agentes bufferizan eventos, pero se programa ventana igual.</w:t>
      </w:r>
    </w:p>
    <w:p>
      <w:pPr>
        <w:pStyle w:val="ListBullet"/>
      </w:pPr>
      <w:r>
        <w:t>Este paquete versionado en git y con tag (p.ej. v1.1.0). Nunca editar producción a mano (doc 03 §15). Flujo: rama git → test → revisión → merge → tag → deploy → validación → rollback disponible.</w:t>
      </w:r>
    </w:p>
    <w:p>
      <w:pPr>
        <w:pStyle w:val="ListBullet"/>
      </w:pPr>
      <w:r>
        <w:t>Decididos los &lt;rule_exclude&gt; según el parque del cliente (editar config/ossec.conf.ruleset.snippet.xml ANTES de desplegar; ver comentarios del snippet).</w:t>
      </w:r>
    </w:p>
    <w:p>
      <w:pPr>
        <w:pStyle w:val="Heading2"/>
      </w:pPr>
      <w:r>
        <w:t>Paso 0 — Backup (obligatorio, permite el rollback)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ts=$(date +%Y%m%d-%H%M%S)</w:t>
        <w:br/>
      </w:r>
      <w:r>
        <w:rPr>
          <w:rFonts w:ascii="Consolas" w:hAnsi="Consolas"/>
          <w:sz w:val="18"/>
        </w:rPr>
        <w:t>mkdir -p /root/wazuh-backup-$ts</w:t>
        <w:br/>
      </w:r>
      <w:r>
        <w:rPr>
          <w:rFonts w:ascii="Consolas" w:hAnsi="Consolas"/>
          <w:sz w:val="18"/>
        </w:rPr>
        <w:t>cp -a /var/ossec/etc/ossec.conf  /root/wazuh-backup-$ts/</w:t>
        <w:br/>
      </w:r>
      <w:r>
        <w:rPr>
          <w:rFonts w:ascii="Consolas" w:hAnsi="Consolas"/>
          <w:sz w:val="18"/>
        </w:rPr>
        <w:t>cp -a /var/ossec/etc/rules       /root/wazuh-backup-$ts/rules</w:t>
        <w:br/>
      </w:r>
      <w:r>
        <w:rPr>
          <w:rFonts w:ascii="Consolas" w:hAnsi="Consolas"/>
          <w:sz w:val="18"/>
        </w:rPr>
        <w:t>cp -a /var/ossec/etc/decoders    /root/wazuh-backup-$ts/decoders</w:t>
        <w:br/>
      </w:r>
      <w:r>
        <w:rPr>
          <w:rFonts w:ascii="Consolas" w:hAnsi="Consolas"/>
          <w:sz w:val="18"/>
        </w:rPr>
        <w:t>cp -a /var/ossec/etc/lists       /root/wazuh-backup-$ts/lists</w:t>
        <w:br/>
      </w:r>
      <w:r>
        <w:rPr>
          <w:rFonts w:ascii="Consolas" w:hAnsi="Consolas"/>
          <w:sz w:val="18"/>
        </w:rPr>
        <w:t>echo $ts   # anota el timestamp: lo usa el rollback</w:t>
      </w:r>
    </w:p>
    <w:p>
      <w:pPr>
        <w:pStyle w:val="Heading2"/>
      </w:pPr>
      <w:r>
        <w:t>Paso 1 — Copiar archivos y fijar permisos</w:t>
      </w:r>
    </w:p>
    <w:p>
      <w:r>
        <w:rPr>
          <w:b w:val="0"/>
        </w:rPr>
        <w:t>Desde la carpeta REGLAS_TUNEADAS de este paquete, en el Manager: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cp rules/kriptome_local_rules.xml       /var/ossec/etc/rules/</w:t>
        <w:br/>
      </w:r>
      <w:r>
        <w:rPr>
          <w:rFonts w:ascii="Consolas" w:hAnsi="Consolas"/>
          <w:sz w:val="18"/>
        </w:rPr>
        <w:t>cp decoders/kriptome_local_decoders.xml /var/ossec/etc/decoders/</w:t>
        <w:br/>
      </w:r>
      <w:r>
        <w:rPr>
          <w:rFonts w:ascii="Consolas" w:hAnsi="Consolas"/>
          <w:sz w:val="18"/>
        </w:rPr>
        <w:t>cp lists/kriptome-fim-whitelist lists/kriptome-cisa-kev /var/ossec/etc/lists/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chown root:wazuh /var/ossec/etc/rules/kriptome_local_rules.xml \</w:t>
        <w:br/>
      </w:r>
      <w:r>
        <w:rPr>
          <w:rFonts w:ascii="Consolas" w:hAnsi="Consolas"/>
          <w:sz w:val="18"/>
        </w:rPr>
        <w:t xml:space="preserve">                 /var/ossec/etc/decoders/kriptome_local_decoders.xml \</w:t>
        <w:br/>
      </w:r>
      <w:r>
        <w:rPr>
          <w:rFonts w:ascii="Consolas" w:hAnsi="Consolas"/>
          <w:sz w:val="18"/>
        </w:rPr>
        <w:t xml:space="preserve">                 /var/ossec/etc/lists/kriptome-fim-whitelist \</w:t>
        <w:br/>
      </w:r>
      <w:r>
        <w:rPr>
          <w:rFonts w:ascii="Consolas" w:hAnsi="Consolas"/>
          <w:sz w:val="18"/>
        </w:rPr>
        <w:t xml:space="preserve">                 /var/ossec/etc/lists/kriptome-cisa-kev</w:t>
        <w:br/>
      </w:r>
      <w:r>
        <w:rPr>
          <w:rFonts w:ascii="Consolas" w:hAnsi="Consolas"/>
          <w:sz w:val="18"/>
        </w:rPr>
        <w:t>chmod 660        /var/ossec/etc/rules/kriptome_local_rules.xml \</w:t>
        <w:br/>
      </w:r>
      <w:r>
        <w:rPr>
          <w:rFonts w:ascii="Consolas" w:hAnsi="Consolas"/>
          <w:sz w:val="18"/>
        </w:rPr>
        <w:t xml:space="preserve">                 /var/ossec/etc/decoders/kriptome_local_decoders.xml \</w:t>
        <w:br/>
      </w:r>
      <w:r>
        <w:rPr>
          <w:rFonts w:ascii="Consolas" w:hAnsi="Consolas"/>
          <w:sz w:val="18"/>
        </w:rPr>
        <w:t xml:space="preserve">                 /var/ossec/etc/lists/kriptome-fim-whitelist \</w:t>
        <w:br/>
      </w:r>
      <w:r>
        <w:rPr>
          <w:rFonts w:ascii="Consolas" w:hAnsi="Consolas"/>
          <w:sz w:val="18"/>
        </w:rPr>
        <w:t xml:space="preserve">                 /var/ossec/etc/lists/kriptome-cisa-kev</w:t>
      </w:r>
    </w:p>
    <w:p>
      <w:r>
        <w:rPr>
          <w:b w:val="0"/>
        </w:rPr>
        <w:t>Los permisos importan: igual que los archivos default de Wazuh (root:wazuh, 660). Un archivo que el grupo wazuh no pueda leer hace fallar la carga del ruleset. Las listas CDB van SIN comentarios ni líneas en blanco (ver GUIA_LISTAS.docx).</w:t>
      </w:r>
    </w:p>
    <w:p>
      <w:pPr>
        <w:pStyle w:val="Heading2"/>
      </w:pPr>
      <w:r>
        <w:t>Paso 2 — Fusionar el bloque &lt;ruleset&gt; en ossec.conf</w:t>
      </w:r>
    </w:p>
    <w:p>
      <w:pPr>
        <w:pStyle w:val="ListBullet"/>
      </w:pPr>
      <w:r>
        <w:t>Editar /var/ossec/etc/ossec.conf y reemplazar el bloque &lt;ruleset&gt;…&lt;/ruleset&gt; por el contenido de config/ossec.conf.ruleset.snippet.xml.</w:t>
      </w:r>
    </w:p>
    <w:p>
      <w:pPr>
        <w:pStyle w:val="ListBullet"/>
      </w:pPr>
      <w:r>
        <w:t>El snippet CONSERVA el default de v4.14.6 (exclusión 0215-policy_rules.xml y las 6 listas nativas). No quitar ninguna lista aunque su tecnología esté excluida: una regla que referencia una lista no declarada impide el arranque de analysisd.</w:t>
      </w:r>
    </w:p>
    <w:p>
      <w:pPr>
        <w:pStyle w:val="ListBullet"/>
      </w:pPr>
      <w:r>
        <w:t>Revisar los &lt;rule_exclude&gt; del final del snippet: quitar la línea de cada tecnología que el cliente SÍ usa (O365, Docker, AWS, etc.).</w:t>
      </w:r>
    </w:p>
    <w:p>
      <w:pPr>
        <w:pStyle w:val="Heading2"/>
      </w:pPr>
      <w:r>
        <w:t>Paso 3 — Validar la configuración ANTES de reiniciar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/var/ossec/bin/wazuh-analysisd -t</w:t>
        <w:br/>
      </w:r>
      <w:r>
        <w:rPr>
          <w:rFonts w:ascii="Consolas" w:hAnsi="Consolas"/>
          <w:sz w:val="18"/>
        </w:rPr>
        <w:t>echo $?    # debe ser 0</w:t>
      </w:r>
    </w:p>
    <w:p>
      <w:r>
        <w:rPr>
          <w:b w:val="0"/>
        </w:rPr>
        <w:t>wazuh-analysisd -t lee ossec.conf, decoders, reglas y listas desde disco y valida todo SIN tocar el servicio en ejecución. Si reporta ERROR/CRITICAL o devuelve distinto de 0: NO reiniciar; corregir el problema o restaurar el backup del Paso 0. El Manager actual sigue corriendo intacto mientras tanto.</w:t>
      </w:r>
    </w:p>
    <w:p>
      <w:pPr>
        <w:pStyle w:val="Heading2"/>
      </w:pPr>
      <w:r>
        <w:t>Paso 4 — Aplicar (restart en ventana)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systemctl restart wazuh-manager</w:t>
        <w:br/>
      </w:r>
      <w:r>
        <w:rPr>
          <w:rFonts w:ascii="Consolas" w:hAnsi="Consolas"/>
          <w:sz w:val="18"/>
        </w:rPr>
        <w:t>systemctl status wazuh-manager --no-pager</w:t>
      </w:r>
    </w:p>
    <w:p>
      <w:pPr>
        <w:pStyle w:val="Heading2"/>
      </w:pPr>
      <w:r>
        <w:t>Paso 5 — Verificación post-restart (no cerrar la ventana sin esto)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# 1) Sin errores en el arranque:</w:t>
        <w:br/>
      </w:r>
      <w:r>
        <w:rPr>
          <w:rFonts w:ascii="Consolas" w:hAnsi="Consolas"/>
          <w:sz w:val="18"/>
        </w:rPr>
        <w:t>grep -iE 'error|critical' /var/ossec/logs/ossec.log | tail -30</w:t>
        <w:br/>
      </w:r>
      <w:r>
        <w:rPr>
          <w:rFonts w:ascii="Consolas" w:hAnsi="Consolas"/>
          <w:sz w:val="18"/>
        </w:rPr>
        <w:t># 2) Las listas CDB compilaron (deben existir los .cdb):</w:t>
        <w:br/>
      </w:r>
      <w:r>
        <w:rPr>
          <w:rFonts w:ascii="Consolas" w:hAnsi="Consolas"/>
          <w:sz w:val="18"/>
        </w:rPr>
        <w:t>ls -l /var/ossec/etc/lists/kriptome-fim-whitelist.cdb /var/ossec/etc/lists/kriptome-cisa-kev.cdb</w:t>
        <w:br/>
      </w:r>
      <w:r>
        <w:rPr>
          <w:rFonts w:ascii="Consolas" w:hAnsi="Consolas"/>
          <w:sz w:val="18"/>
        </w:rPr>
        <w:t># 3) Las reglas custom cargaron y disparan (sesión logtest):</w:t>
        <w:br/>
      </w:r>
      <w:r>
        <w:rPr>
          <w:rFonts w:ascii="Consolas" w:hAnsi="Consolas"/>
          <w:sz w:val="18"/>
        </w:rPr>
        <w:t>cat test_data/ssh_samples.log | /var/ossec/bin/wazuh-logtest -q</w:t>
      </w:r>
    </w:p>
    <w:p>
      <w:r>
        <w:rPr>
          <w:b w:val="0"/>
        </w:rPr>
        <w:t>Los IDs esperados de cada muestra están en RESULTADOS_ESPERADOS.docx: hacia el 8º–10º fallo debe aparecer 100010 (roll-up) y en el login exitoso final 100012. Después, prueba end-to-end con un agente real: 8 logins SSH fallidos desde una IP de prueba y verificar en alerts.json que la alerta 100010 sale CON labels client_id y asset_id. FIM/Vulnerability/SCA no se prueban con logtest (los generan módulos): validarlos end-to-end según la matriz de pruebas de EXPLICACION_DEL_TUNING.docx §13.</w:t>
      </w:r>
    </w:p>
    <w:p>
      <w:pPr>
        <w:pStyle w:val="Heading2"/>
      </w:pPr>
      <w:r>
        <w:t>Paso 6 — Shadow mode (1–2 semanas)</w:t>
      </w:r>
    </w:p>
    <w:p>
      <w:r>
        <w:rPr>
          <w:b w:val="0"/>
        </w:rPr>
        <w:t>Con todo verde, correr en shadow mode 1–2 semanas ANTES de comunicar al cliente: la App consume alertas y arma casos, pero sin enviar correos. Medir volumen por regla y ajustar. Plan completo en EXPLICACION_DEL_TUNING.docx §14.</w:t>
      </w:r>
    </w:p>
    <w:p>
      <w:pPr>
        <w:pStyle w:val="Heading2"/>
      </w:pPr>
      <w:r>
        <w:t>CI (recomendado, doc 02_Set_Reglas §9)</w:t>
      </w:r>
    </w:p>
    <w:p>
      <w:r>
        <w:rPr>
          <w:b w:val="0"/>
        </w:rPr>
        <w:t>En cada PR: correr wazuh-logtest contra test_data/ y validar los IDs esperados (RESULTADOS_ESPERADOS.docx). Bloquear merge si una regla top aparece en volumen extremo sin justificación.</w:t>
      </w:r>
    </w:p>
    <w:p>
      <w:pPr>
        <w:pStyle w:val="Heading2"/>
      </w:pPr>
      <w:r>
        <w:t>Rollback</w:t>
      </w:r>
    </w:p>
    <w:p>
      <w:r>
        <w:rPr>
          <w:b w:val="0"/>
        </w:rPr>
        <w:t>Opción A — restaurar el backup del Paso 0 (vuelve al estado exacto anterior):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systemctl stop wazuh-manager</w:t>
        <w:br/>
      </w:r>
      <w:r>
        <w:rPr>
          <w:rFonts w:ascii="Consolas" w:hAnsi="Consolas"/>
          <w:sz w:val="18"/>
        </w:rPr>
        <w:t>cp -a /root/wazuh-backup-$ts/ossec.conf /var/ossec/etc/ossec.conf</w:t>
        <w:br/>
      </w:r>
      <w:r>
        <w:rPr>
          <w:rFonts w:ascii="Consolas" w:hAnsi="Consolas"/>
          <w:sz w:val="18"/>
        </w:rPr>
        <w:t>rm -f /var/ossec/etc/rules/kriptome_local_rules.xml</w:t>
        <w:br/>
      </w:r>
      <w:r>
        <w:rPr>
          <w:rFonts w:ascii="Consolas" w:hAnsi="Consolas"/>
          <w:sz w:val="18"/>
        </w:rPr>
        <w:t>rm -f /var/ossec/etc/decoders/kriptome_local_decoders.xml</w:t>
        <w:br/>
      </w:r>
      <w:r>
        <w:rPr>
          <w:rFonts w:ascii="Consolas" w:hAnsi="Consolas"/>
          <w:sz w:val="18"/>
        </w:rPr>
        <w:t>rm -f /var/ossec/etc/lists/kriptome-fim-whitelist* /var/ossec/etc/lists/kriptome-cisa-kev*</w:t>
        <w:br/>
      </w:r>
      <w:r>
        <w:rPr>
          <w:rFonts w:ascii="Consolas" w:hAnsi="Consolas"/>
          <w:sz w:val="18"/>
        </w:rPr>
        <w:t>systemctl start wazuh-manager &amp;&amp; systemctl status wazuh-manager --no-pager</w:t>
      </w:r>
    </w:p>
    <w:p>
      <w:r>
        <w:rPr>
          <w:b w:val="0"/>
        </w:rPr>
        <w:t>Opción B — volver a un tag anterior del repo (cuando ya hay versiones desplegadas):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git checkout &lt;tag_anterior&gt;   # p.ej. v1.0.0</w:t>
        <w:br/>
      </w:r>
      <w:r>
        <w:rPr>
          <w:rFonts w:ascii="Consolas" w:hAnsi="Consolas"/>
          <w:sz w:val="18"/>
        </w:rPr>
        <w:t># repetir Pasos 1–5 con esos archivos</w:t>
      </w:r>
    </w:p>
    <w:p>
      <w:pPr>
        <w:pStyle w:val="Heading2"/>
      </w:pPr>
      <w:r>
        <w:t>Antes de producción — checklist</w:t>
      </w:r>
    </w:p>
    <w:p>
      <w:pPr>
        <w:pStyle w:val="ListBullet"/>
      </w:pPr>
      <w:r>
        <w:t>[ ] Confirmar versión real de Wazuh (asumido 4.14.6). Ver EXPLICACION_DEL_TUNING.docx §15 (D1).</w:t>
      </w:r>
    </w:p>
    <w:p>
      <w:pPr>
        <w:pStyle w:val="ListBullet"/>
      </w:pPr>
      <w:r>
        <w:t>[ ] Backup del Paso 0 hecho y timestamp anotado.</w:t>
      </w:r>
    </w:p>
    <w:p>
      <w:pPr>
        <w:pStyle w:val="ListBullet"/>
      </w:pPr>
      <w:r>
        <w:t>[ ] wazuh-analysisd -t devuelve 0, sin ERROR/CRITICAL.</w:t>
      </w:r>
    </w:p>
    <w:p>
      <w:pPr>
        <w:pStyle w:val="ListBullet"/>
      </w:pPr>
      <w:r>
        <w:t>[ ] wazuh-logtest verde para T-SSH-02/03, T-WIN-02, T-VUL-02 (matriz §13).</w:t>
      </w:r>
    </w:p>
    <w:p>
      <w:pPr>
        <w:pStyle w:val="ListBullet"/>
      </w:pPr>
      <w:r>
        <w:t>[ ] Los .cdb de kriptome-fim-whitelist y kriptome-cisa-kev existen tras el restart.</w:t>
      </w:r>
    </w:p>
    <w:p>
      <w:pPr>
        <w:pStyle w:val="ListBullet"/>
      </w:pPr>
      <w:r>
        <w:t>[ ] Poblar listas nativas etc/lists/malicious-ioc/* con el feed de Kriptome.</w:t>
      </w:r>
    </w:p>
    <w:p>
      <w:pPr>
        <w:pStyle w:val="ListBullet"/>
      </w:pPr>
      <w:r>
        <w:t>[ ] Poblar kriptome-cisa-kev desde el feed CISA (cron diario; comando en GUIA_LISTAS.docx).</w:t>
      </w:r>
    </w:p>
    <w:p>
      <w:pPr>
        <w:pStyle w:val="ListBullet"/>
      </w:pPr>
      <w:r>
        <w:t>[ ] Decidir fuente de verdad KEV: regla CDB o App (no ambas → evita casos dobles).</w:t>
      </w:r>
    </w:p>
    <w:p>
      <w:pPr>
        <w:pStyle w:val="ListBullet"/>
      </w:pPr>
      <w:r>
        <w:t>[ ] Correr shadow mode 1–2 semanas antes de comunicar al cliente (§14).</w:t>
      </w:r>
    </w:p>
    <w:p>
      <w:pPr>
        <w:pStyle w:val="ListBullet"/>
      </w:pPr>
      <w:r>
        <w:t>[ ] Verificar que toda alerta de test trae client_id + asset_id (ningún agente en grupo default).</w:t>
      </w:r>
    </w:p>
    <w:p>
      <w:pPr>
        <w:pStyle w:val="Heading2"/>
      </w:pPr>
      <w:r>
        <w:t>Estado</w:t>
      </w:r>
    </w:p>
    <w:p>
      <w:r>
        <w:rPr>
          <w:b w:val="0"/>
        </w:rPr>
        <w:t>Este set está auditado contra el XML real de v4.14.6 pero aún no probado en un Manager. Todo lo marcado [PEND-LOGTEST] / [PEND-SHADOW] / [NO VERIFICADO] en EXPLICACION_DEL_TUNING.docx debe validarse antes de go-live siguiendo este runbook. No es un ruleset "encender y olvidar".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