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4CC5" w14:textId="27E48B1F" w:rsidR="00D42294" w:rsidRDefault="003A2E5D" w:rsidP="003A2E5D">
      <w:pPr>
        <w:jc w:val="center"/>
        <w:rPr>
          <w:sz w:val="32"/>
          <w:szCs w:val="32"/>
          <w:u w:val="single"/>
          <w:lang w:val="es-ES"/>
        </w:rPr>
      </w:pPr>
      <w:r w:rsidRPr="003A2E5D">
        <w:rPr>
          <w:sz w:val="32"/>
          <w:szCs w:val="32"/>
          <w:u w:val="single"/>
          <w:lang w:val="es-ES"/>
        </w:rPr>
        <w:t>Voz de victoria</w:t>
      </w:r>
    </w:p>
    <w:p w14:paraId="05B9D98A" w14:textId="7D750884" w:rsidR="003A2E5D" w:rsidRDefault="003A2E5D" w:rsidP="003A2E5D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(este mismo texto va con la melodía de </w:t>
      </w:r>
      <w:proofErr w:type="spellStart"/>
      <w:r>
        <w:rPr>
          <w:sz w:val="24"/>
          <w:szCs w:val="24"/>
          <w:lang w:val="es-ES"/>
        </w:rPr>
        <w:t>canticorum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iubilo</w:t>
      </w:r>
      <w:proofErr w:type="spellEnd"/>
      <w:r>
        <w:rPr>
          <w:sz w:val="24"/>
          <w:szCs w:val="24"/>
          <w:lang w:val="es-ES"/>
        </w:rPr>
        <w:t>)</w:t>
      </w:r>
    </w:p>
    <w:p w14:paraId="0DD4AD16" w14:textId="3300E5A8" w:rsidR="003A2E5D" w:rsidRDefault="003A2E5D" w:rsidP="003A2E5D">
      <w:pPr>
        <w:rPr>
          <w:sz w:val="24"/>
          <w:szCs w:val="24"/>
          <w:lang w:val="es-ES"/>
        </w:rPr>
      </w:pPr>
    </w:p>
    <w:p w14:paraId="44772E81" w14:textId="398F906E" w:rsidR="003A2E5D" w:rsidRDefault="003A2E5D" w:rsidP="003A2E5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Voz de victoria, himnos de loor</w:t>
      </w:r>
    </w:p>
    <w:p w14:paraId="53A49816" w14:textId="367024B5" w:rsidR="003A2E5D" w:rsidRDefault="003A2E5D" w:rsidP="003A2E5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Celebren la gloria del gran triunfador</w:t>
      </w:r>
    </w:p>
    <w:p w14:paraId="073D0E32" w14:textId="4C5650DB" w:rsidR="003A2E5D" w:rsidRDefault="003A2E5D" w:rsidP="003A2E5D">
      <w:pPr>
        <w:rPr>
          <w:b/>
          <w:bCs/>
          <w:sz w:val="24"/>
          <w:szCs w:val="24"/>
          <w:lang w:val="es-ES"/>
        </w:rPr>
      </w:pPr>
    </w:p>
    <w:p w14:paraId="2668C058" w14:textId="03FFBA4C" w:rsidR="003A2E5D" w:rsidRDefault="003A2E5D" w:rsidP="003A2E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Gozo y alegría reinen por doquier;</w:t>
      </w:r>
    </w:p>
    <w:p w14:paraId="049AB753" w14:textId="192C2543" w:rsidR="003A2E5D" w:rsidRDefault="003A2E5D" w:rsidP="003A2E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Cristo en este día, muestra su poder.</w:t>
      </w:r>
    </w:p>
    <w:p w14:paraId="4D9E4DAF" w14:textId="03292793" w:rsidR="003A2E5D" w:rsidRDefault="003A2E5D" w:rsidP="003A2E5D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Alsaze</w:t>
      </w:r>
      <w:proofErr w:type="spellEnd"/>
      <w:r>
        <w:rPr>
          <w:sz w:val="24"/>
          <w:szCs w:val="24"/>
          <w:lang w:val="es-ES"/>
        </w:rPr>
        <w:t xml:space="preserve"> pujante lleno de poder,</w:t>
      </w:r>
    </w:p>
    <w:p w14:paraId="5CDFF430" w14:textId="0D68D833" w:rsidR="003A2E5D" w:rsidRDefault="003A2E5D" w:rsidP="003A2E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Más que el sol radiante al amanecer.</w:t>
      </w:r>
    </w:p>
    <w:p w14:paraId="0A3AE62F" w14:textId="109D61C2" w:rsidR="003A2E5D" w:rsidRDefault="003A2E5D" w:rsidP="003A2E5D">
      <w:pPr>
        <w:rPr>
          <w:sz w:val="24"/>
          <w:szCs w:val="24"/>
          <w:lang w:val="es-ES"/>
        </w:rPr>
      </w:pPr>
    </w:p>
    <w:p w14:paraId="00BC0A4D" w14:textId="2D667F91" w:rsidR="003A2E5D" w:rsidRDefault="003A2E5D" w:rsidP="003A2E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Ángeles cantando himnos al Señor,</w:t>
      </w:r>
    </w:p>
    <w:p w14:paraId="5038B095" w14:textId="433FAEFB" w:rsidR="003A2E5D" w:rsidRDefault="003A2E5D" w:rsidP="003A2E5D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Vanle</w:t>
      </w:r>
      <w:proofErr w:type="spellEnd"/>
      <w:r>
        <w:rPr>
          <w:sz w:val="24"/>
          <w:szCs w:val="24"/>
          <w:lang w:val="es-ES"/>
        </w:rPr>
        <w:t xml:space="preserve"> festejando como vencedor.</w:t>
      </w:r>
    </w:p>
    <w:p w14:paraId="7D289F3B" w14:textId="470C58F6" w:rsidR="003A2E5D" w:rsidRDefault="003A2E5D" w:rsidP="003A2E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 resucitado, ya no morirá.</w:t>
      </w:r>
    </w:p>
    <w:p w14:paraId="3FBDA145" w14:textId="5C4A479C" w:rsidR="003A2E5D" w:rsidRPr="003A2E5D" w:rsidRDefault="003A2E5D" w:rsidP="003A2E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Quien muera al pecado, por Dios vivirá.</w:t>
      </w:r>
    </w:p>
    <w:sectPr w:rsidR="003A2E5D" w:rsidRPr="003A2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5D"/>
    <w:rsid w:val="003A2E5D"/>
    <w:rsid w:val="00D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4AB3"/>
  <w15:chartTrackingRefBased/>
  <w15:docId w15:val="{79FDD793-28D0-4749-8D3B-F4AF748B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</dc:creator>
  <cp:keywords/>
  <dc:description/>
  <cp:lastModifiedBy>Inés</cp:lastModifiedBy>
  <cp:revision>1</cp:revision>
  <dcterms:created xsi:type="dcterms:W3CDTF">2022-04-12T13:16:00Z</dcterms:created>
  <dcterms:modified xsi:type="dcterms:W3CDTF">2022-04-12T13:19:00Z</dcterms:modified>
</cp:coreProperties>
</file>