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BDD3" w14:textId="77777777" w:rsidR="00B2436F" w:rsidRPr="005C1716" w:rsidRDefault="00B2436F"/>
    <w:p w14:paraId="0CD44729" w14:textId="77341381" w:rsidR="00A12CF5" w:rsidRDefault="00A12CF5" w:rsidP="00A12CF5">
      <w:proofErr w:type="spellStart"/>
      <w:r>
        <w:t>Michelmore</w:t>
      </w:r>
      <w:proofErr w:type="spellEnd"/>
      <w:r>
        <w:t xml:space="preserve"> </w:t>
      </w:r>
      <w:r w:rsidR="004A2DD4">
        <w:t>–</w:t>
      </w:r>
      <w:r>
        <w:t xml:space="preserve"> </w:t>
      </w:r>
      <w:proofErr w:type="spellStart"/>
      <w:r w:rsidR="004A2DD4">
        <w:t>PubPol</w:t>
      </w:r>
      <w:proofErr w:type="spellEnd"/>
      <w:r w:rsidR="004A2DD4">
        <w:t xml:space="preserve"> 639 Augmented</w:t>
      </w:r>
    </w:p>
    <w:p w14:paraId="46BAA1DF" w14:textId="7E4EE1AD" w:rsidR="00A12CF5" w:rsidRDefault="00A12CF5" w:rsidP="00A12CF5">
      <w:r>
        <w:t>Assignment # 2</w:t>
      </w:r>
    </w:p>
    <w:p w14:paraId="60CB6066" w14:textId="30B09240" w:rsidR="00A12CF5" w:rsidRDefault="00A12CF5" w:rsidP="00A12CF5">
      <w:r>
        <w:t>D</w:t>
      </w:r>
      <w:r w:rsidR="000F4BC2">
        <w:t>ue</w:t>
      </w:r>
      <w:r w:rsidR="00860284">
        <w:t xml:space="preserve"> </w:t>
      </w:r>
      <w:r w:rsidR="003B3524">
        <w:t xml:space="preserve">Friday, February </w:t>
      </w:r>
      <w:r w:rsidR="00E870B3">
        <w:t>9</w:t>
      </w:r>
      <w:r w:rsidR="00E870B3" w:rsidRPr="00E870B3">
        <w:rPr>
          <w:vertAlign w:val="superscript"/>
        </w:rPr>
        <w:t>th</w:t>
      </w:r>
      <w:r w:rsidR="003B3524">
        <w:t>, 202</w:t>
      </w:r>
      <w:r w:rsidR="00E870B3">
        <w:t>4</w:t>
      </w:r>
      <w:r w:rsidR="00860284">
        <w:t xml:space="preserve"> 11:59pm</w:t>
      </w:r>
    </w:p>
    <w:p w14:paraId="013AEE3F" w14:textId="77777777" w:rsidR="00860284" w:rsidRDefault="00860284" w:rsidP="00A12CF5"/>
    <w:p w14:paraId="1E147B7A" w14:textId="5080D4B4" w:rsidR="00603057" w:rsidRDefault="00860284" w:rsidP="00A12CF5">
      <w:r>
        <w:t>Please upload your assignment to</w:t>
      </w:r>
      <w:r w:rsidR="008C29E1">
        <w:t xml:space="preserve"> Canvas</w:t>
      </w:r>
      <w:r>
        <w:t xml:space="preserve">.  </w:t>
      </w:r>
      <w:r w:rsidR="00603057">
        <w:t>For all questions requiring you to use Stata</w:t>
      </w:r>
      <w:r w:rsidR="004905B0">
        <w:t>/R</w:t>
      </w:r>
      <w:r w:rsidR="00603057">
        <w:t>, please include your Stata</w:t>
      </w:r>
      <w:r w:rsidR="004905B0">
        <w:t>/R</w:t>
      </w:r>
      <w:r w:rsidR="00603057">
        <w:t xml:space="preserve"> output as part of your homework. </w:t>
      </w:r>
    </w:p>
    <w:p w14:paraId="7D6578E6" w14:textId="77777777" w:rsidR="00B11263" w:rsidRDefault="00B11263" w:rsidP="00B11263">
      <w:pPr>
        <w:rPr>
          <w:i/>
          <w:iCs/>
          <w:color w:val="000000"/>
          <w:sz w:val="22"/>
          <w:szCs w:val="22"/>
        </w:rPr>
      </w:pPr>
    </w:p>
    <w:p w14:paraId="36B34BE4" w14:textId="59D938D0" w:rsidR="00B11263" w:rsidRPr="00730982" w:rsidRDefault="00B11263" w:rsidP="00B11263">
      <w:pPr>
        <w:rPr>
          <w:i/>
          <w:iCs/>
          <w:color w:val="000000"/>
        </w:rPr>
      </w:pPr>
      <w:r w:rsidRPr="00730982">
        <w:rPr>
          <w:i/>
          <w:iCs/>
          <w:color w:val="000000"/>
        </w:rPr>
        <w:t xml:space="preserve">Content </w:t>
      </w:r>
    </w:p>
    <w:p w14:paraId="17732B18" w14:textId="77777777" w:rsidR="00B11263" w:rsidRPr="00730982" w:rsidRDefault="00B11263" w:rsidP="00B11263">
      <w:pPr>
        <w:rPr>
          <w:color w:val="000000"/>
        </w:rPr>
      </w:pPr>
    </w:p>
    <w:p w14:paraId="3848F336" w14:textId="76BB9F44" w:rsidR="00B11263" w:rsidRPr="00730982" w:rsidRDefault="00B11263" w:rsidP="00B11263">
      <w:pPr>
        <w:pStyle w:val="BodyText"/>
        <w:rPr>
          <w:color w:val="000000"/>
          <w:szCs w:val="24"/>
        </w:rPr>
      </w:pPr>
      <w:r w:rsidRPr="00730982">
        <w:rPr>
          <w:color w:val="000000"/>
          <w:szCs w:val="24"/>
        </w:rPr>
        <w:t xml:space="preserve">The purposes of this exercise is to </w:t>
      </w:r>
      <w:r w:rsidRPr="00730982">
        <w:rPr>
          <w:szCs w:val="24"/>
        </w:rPr>
        <w:t xml:space="preserve">observe and interpret the results of random assignment, conduct bivariate regression analysis and interpret regression results. </w:t>
      </w:r>
      <w:r w:rsidR="00603057">
        <w:rPr>
          <w:szCs w:val="24"/>
        </w:rPr>
        <w:t xml:space="preserve">This assignment requires you to use the dataset posted on </w:t>
      </w:r>
      <w:r w:rsidR="00FA558A">
        <w:rPr>
          <w:szCs w:val="24"/>
        </w:rPr>
        <w:t>Canvas</w:t>
      </w:r>
      <w:r w:rsidR="00603057">
        <w:rPr>
          <w:szCs w:val="24"/>
        </w:rPr>
        <w:t xml:space="preserve"> titled </w:t>
      </w:r>
      <w:r w:rsidR="005E144A">
        <w:rPr>
          <w:szCs w:val="24"/>
        </w:rPr>
        <w:t>“</w:t>
      </w:r>
      <w:proofErr w:type="spellStart"/>
      <w:r w:rsidR="005E144A">
        <w:rPr>
          <w:szCs w:val="24"/>
        </w:rPr>
        <w:t>Earnings_and_Height</w:t>
      </w:r>
      <w:proofErr w:type="spellEnd"/>
      <w:r w:rsidR="005E144A">
        <w:rPr>
          <w:szCs w:val="24"/>
        </w:rPr>
        <w:t>”</w:t>
      </w:r>
    </w:p>
    <w:p w14:paraId="64B6B065" w14:textId="77777777" w:rsidR="00B11263" w:rsidRPr="00730982" w:rsidRDefault="00B11263" w:rsidP="00B11263">
      <w:pPr>
        <w:pStyle w:val="Default"/>
      </w:pPr>
    </w:p>
    <w:p w14:paraId="4F9A010F" w14:textId="77777777" w:rsidR="00B11263" w:rsidRPr="00730982" w:rsidRDefault="00B11263" w:rsidP="00B11263">
      <w:pPr>
        <w:pStyle w:val="Default"/>
      </w:pPr>
      <w:r w:rsidRPr="00730982">
        <w:rPr>
          <w:i/>
        </w:rPr>
        <w:t>Collaboration</w:t>
      </w:r>
      <w:r w:rsidRPr="00730982">
        <w:t xml:space="preserve"> </w:t>
      </w:r>
    </w:p>
    <w:p w14:paraId="62278BA4" w14:textId="77777777" w:rsidR="00B11263" w:rsidRPr="00730982" w:rsidRDefault="00B11263" w:rsidP="00B11263">
      <w:pPr>
        <w:pStyle w:val="Default"/>
      </w:pPr>
    </w:p>
    <w:p w14:paraId="222501B3" w14:textId="267C49F8" w:rsidR="00B11263" w:rsidRPr="00730982" w:rsidRDefault="00B11263" w:rsidP="00B11263">
      <w:pPr>
        <w:pStyle w:val="Default"/>
      </w:pPr>
      <w:r w:rsidRPr="00730982">
        <w:rPr>
          <w:i/>
        </w:rPr>
        <w:t>With your study group</w:t>
      </w:r>
      <w:r w:rsidRPr="00730982">
        <w:t xml:space="preserve"> you can </w:t>
      </w:r>
      <w:r w:rsidRPr="00730982">
        <w:rPr>
          <w:iCs/>
        </w:rPr>
        <w:t>discuss</w:t>
      </w:r>
      <w:r w:rsidRPr="00730982">
        <w:t xml:space="preserve"> the problem set and work on S</w:t>
      </w:r>
      <w:r w:rsidR="00431C48" w:rsidRPr="00730982">
        <w:t>tata</w:t>
      </w:r>
      <w:r w:rsidR="004905B0">
        <w:t>/R</w:t>
      </w:r>
      <w:r w:rsidRPr="00730982">
        <w:t>. Note that you’ll learn S</w:t>
      </w:r>
      <w:r w:rsidR="00431C48" w:rsidRPr="00730982">
        <w:t>tata</w:t>
      </w:r>
      <w:r w:rsidR="004905B0">
        <w:t>/R</w:t>
      </w:r>
      <w:r w:rsidRPr="00730982">
        <w:t xml:space="preserve"> faster if you work alone sometimes. </w:t>
      </w:r>
    </w:p>
    <w:p w14:paraId="00BEF1D2" w14:textId="77777777" w:rsidR="00B11263" w:rsidRPr="00730982" w:rsidRDefault="00B11263" w:rsidP="00B11263">
      <w:pPr>
        <w:pStyle w:val="Default"/>
      </w:pPr>
      <w:r w:rsidRPr="00730982">
        <w:t xml:space="preserve"> </w:t>
      </w:r>
    </w:p>
    <w:p w14:paraId="384FA4D6" w14:textId="394C5207" w:rsidR="00B11263" w:rsidRPr="00730982" w:rsidRDefault="00B11263" w:rsidP="00B11263">
      <w:pPr>
        <w:pStyle w:val="Default"/>
      </w:pPr>
      <w:r w:rsidRPr="00730982">
        <w:rPr>
          <w:i/>
        </w:rPr>
        <w:t>By yourself</w:t>
      </w:r>
      <w:r w:rsidRPr="00730982">
        <w:t xml:space="preserve">, you will write up the </w:t>
      </w:r>
      <w:r w:rsidRPr="00730982">
        <w:rPr>
          <w:i/>
          <w:iCs/>
        </w:rPr>
        <w:t>content</w:t>
      </w:r>
      <w:r w:rsidRPr="00730982">
        <w:t xml:space="preserve"> of the problem set, in your own words. Do </w:t>
      </w:r>
      <w:r w:rsidRPr="00730982">
        <w:rPr>
          <w:i/>
        </w:rPr>
        <w:t>not</w:t>
      </w:r>
      <w:r w:rsidRPr="00730982">
        <w:t xml:space="preserve"> exchange these typed answers with your study group. Do </w:t>
      </w:r>
      <w:r w:rsidRPr="00730982">
        <w:rPr>
          <w:i/>
        </w:rPr>
        <w:t>not</w:t>
      </w:r>
      <w:r w:rsidRPr="00730982">
        <w:t xml:space="preserve"> work on a shared Word file. </w:t>
      </w:r>
    </w:p>
    <w:p w14:paraId="195DFF41" w14:textId="77777777" w:rsidR="00B11263" w:rsidRDefault="00B11263" w:rsidP="00A12CF5"/>
    <w:p w14:paraId="7CA903F0" w14:textId="26FD78D0" w:rsidR="00FE715E" w:rsidRDefault="00FE715E" w:rsidP="00FE715E">
      <w:r w:rsidRPr="1C1440EA">
        <w:rPr>
          <w:b/>
          <w:bCs/>
        </w:rPr>
        <w:t>Part I: Data Analysis</w:t>
      </w:r>
    </w:p>
    <w:p w14:paraId="4F14ACDC" w14:textId="77777777" w:rsidR="00AA1DBA" w:rsidRPr="005C1716" w:rsidRDefault="00AA1DBA" w:rsidP="00470197"/>
    <w:p w14:paraId="6EA1E2AA" w14:textId="77777777" w:rsidR="00FE715E" w:rsidRDefault="00FE715E" w:rsidP="00FE715E">
      <w:r w:rsidRPr="1C1440EA">
        <w:t>The dataset "</w:t>
      </w:r>
      <w:proofErr w:type="spellStart"/>
      <w:r w:rsidRPr="1C1440EA">
        <w:t>Earnings_and_Height.dta</w:t>
      </w:r>
      <w:proofErr w:type="spellEnd"/>
      <w:r w:rsidRPr="1C1440EA">
        <w:t xml:space="preserve">" contains data from the 1994 National Health Interview Survey. This is a subset of the data used in the Anne Case and Christina Paxson paper “Stature and Status: Height, Ability, and Labor Market Outcomes”, </w:t>
      </w:r>
      <w:r w:rsidRPr="00FE715E">
        <w:rPr>
          <w:i/>
          <w:iCs/>
        </w:rPr>
        <w:t>Journal of Political Economy</w:t>
      </w:r>
      <w:r w:rsidRPr="1C1440EA">
        <w:t>, 2008, 116(3): 499-532. The dataset contains information on 17,870 workers. A more detailed codebook is provided at the end of the problem set.</w:t>
      </w:r>
    </w:p>
    <w:p w14:paraId="53817DC8" w14:textId="4AA0EB59" w:rsidR="00FE715E" w:rsidRDefault="00FE715E" w:rsidP="00FE715E"/>
    <w:p w14:paraId="576274D5" w14:textId="0877C9AE" w:rsidR="00727BF4" w:rsidRPr="005C1716" w:rsidRDefault="00E7004C" w:rsidP="00727BF4">
      <w:pPr>
        <w:numPr>
          <w:ilvl w:val="0"/>
          <w:numId w:val="20"/>
        </w:numPr>
        <w:autoSpaceDE w:val="0"/>
        <w:autoSpaceDN w:val="0"/>
        <w:adjustRightInd w:val="0"/>
        <w:rPr>
          <w:b/>
        </w:rPr>
      </w:pPr>
      <w:r>
        <w:rPr>
          <w:b/>
        </w:rPr>
        <w:t>Explore and describe</w:t>
      </w:r>
      <w:r w:rsidR="00727BF4" w:rsidRPr="005C1716">
        <w:rPr>
          <w:b/>
        </w:rPr>
        <w:t xml:space="preserve"> the data</w:t>
      </w:r>
      <w:r w:rsidR="00603057">
        <w:rPr>
          <w:b/>
        </w:rPr>
        <w:t xml:space="preserve"> (using Stata</w:t>
      </w:r>
      <w:r w:rsidR="00212098">
        <w:rPr>
          <w:b/>
        </w:rPr>
        <w:t xml:space="preserve"> or R</w:t>
      </w:r>
      <w:r w:rsidR="00603057">
        <w:rPr>
          <w:b/>
        </w:rPr>
        <w:t>)</w:t>
      </w:r>
    </w:p>
    <w:p w14:paraId="7A36DC1A" w14:textId="6F2F06EB" w:rsidR="009C504B" w:rsidRDefault="009C504B" w:rsidP="00E7004C">
      <w:pPr>
        <w:numPr>
          <w:ilvl w:val="1"/>
          <w:numId w:val="20"/>
        </w:numPr>
        <w:autoSpaceDE w:val="0"/>
        <w:autoSpaceDN w:val="0"/>
        <w:adjustRightInd w:val="0"/>
      </w:pPr>
      <w:r>
        <w:t xml:space="preserve">Describe the </w:t>
      </w:r>
      <w:r w:rsidRPr="005C1716">
        <w:t xml:space="preserve">variation in </w:t>
      </w:r>
      <w:r w:rsidR="00FE715E">
        <w:t>earnings</w:t>
      </w:r>
      <w:r w:rsidRPr="005C1716">
        <w:t>. What is the mean, median, min, max, 25</w:t>
      </w:r>
      <w:r w:rsidRPr="005C1716">
        <w:rPr>
          <w:vertAlign w:val="superscript"/>
        </w:rPr>
        <w:t>th</w:t>
      </w:r>
      <w:r w:rsidRPr="005C1716">
        <w:t xml:space="preserve"> percentile, 75</w:t>
      </w:r>
      <w:r w:rsidRPr="005C1716">
        <w:rPr>
          <w:vertAlign w:val="superscript"/>
        </w:rPr>
        <w:t>th</w:t>
      </w:r>
      <w:r w:rsidRPr="005C1716">
        <w:t xml:space="preserve"> percentile?</w:t>
      </w:r>
      <w:r w:rsidR="007D7AB5">
        <w:t xml:space="preserve"> </w:t>
      </w:r>
      <w:r w:rsidR="0001195A">
        <w:t>(Note:</w:t>
      </w:r>
      <w:r w:rsidR="00603057">
        <w:t xml:space="preserve"> In addition to pasting</w:t>
      </w:r>
      <w:r w:rsidR="0001195A">
        <w:t xml:space="preserve"> Stata </w:t>
      </w:r>
      <w:r w:rsidR="00FA558A">
        <w:t xml:space="preserve">or R </w:t>
      </w:r>
      <w:r w:rsidR="0001195A">
        <w:t>output</w:t>
      </w:r>
      <w:r w:rsidR="00603057">
        <w:t>, please i</w:t>
      </w:r>
      <w:r w:rsidR="0001195A">
        <w:t>nterpret what you find using 1-2 sentences).</w:t>
      </w:r>
    </w:p>
    <w:p w14:paraId="25A6DDCA" w14:textId="77777777" w:rsidR="0073009B" w:rsidRDefault="0073009B" w:rsidP="0073009B">
      <w:pPr>
        <w:autoSpaceDE w:val="0"/>
        <w:autoSpaceDN w:val="0"/>
        <w:adjustRightInd w:val="0"/>
        <w:ind w:left="2160"/>
      </w:pPr>
    </w:p>
    <w:p w14:paraId="0002985F" w14:textId="77777777" w:rsidR="00AA613F" w:rsidRDefault="00AA613F" w:rsidP="00AA613F">
      <w:pPr>
        <w:autoSpaceDE w:val="0"/>
        <w:autoSpaceDN w:val="0"/>
        <w:adjustRightInd w:val="0"/>
        <w:ind w:left="2160"/>
      </w:pPr>
    </w:p>
    <w:p w14:paraId="7E9C2E94" w14:textId="30470F26" w:rsidR="009C504B" w:rsidRDefault="00FE715E" w:rsidP="00E7004C">
      <w:pPr>
        <w:numPr>
          <w:ilvl w:val="1"/>
          <w:numId w:val="20"/>
        </w:numPr>
        <w:autoSpaceDE w:val="0"/>
        <w:autoSpaceDN w:val="0"/>
        <w:adjustRightInd w:val="0"/>
      </w:pPr>
      <w:r>
        <w:t>Describe the variation in years of schooling.</w:t>
      </w:r>
      <w:r w:rsidRPr="00FE715E">
        <w:t xml:space="preserve"> </w:t>
      </w:r>
      <w:r w:rsidRPr="005C1716">
        <w:t>What is the mean, median, min, max, 25</w:t>
      </w:r>
      <w:r w:rsidRPr="005C1716">
        <w:rPr>
          <w:vertAlign w:val="superscript"/>
        </w:rPr>
        <w:t>th</w:t>
      </w:r>
      <w:r w:rsidRPr="005C1716">
        <w:t xml:space="preserve"> percentile, 75</w:t>
      </w:r>
      <w:r w:rsidRPr="005C1716">
        <w:rPr>
          <w:vertAlign w:val="superscript"/>
        </w:rPr>
        <w:t>th</w:t>
      </w:r>
      <w:r w:rsidRPr="005C1716">
        <w:t xml:space="preserve"> percentile?</w:t>
      </w:r>
      <w:r>
        <w:t xml:space="preserve"> (Note: In addition to pasting Stata or R output, please interpret what you find using 1-2 sentences).</w:t>
      </w:r>
    </w:p>
    <w:p w14:paraId="17DDFCF2" w14:textId="77777777" w:rsidR="00AA613F" w:rsidRDefault="00AA613F" w:rsidP="00AA613F">
      <w:pPr>
        <w:autoSpaceDE w:val="0"/>
        <w:autoSpaceDN w:val="0"/>
        <w:adjustRightInd w:val="0"/>
      </w:pPr>
    </w:p>
    <w:p w14:paraId="643FAC80" w14:textId="29DD3200" w:rsidR="000964CA" w:rsidRDefault="00FE715E" w:rsidP="00E7004C">
      <w:pPr>
        <w:numPr>
          <w:ilvl w:val="1"/>
          <w:numId w:val="20"/>
        </w:numPr>
        <w:autoSpaceDE w:val="0"/>
        <w:autoSpaceDN w:val="0"/>
        <w:adjustRightInd w:val="0"/>
      </w:pPr>
      <w:r>
        <w:t>What is the correlation between earnings and years of schooling? Interpret the correlation using a few sentences (e.g. is it positive or negative? Weak or strongly correlated?)</w:t>
      </w:r>
    </w:p>
    <w:p w14:paraId="79C98CBA" w14:textId="77777777" w:rsidR="00D47336" w:rsidRDefault="00D47336" w:rsidP="00D47336">
      <w:pPr>
        <w:autoSpaceDE w:val="0"/>
        <w:autoSpaceDN w:val="0"/>
        <w:adjustRightInd w:val="0"/>
        <w:ind w:left="2160"/>
      </w:pPr>
    </w:p>
    <w:p w14:paraId="4428C0CB" w14:textId="77777777" w:rsidR="00D47336" w:rsidRDefault="00D47336" w:rsidP="00D47336">
      <w:pPr>
        <w:autoSpaceDE w:val="0"/>
        <w:autoSpaceDN w:val="0"/>
        <w:adjustRightInd w:val="0"/>
        <w:ind w:left="2160"/>
      </w:pPr>
    </w:p>
    <w:p w14:paraId="09770EBF" w14:textId="77777777" w:rsidR="00D47336" w:rsidRDefault="00D47336" w:rsidP="00D47336">
      <w:pPr>
        <w:autoSpaceDE w:val="0"/>
        <w:autoSpaceDN w:val="0"/>
        <w:adjustRightInd w:val="0"/>
        <w:ind w:left="2160"/>
      </w:pPr>
    </w:p>
    <w:p w14:paraId="625D6A3F" w14:textId="77777777" w:rsidR="0064270A" w:rsidRDefault="0064270A" w:rsidP="0064270A">
      <w:pPr>
        <w:autoSpaceDE w:val="0"/>
        <w:autoSpaceDN w:val="0"/>
        <w:adjustRightInd w:val="0"/>
        <w:ind w:left="2160"/>
      </w:pPr>
    </w:p>
    <w:p w14:paraId="30B2896C" w14:textId="77777777" w:rsidR="00E7004C" w:rsidRDefault="00E7004C" w:rsidP="0064270A">
      <w:pPr>
        <w:autoSpaceDE w:val="0"/>
        <w:autoSpaceDN w:val="0"/>
        <w:adjustRightInd w:val="0"/>
        <w:ind w:left="2160"/>
      </w:pPr>
    </w:p>
    <w:p w14:paraId="34C1E3CE" w14:textId="77777777" w:rsidR="00AA613F" w:rsidRPr="005C1716" w:rsidRDefault="00AA613F" w:rsidP="0064270A">
      <w:pPr>
        <w:autoSpaceDE w:val="0"/>
        <w:autoSpaceDN w:val="0"/>
        <w:adjustRightInd w:val="0"/>
        <w:ind w:left="2160"/>
      </w:pPr>
    </w:p>
    <w:p w14:paraId="0D4D256A" w14:textId="77777777" w:rsidR="000964CA" w:rsidRDefault="000964CA" w:rsidP="000964CA">
      <w:pPr>
        <w:numPr>
          <w:ilvl w:val="0"/>
          <w:numId w:val="20"/>
        </w:numPr>
        <w:autoSpaceDE w:val="0"/>
        <w:autoSpaceDN w:val="0"/>
        <w:adjustRightInd w:val="0"/>
        <w:rPr>
          <w:b/>
        </w:rPr>
      </w:pPr>
      <w:r w:rsidRPr="005C1716">
        <w:rPr>
          <w:b/>
        </w:rPr>
        <w:t>Regression analysis</w:t>
      </w:r>
      <w:r w:rsidR="005C5C57" w:rsidRPr="005C1716">
        <w:rPr>
          <w:b/>
        </w:rPr>
        <w:t xml:space="preserve"> I</w:t>
      </w:r>
    </w:p>
    <w:p w14:paraId="478BF3EC" w14:textId="77777777" w:rsidR="00E11D66" w:rsidRPr="005C1716" w:rsidRDefault="00E11D66" w:rsidP="00E11D66">
      <w:pPr>
        <w:autoSpaceDE w:val="0"/>
        <w:autoSpaceDN w:val="0"/>
        <w:adjustRightInd w:val="0"/>
        <w:ind w:left="720"/>
        <w:rPr>
          <w:b/>
        </w:rPr>
      </w:pPr>
    </w:p>
    <w:p w14:paraId="63A1033C" w14:textId="5DFC0D8C" w:rsidR="000964CA" w:rsidRDefault="00FE715E" w:rsidP="00727BF4">
      <w:pPr>
        <w:numPr>
          <w:ilvl w:val="1"/>
          <w:numId w:val="20"/>
        </w:numPr>
        <w:autoSpaceDE w:val="0"/>
        <w:autoSpaceDN w:val="0"/>
        <w:adjustRightInd w:val="0"/>
      </w:pPr>
      <w:r>
        <w:t xml:space="preserve">What is the unconditional relationship between earnings and years of education? </w:t>
      </w:r>
      <w:r w:rsidR="00221DA1">
        <w:t>As a first step, use a bivariate regression to r</w:t>
      </w:r>
      <w:r w:rsidR="000964CA" w:rsidRPr="005C1716">
        <w:t xml:space="preserve">egress </w:t>
      </w:r>
      <w:r>
        <w:t>earnings on years of education</w:t>
      </w:r>
      <w:r w:rsidR="00221DA1">
        <w:t xml:space="preserve"> and paste the output below</w:t>
      </w:r>
      <w:r w:rsidR="00331F2B">
        <w:t>.</w:t>
      </w:r>
    </w:p>
    <w:p w14:paraId="330609B0" w14:textId="40D5F495" w:rsidR="00BA5807" w:rsidRDefault="00BA5807" w:rsidP="00BA5807">
      <w:pPr>
        <w:autoSpaceDE w:val="0"/>
        <w:autoSpaceDN w:val="0"/>
        <w:adjustRightInd w:val="0"/>
        <w:ind w:left="1440"/>
      </w:pPr>
    </w:p>
    <w:p w14:paraId="067F70E7" w14:textId="2B20B513" w:rsidR="00BA5807" w:rsidRDefault="00727BF4" w:rsidP="00656B39">
      <w:pPr>
        <w:numPr>
          <w:ilvl w:val="1"/>
          <w:numId w:val="20"/>
        </w:numPr>
        <w:autoSpaceDE w:val="0"/>
        <w:autoSpaceDN w:val="0"/>
        <w:adjustRightInd w:val="0"/>
      </w:pPr>
      <w:r w:rsidRPr="005C1716">
        <w:t xml:space="preserve">Write out the equation </w:t>
      </w:r>
      <w:r w:rsidR="009C504B">
        <w:t xml:space="preserve">for the sample regression line </w:t>
      </w:r>
      <w:r w:rsidRPr="005C1716">
        <w:t xml:space="preserve">that corresponds to this </w:t>
      </w:r>
      <w:r w:rsidR="009C504B">
        <w:t>regression.</w:t>
      </w:r>
      <w:r w:rsidR="00E7004C">
        <w:t xml:space="preserve"> You should include </w:t>
      </w:r>
      <w:r w:rsidR="00656B39">
        <w:t xml:space="preserve">your estimates for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oMath>
      <w:r w:rsidR="00656B39">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56B39">
        <w:t xml:space="preserve"> in the equation.</w:t>
      </w:r>
    </w:p>
    <w:p w14:paraId="621B0C2E" w14:textId="77777777" w:rsidR="00AA613F" w:rsidRDefault="00AA613F" w:rsidP="00AA613F">
      <w:pPr>
        <w:autoSpaceDE w:val="0"/>
        <w:autoSpaceDN w:val="0"/>
        <w:adjustRightInd w:val="0"/>
        <w:ind w:left="1440"/>
      </w:pPr>
    </w:p>
    <w:p w14:paraId="5D593905" w14:textId="77777777" w:rsidR="00F6742B" w:rsidRPr="005C1716" w:rsidRDefault="00F6742B" w:rsidP="00AA613F">
      <w:pPr>
        <w:autoSpaceDE w:val="0"/>
        <w:autoSpaceDN w:val="0"/>
        <w:adjustRightInd w:val="0"/>
        <w:ind w:left="1440"/>
      </w:pPr>
    </w:p>
    <w:p w14:paraId="42AF3EBE" w14:textId="1F8A4A03" w:rsidR="00727BF4" w:rsidRDefault="00727BF4" w:rsidP="00727BF4">
      <w:pPr>
        <w:numPr>
          <w:ilvl w:val="1"/>
          <w:numId w:val="20"/>
        </w:numPr>
        <w:autoSpaceDE w:val="0"/>
        <w:autoSpaceDN w:val="0"/>
        <w:adjustRightInd w:val="0"/>
      </w:pPr>
      <w:r w:rsidRPr="005C1716">
        <w:t xml:space="preserve">Find and label the following on your </w:t>
      </w:r>
      <w:r w:rsidR="00A55B1E">
        <w:t>S</w:t>
      </w:r>
      <w:r w:rsidR="006E70C2">
        <w:t>tata</w:t>
      </w:r>
      <w:r w:rsidRPr="005C1716">
        <w:t xml:space="preserve"> </w:t>
      </w:r>
      <w:r w:rsidR="00FA558A">
        <w:t xml:space="preserve">or R </w:t>
      </w:r>
      <w:r w:rsidRPr="005C1716">
        <w:t>output and interpret these statistics</w:t>
      </w:r>
      <w:r w:rsidR="00656B39">
        <w:t xml:space="preserve"> with words</w:t>
      </w:r>
      <w:r w:rsidRPr="005C1716">
        <w:t>.</w:t>
      </w:r>
      <w:r w:rsidR="00655075">
        <w:t xml:space="preserve"> (You </w:t>
      </w:r>
      <w:r w:rsidR="00E33063">
        <w:t xml:space="preserve">should paste your </w:t>
      </w:r>
      <w:r w:rsidR="00A55B1E">
        <w:t>S</w:t>
      </w:r>
      <w:r w:rsidR="006E70C2">
        <w:t>tata</w:t>
      </w:r>
      <w:r w:rsidR="00E33063">
        <w:t xml:space="preserve"> </w:t>
      </w:r>
      <w:r w:rsidR="00FA558A">
        <w:t xml:space="preserve">or R </w:t>
      </w:r>
      <w:r w:rsidR="00E33063">
        <w:t xml:space="preserve">output </w:t>
      </w:r>
      <w:r w:rsidR="00655075">
        <w:t xml:space="preserve">here and clearly label each of the following.) </w:t>
      </w:r>
      <w:r w:rsidR="00656B39">
        <w:t xml:space="preserve">It might be easiest for you to simply highlight each object below with a different color in </w:t>
      </w:r>
      <w:r w:rsidR="00A55B1E">
        <w:t xml:space="preserve">the </w:t>
      </w:r>
      <w:r w:rsidR="00656B39">
        <w:t>output.</w:t>
      </w:r>
    </w:p>
    <w:p w14:paraId="5806C66E" w14:textId="43ADA68E" w:rsidR="0064270A" w:rsidRPr="00656B39" w:rsidRDefault="002D09D8" w:rsidP="00656B39">
      <w:pPr>
        <w:numPr>
          <w:ilvl w:val="2"/>
          <w:numId w:val="20"/>
        </w:numPr>
        <w:autoSpaceDE w:val="0"/>
        <w:autoSpaceDN w:val="0"/>
        <w:adjustRightInd w:val="0"/>
        <w:spacing w:after="120"/>
      </w:pPr>
      <w:r w:rsidRPr="00656B39">
        <w:rPr>
          <w:noProof/>
          <w:position w:val="-10"/>
        </w:rPr>
        <w:object w:dxaOrig="279" w:dyaOrig="380" w14:anchorId="054B1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6.05pt;height:22.15pt;mso-width-percent:0;mso-height-percent:0;mso-width-percent:0;mso-height-percent:0" o:ole="">
            <v:imagedata r:id="rId8" o:title=""/>
          </v:shape>
          <o:OLEObject Type="Embed" ProgID="Equation.3" ShapeID="_x0000_i1032" DrawAspect="Content" ObjectID="_1766474432" r:id="rId9"/>
        </w:object>
      </w:r>
    </w:p>
    <w:p w14:paraId="16F747C6" w14:textId="0886B5CD" w:rsidR="0064270A" w:rsidRPr="00656B39" w:rsidRDefault="0064270A" w:rsidP="00656B39">
      <w:pPr>
        <w:numPr>
          <w:ilvl w:val="2"/>
          <w:numId w:val="20"/>
        </w:numPr>
        <w:autoSpaceDE w:val="0"/>
        <w:autoSpaceDN w:val="0"/>
        <w:adjustRightInd w:val="0"/>
        <w:spacing w:after="120"/>
      </w:pPr>
      <w:r w:rsidRPr="00656B39">
        <w:t xml:space="preserve">Standard error of </w:t>
      </w:r>
      <w:r w:rsidR="002D09D8" w:rsidRPr="00656B39">
        <w:rPr>
          <w:noProof/>
          <w:position w:val="-10"/>
        </w:rPr>
        <w:object w:dxaOrig="279" w:dyaOrig="380" w14:anchorId="2CC26EE1">
          <v:shape id="_x0000_i1031" type="#_x0000_t75" alt="" style="width:16.05pt;height:22.15pt;mso-width-percent:0;mso-height-percent:0;mso-width-percent:0;mso-height-percent:0" o:ole="">
            <v:imagedata r:id="rId10" o:title=""/>
          </v:shape>
          <o:OLEObject Type="Embed" ProgID="Equation.3" ShapeID="_x0000_i1031" DrawAspect="Content" ObjectID="_1766474433" r:id="rId11"/>
        </w:object>
      </w:r>
    </w:p>
    <w:p w14:paraId="27893A4B" w14:textId="146229EA" w:rsidR="00E33063" w:rsidRPr="00656B39" w:rsidRDefault="0064270A" w:rsidP="00656B39">
      <w:pPr>
        <w:numPr>
          <w:ilvl w:val="2"/>
          <w:numId w:val="20"/>
        </w:numPr>
        <w:autoSpaceDE w:val="0"/>
        <w:autoSpaceDN w:val="0"/>
        <w:adjustRightInd w:val="0"/>
        <w:spacing w:after="120"/>
      </w:pPr>
      <w:r w:rsidRPr="00656B39">
        <w:t xml:space="preserve">t-test for null hypotheses that </w:t>
      </w:r>
      <w:r w:rsidR="002D09D8" w:rsidRPr="00656B39">
        <w:rPr>
          <w:noProof/>
          <w:position w:val="-10"/>
        </w:rPr>
        <w:object w:dxaOrig="660" w:dyaOrig="380" w14:anchorId="4454F2E4">
          <v:shape id="_x0000_i1030" type="#_x0000_t75" alt="" style="width:39.9pt;height:22.15pt;mso-width-percent:0;mso-height-percent:0;mso-width-percent:0;mso-height-percent:0" o:ole="">
            <v:imagedata r:id="rId12" o:title=""/>
          </v:shape>
          <o:OLEObject Type="Embed" ProgID="Equation.3" ShapeID="_x0000_i1030" DrawAspect="Content" ObjectID="_1766474434" r:id="rId13"/>
        </w:object>
      </w:r>
      <w:r w:rsidR="00E33063" w:rsidRPr="00656B39">
        <w:rPr>
          <w:i/>
        </w:rPr>
        <w:t xml:space="preserve"> </w:t>
      </w:r>
    </w:p>
    <w:p w14:paraId="61DBFF73" w14:textId="08E44FC3" w:rsidR="00894CDF" w:rsidRPr="00656B39" w:rsidRDefault="002D09D8" w:rsidP="00656B39">
      <w:pPr>
        <w:numPr>
          <w:ilvl w:val="2"/>
          <w:numId w:val="20"/>
        </w:numPr>
        <w:autoSpaceDE w:val="0"/>
        <w:autoSpaceDN w:val="0"/>
        <w:adjustRightInd w:val="0"/>
        <w:spacing w:after="120"/>
      </w:pPr>
      <w:r w:rsidRPr="00656B39">
        <w:rPr>
          <w:noProof/>
          <w:position w:val="-12"/>
        </w:rPr>
        <w:object w:dxaOrig="300" w:dyaOrig="400" w14:anchorId="465D5615">
          <v:shape id="_x0000_i1029" type="#_x0000_t75" alt="" style="width:16.05pt;height:19.4pt;mso-width-percent:0;mso-height-percent:0;mso-width-percent:0;mso-height-percent:0" o:ole="">
            <v:imagedata r:id="rId14" o:title=""/>
          </v:shape>
          <o:OLEObject Type="Embed" ProgID="Equation.3" ShapeID="_x0000_i1029" DrawAspect="Content" ObjectID="_1766474435" r:id="rId15"/>
        </w:object>
      </w:r>
    </w:p>
    <w:p w14:paraId="67C31E51" w14:textId="6979A4DB" w:rsidR="00A26264" w:rsidRDefault="0064270A" w:rsidP="00656B39">
      <w:pPr>
        <w:numPr>
          <w:ilvl w:val="2"/>
          <w:numId w:val="20"/>
        </w:numPr>
        <w:autoSpaceDE w:val="0"/>
        <w:autoSpaceDN w:val="0"/>
        <w:adjustRightInd w:val="0"/>
        <w:spacing w:after="120"/>
      </w:pPr>
      <w:r w:rsidRPr="00656B39">
        <w:t>R</w:t>
      </w:r>
      <w:r w:rsidRPr="00656B39">
        <w:rPr>
          <w:vertAlign w:val="superscript"/>
        </w:rPr>
        <w:t>2</w:t>
      </w:r>
      <w:r w:rsidR="00340F70" w:rsidRPr="00656B39">
        <w:t xml:space="preserve"> </w:t>
      </w:r>
    </w:p>
    <w:p w14:paraId="7AB654E6" w14:textId="77777777" w:rsidR="00656B39" w:rsidRPr="005C1716" w:rsidRDefault="00656B39" w:rsidP="00656B39">
      <w:pPr>
        <w:autoSpaceDE w:val="0"/>
        <w:autoSpaceDN w:val="0"/>
        <w:adjustRightInd w:val="0"/>
        <w:ind w:left="2160"/>
      </w:pPr>
    </w:p>
    <w:p w14:paraId="436EFCAA" w14:textId="3184984B" w:rsidR="0064270A" w:rsidRDefault="0064270A" w:rsidP="0064270A">
      <w:pPr>
        <w:numPr>
          <w:ilvl w:val="1"/>
          <w:numId w:val="20"/>
        </w:numPr>
        <w:autoSpaceDE w:val="0"/>
        <w:autoSpaceDN w:val="0"/>
        <w:adjustRightInd w:val="0"/>
      </w:pPr>
      <w:r w:rsidRPr="005C1716">
        <w:t xml:space="preserve">Based on this regression, what is the </w:t>
      </w:r>
      <w:r w:rsidR="00221DA1">
        <w:t xml:space="preserve">predicted </w:t>
      </w:r>
      <w:r w:rsidR="00FE715E">
        <w:t>earnings for someone with 12 years of schooling</w:t>
      </w:r>
      <w:r w:rsidR="009C504B">
        <w:t xml:space="preserve">? What about </w:t>
      </w:r>
      <w:r w:rsidR="00FE715E">
        <w:t>16 years of schooling?</w:t>
      </w:r>
      <w:r w:rsidR="009C504B">
        <w:t xml:space="preserve"> </w:t>
      </w:r>
      <w:r w:rsidRPr="005C1716">
        <w:t>Show your work.</w:t>
      </w:r>
    </w:p>
    <w:p w14:paraId="13DFED89" w14:textId="4E90D63C" w:rsidR="00340F70" w:rsidRDefault="00340F70" w:rsidP="00340F70">
      <w:pPr>
        <w:autoSpaceDE w:val="0"/>
        <w:autoSpaceDN w:val="0"/>
        <w:adjustRightInd w:val="0"/>
        <w:ind w:left="1440"/>
      </w:pPr>
    </w:p>
    <w:p w14:paraId="2577A91F" w14:textId="77777777" w:rsidR="002B6EA6" w:rsidRDefault="002B6EA6" w:rsidP="00340F70">
      <w:pPr>
        <w:autoSpaceDE w:val="0"/>
        <w:autoSpaceDN w:val="0"/>
        <w:adjustRightInd w:val="0"/>
        <w:ind w:left="1440"/>
      </w:pPr>
    </w:p>
    <w:p w14:paraId="05862602" w14:textId="77777777" w:rsidR="000D0439" w:rsidRDefault="000D0439" w:rsidP="005C5C57">
      <w:pPr>
        <w:autoSpaceDE w:val="0"/>
        <w:autoSpaceDN w:val="0"/>
        <w:adjustRightInd w:val="0"/>
        <w:ind w:left="1440"/>
      </w:pPr>
    </w:p>
    <w:p w14:paraId="340DE847" w14:textId="77777777" w:rsidR="000D0439" w:rsidRPr="005C1716" w:rsidRDefault="000D0439" w:rsidP="005C5C57">
      <w:pPr>
        <w:autoSpaceDE w:val="0"/>
        <w:autoSpaceDN w:val="0"/>
        <w:adjustRightInd w:val="0"/>
        <w:ind w:left="1440"/>
      </w:pPr>
    </w:p>
    <w:p w14:paraId="1494AB56" w14:textId="77777777" w:rsidR="005C5C57" w:rsidRPr="005C1716" w:rsidRDefault="005C5C57" w:rsidP="005C5C57">
      <w:pPr>
        <w:numPr>
          <w:ilvl w:val="0"/>
          <w:numId w:val="20"/>
        </w:numPr>
        <w:autoSpaceDE w:val="0"/>
        <w:autoSpaceDN w:val="0"/>
        <w:adjustRightInd w:val="0"/>
        <w:rPr>
          <w:b/>
        </w:rPr>
      </w:pPr>
      <w:r w:rsidRPr="005C1716">
        <w:rPr>
          <w:b/>
        </w:rPr>
        <w:t>Regression analysis II</w:t>
      </w:r>
    </w:p>
    <w:p w14:paraId="267DB6EB" w14:textId="3D157438" w:rsidR="005C5C57" w:rsidRDefault="005C5C57" w:rsidP="00A26264">
      <w:pPr>
        <w:numPr>
          <w:ilvl w:val="0"/>
          <w:numId w:val="27"/>
        </w:numPr>
        <w:autoSpaceDE w:val="0"/>
        <w:autoSpaceDN w:val="0"/>
        <w:adjustRightInd w:val="0"/>
      </w:pPr>
      <w:r w:rsidRPr="005C1716">
        <w:t xml:space="preserve">Regress </w:t>
      </w:r>
      <w:r w:rsidR="00221DA1">
        <w:t>earnings on the variable indicating the sex of the worker (check the codebook below to verify the values of this variable)</w:t>
      </w:r>
      <w:r w:rsidRPr="005C1716">
        <w:t>.</w:t>
      </w:r>
      <w:r w:rsidR="00656B39">
        <w:t xml:space="preserve"> </w:t>
      </w:r>
    </w:p>
    <w:p w14:paraId="06543E1F" w14:textId="77777777" w:rsidR="000D0439" w:rsidRDefault="000D0439" w:rsidP="000D0439">
      <w:pPr>
        <w:autoSpaceDE w:val="0"/>
        <w:autoSpaceDN w:val="0"/>
        <w:adjustRightInd w:val="0"/>
      </w:pPr>
    </w:p>
    <w:p w14:paraId="68DFEA20" w14:textId="77777777" w:rsidR="00A26264" w:rsidRPr="005C1716" w:rsidRDefault="00A26264" w:rsidP="00A26264">
      <w:pPr>
        <w:autoSpaceDE w:val="0"/>
        <w:autoSpaceDN w:val="0"/>
        <w:adjustRightInd w:val="0"/>
        <w:ind w:left="1440"/>
      </w:pPr>
    </w:p>
    <w:p w14:paraId="7125B6AC" w14:textId="17462591" w:rsidR="000D0439" w:rsidRDefault="005C5C57" w:rsidP="000D0439">
      <w:pPr>
        <w:numPr>
          <w:ilvl w:val="0"/>
          <w:numId w:val="27"/>
        </w:numPr>
        <w:autoSpaceDE w:val="0"/>
        <w:autoSpaceDN w:val="0"/>
        <w:adjustRightInd w:val="0"/>
      </w:pPr>
      <w:r w:rsidRPr="005C1716">
        <w:t xml:space="preserve">Write out the equation </w:t>
      </w:r>
      <w:r w:rsidR="00834C48">
        <w:t xml:space="preserve">for the sample regression line that </w:t>
      </w:r>
      <w:r w:rsidRPr="005C1716">
        <w:t>corresponds to this regression.</w:t>
      </w:r>
    </w:p>
    <w:p w14:paraId="4EDDD7A6" w14:textId="77777777" w:rsidR="000D0439" w:rsidRDefault="000D0439" w:rsidP="000D0439">
      <w:pPr>
        <w:autoSpaceDE w:val="0"/>
        <w:autoSpaceDN w:val="0"/>
        <w:adjustRightInd w:val="0"/>
      </w:pPr>
    </w:p>
    <w:p w14:paraId="4DA79336" w14:textId="77777777" w:rsidR="00A26264" w:rsidRPr="005C1716" w:rsidRDefault="00A26264" w:rsidP="00A26264">
      <w:pPr>
        <w:autoSpaceDE w:val="0"/>
        <w:autoSpaceDN w:val="0"/>
        <w:adjustRightInd w:val="0"/>
      </w:pPr>
    </w:p>
    <w:p w14:paraId="30C769B1" w14:textId="77777777" w:rsidR="00127309" w:rsidRDefault="00127309" w:rsidP="00A26264">
      <w:pPr>
        <w:numPr>
          <w:ilvl w:val="0"/>
          <w:numId w:val="27"/>
        </w:numPr>
        <w:autoSpaceDE w:val="0"/>
        <w:autoSpaceDN w:val="0"/>
        <w:adjustRightInd w:val="0"/>
      </w:pPr>
      <w:r w:rsidRPr="005C1716">
        <w:t>What is the “omitted” category in this regression?</w:t>
      </w:r>
    </w:p>
    <w:p w14:paraId="2280D85D" w14:textId="77777777" w:rsidR="00656B39" w:rsidRDefault="00656B39" w:rsidP="00A26264">
      <w:pPr>
        <w:autoSpaceDE w:val="0"/>
        <w:autoSpaceDN w:val="0"/>
        <w:adjustRightInd w:val="0"/>
      </w:pPr>
    </w:p>
    <w:p w14:paraId="2A358497" w14:textId="7A261858" w:rsidR="000D0439" w:rsidRDefault="005C305D" w:rsidP="00A26264">
      <w:pPr>
        <w:autoSpaceDE w:val="0"/>
        <w:autoSpaceDN w:val="0"/>
        <w:adjustRightInd w:val="0"/>
      </w:pPr>
      <w:r>
        <w:rPr>
          <w:i/>
        </w:rPr>
        <w:t xml:space="preserve"> </w:t>
      </w:r>
    </w:p>
    <w:p w14:paraId="622C6C98" w14:textId="77777777" w:rsidR="000D0439" w:rsidRPr="005C1716" w:rsidRDefault="000D0439" w:rsidP="00A26264">
      <w:pPr>
        <w:autoSpaceDE w:val="0"/>
        <w:autoSpaceDN w:val="0"/>
        <w:adjustRightInd w:val="0"/>
      </w:pPr>
    </w:p>
    <w:p w14:paraId="025D7C84" w14:textId="28DBDEEB" w:rsidR="00B51CE6" w:rsidRDefault="005C5C57" w:rsidP="00B51CE6">
      <w:pPr>
        <w:numPr>
          <w:ilvl w:val="0"/>
          <w:numId w:val="27"/>
        </w:numPr>
        <w:autoSpaceDE w:val="0"/>
        <w:autoSpaceDN w:val="0"/>
        <w:adjustRightInd w:val="0"/>
      </w:pPr>
      <w:r w:rsidRPr="005C1716">
        <w:lastRenderedPageBreak/>
        <w:t xml:space="preserve">Find and label the following on your </w:t>
      </w:r>
      <w:r w:rsidR="002B6EA6">
        <w:t>S</w:t>
      </w:r>
      <w:r w:rsidR="00447644">
        <w:t>tata</w:t>
      </w:r>
      <w:r w:rsidR="004B7B72">
        <w:t xml:space="preserve"> or R</w:t>
      </w:r>
      <w:r w:rsidRPr="005C1716">
        <w:t xml:space="preserve"> output and interpret these statistics.</w:t>
      </w:r>
      <w:r w:rsidR="00655075" w:rsidRPr="00655075">
        <w:t xml:space="preserve"> </w:t>
      </w:r>
      <w:r w:rsidR="00655075">
        <w:t xml:space="preserve">(You </w:t>
      </w:r>
      <w:r w:rsidR="000D0439">
        <w:t>should paste your S</w:t>
      </w:r>
      <w:r w:rsidR="00447644">
        <w:t>tata</w:t>
      </w:r>
      <w:r w:rsidR="004B7B72">
        <w:t xml:space="preserve">/R </w:t>
      </w:r>
      <w:r w:rsidR="000D0439">
        <w:t xml:space="preserve">output </w:t>
      </w:r>
      <w:r w:rsidR="00655075">
        <w:t>here and clearly label each of the following.)</w:t>
      </w:r>
    </w:p>
    <w:p w14:paraId="4C728899" w14:textId="77777777" w:rsidR="00B51CE6" w:rsidRDefault="00B51CE6" w:rsidP="00B51CE6">
      <w:pPr>
        <w:autoSpaceDE w:val="0"/>
        <w:autoSpaceDN w:val="0"/>
        <w:adjustRightInd w:val="0"/>
      </w:pPr>
    </w:p>
    <w:p w14:paraId="60EF399C" w14:textId="77777777" w:rsidR="00B51CE6" w:rsidRPr="005C1716" w:rsidRDefault="00B51CE6" w:rsidP="00B51CE6">
      <w:pPr>
        <w:autoSpaceDE w:val="0"/>
        <w:autoSpaceDN w:val="0"/>
        <w:adjustRightInd w:val="0"/>
      </w:pPr>
    </w:p>
    <w:p w14:paraId="6B6F8BEB" w14:textId="77777777" w:rsidR="00656B39" w:rsidRPr="00656B39" w:rsidRDefault="002D09D8" w:rsidP="00656B39">
      <w:pPr>
        <w:numPr>
          <w:ilvl w:val="2"/>
          <w:numId w:val="20"/>
        </w:numPr>
        <w:autoSpaceDE w:val="0"/>
        <w:autoSpaceDN w:val="0"/>
        <w:adjustRightInd w:val="0"/>
        <w:spacing w:after="120"/>
      </w:pPr>
      <w:r w:rsidRPr="00656B39">
        <w:rPr>
          <w:noProof/>
          <w:position w:val="-10"/>
        </w:rPr>
        <w:object w:dxaOrig="279" w:dyaOrig="380" w14:anchorId="1E16B51C">
          <v:shape id="_x0000_i1028" type="#_x0000_t75" alt="" style="width:16.05pt;height:22.15pt;mso-width-percent:0;mso-height-percent:0;mso-width-percent:0;mso-height-percent:0" o:ole="">
            <v:imagedata r:id="rId8" o:title=""/>
          </v:shape>
          <o:OLEObject Type="Embed" ProgID="Equation.3" ShapeID="_x0000_i1028" DrawAspect="Content" ObjectID="_1766474436" r:id="rId16"/>
        </w:object>
      </w:r>
    </w:p>
    <w:p w14:paraId="3157B8F9" w14:textId="77777777" w:rsidR="00656B39" w:rsidRPr="00656B39" w:rsidRDefault="00656B39" w:rsidP="00656B39">
      <w:pPr>
        <w:numPr>
          <w:ilvl w:val="2"/>
          <w:numId w:val="20"/>
        </w:numPr>
        <w:autoSpaceDE w:val="0"/>
        <w:autoSpaceDN w:val="0"/>
        <w:adjustRightInd w:val="0"/>
        <w:spacing w:after="120"/>
      </w:pPr>
      <w:r w:rsidRPr="00656B39">
        <w:t xml:space="preserve">Standard error of </w:t>
      </w:r>
      <w:r w:rsidR="002D09D8" w:rsidRPr="00656B39">
        <w:rPr>
          <w:noProof/>
          <w:position w:val="-10"/>
        </w:rPr>
        <w:object w:dxaOrig="279" w:dyaOrig="380" w14:anchorId="682EA8D2">
          <v:shape id="_x0000_i1027" type="#_x0000_t75" alt="" style="width:16.05pt;height:22.15pt;mso-width-percent:0;mso-height-percent:0;mso-width-percent:0;mso-height-percent:0" o:ole="">
            <v:imagedata r:id="rId10" o:title=""/>
          </v:shape>
          <o:OLEObject Type="Embed" ProgID="Equation.3" ShapeID="_x0000_i1027" DrawAspect="Content" ObjectID="_1766474437" r:id="rId17"/>
        </w:object>
      </w:r>
    </w:p>
    <w:p w14:paraId="0D5FF304" w14:textId="77777777" w:rsidR="00656B39" w:rsidRPr="00656B39" w:rsidRDefault="00656B39" w:rsidP="00656B39">
      <w:pPr>
        <w:numPr>
          <w:ilvl w:val="2"/>
          <w:numId w:val="20"/>
        </w:numPr>
        <w:autoSpaceDE w:val="0"/>
        <w:autoSpaceDN w:val="0"/>
        <w:adjustRightInd w:val="0"/>
        <w:spacing w:after="120"/>
      </w:pPr>
      <w:r w:rsidRPr="00656B39">
        <w:t xml:space="preserve">t-test for null hypotheses that </w:t>
      </w:r>
      <w:r w:rsidR="002D09D8" w:rsidRPr="00656B39">
        <w:rPr>
          <w:noProof/>
          <w:position w:val="-10"/>
        </w:rPr>
        <w:object w:dxaOrig="660" w:dyaOrig="380" w14:anchorId="610F5C39">
          <v:shape id="_x0000_i1026" type="#_x0000_t75" alt="" style="width:39.9pt;height:22.15pt;mso-width-percent:0;mso-height-percent:0;mso-width-percent:0;mso-height-percent:0" o:ole="">
            <v:imagedata r:id="rId12" o:title=""/>
          </v:shape>
          <o:OLEObject Type="Embed" ProgID="Equation.3" ShapeID="_x0000_i1026" DrawAspect="Content" ObjectID="_1766474438" r:id="rId18"/>
        </w:object>
      </w:r>
      <w:r w:rsidRPr="00656B39">
        <w:rPr>
          <w:i/>
        </w:rPr>
        <w:t xml:space="preserve"> </w:t>
      </w:r>
    </w:p>
    <w:p w14:paraId="0A8014DB" w14:textId="77777777" w:rsidR="00656B39" w:rsidRPr="00656B39" w:rsidRDefault="002D09D8" w:rsidP="00656B39">
      <w:pPr>
        <w:numPr>
          <w:ilvl w:val="2"/>
          <w:numId w:val="20"/>
        </w:numPr>
        <w:autoSpaceDE w:val="0"/>
        <w:autoSpaceDN w:val="0"/>
        <w:adjustRightInd w:val="0"/>
        <w:spacing w:after="120"/>
      </w:pPr>
      <w:r w:rsidRPr="00656B39">
        <w:rPr>
          <w:noProof/>
          <w:position w:val="-12"/>
        </w:rPr>
        <w:object w:dxaOrig="300" w:dyaOrig="400" w14:anchorId="53BF42B9">
          <v:shape id="_x0000_i1025" type="#_x0000_t75" alt="" style="width:16.05pt;height:19.4pt;mso-width-percent:0;mso-height-percent:0;mso-width-percent:0;mso-height-percent:0" o:ole="">
            <v:imagedata r:id="rId14" o:title=""/>
          </v:shape>
          <o:OLEObject Type="Embed" ProgID="Equation.3" ShapeID="_x0000_i1025" DrawAspect="Content" ObjectID="_1766474439" r:id="rId19"/>
        </w:object>
      </w:r>
    </w:p>
    <w:p w14:paraId="73F72377" w14:textId="77777777" w:rsidR="00656B39" w:rsidRDefault="00656B39" w:rsidP="00656B39">
      <w:pPr>
        <w:numPr>
          <w:ilvl w:val="2"/>
          <w:numId w:val="20"/>
        </w:numPr>
        <w:autoSpaceDE w:val="0"/>
        <w:autoSpaceDN w:val="0"/>
        <w:adjustRightInd w:val="0"/>
        <w:spacing w:after="120"/>
      </w:pPr>
      <w:r w:rsidRPr="00656B39">
        <w:t>R</w:t>
      </w:r>
      <w:r w:rsidRPr="00656B39">
        <w:rPr>
          <w:vertAlign w:val="superscript"/>
        </w:rPr>
        <w:t>2</w:t>
      </w:r>
      <w:r w:rsidRPr="00656B39">
        <w:t xml:space="preserve"> </w:t>
      </w:r>
    </w:p>
    <w:p w14:paraId="3EAC075E" w14:textId="77777777" w:rsidR="00A26264" w:rsidRPr="005C1716" w:rsidRDefault="00A26264" w:rsidP="00A26264">
      <w:pPr>
        <w:autoSpaceDE w:val="0"/>
        <w:autoSpaceDN w:val="0"/>
        <w:adjustRightInd w:val="0"/>
        <w:ind w:left="2160"/>
      </w:pPr>
    </w:p>
    <w:p w14:paraId="68A366E8" w14:textId="76E874F6" w:rsidR="007D4A9C" w:rsidRDefault="005C5C57" w:rsidP="00A26264">
      <w:pPr>
        <w:numPr>
          <w:ilvl w:val="0"/>
          <w:numId w:val="27"/>
        </w:numPr>
        <w:autoSpaceDE w:val="0"/>
        <w:autoSpaceDN w:val="0"/>
        <w:adjustRightInd w:val="0"/>
      </w:pPr>
      <w:r w:rsidRPr="005C1716">
        <w:t xml:space="preserve">Based on this regression, what is the predicted </w:t>
      </w:r>
      <w:r w:rsidR="00221DA1">
        <w:t>earnings for a worker who identifies as male? As female?</w:t>
      </w:r>
      <w:r w:rsidRPr="005C1716">
        <w:t xml:space="preserve"> Show your work.</w:t>
      </w:r>
    </w:p>
    <w:p w14:paraId="5FAFB03D" w14:textId="77777777" w:rsidR="00894CDF" w:rsidRDefault="00894CDF" w:rsidP="00894CDF">
      <w:pPr>
        <w:autoSpaceDE w:val="0"/>
        <w:autoSpaceDN w:val="0"/>
        <w:adjustRightInd w:val="0"/>
        <w:ind w:left="1440"/>
      </w:pPr>
    </w:p>
    <w:p w14:paraId="5434C997" w14:textId="77777777" w:rsidR="007D4A9C" w:rsidRDefault="007D4A9C" w:rsidP="007D4A9C">
      <w:pPr>
        <w:autoSpaceDE w:val="0"/>
        <w:autoSpaceDN w:val="0"/>
        <w:adjustRightInd w:val="0"/>
      </w:pPr>
    </w:p>
    <w:p w14:paraId="789D1B54" w14:textId="77777777" w:rsidR="009C1EDF" w:rsidRPr="005C1716" w:rsidRDefault="009C1EDF" w:rsidP="007D4A9C">
      <w:pPr>
        <w:autoSpaceDE w:val="0"/>
        <w:autoSpaceDN w:val="0"/>
        <w:adjustRightInd w:val="0"/>
      </w:pPr>
    </w:p>
    <w:p w14:paraId="08267F79" w14:textId="77777777" w:rsidR="00727BF4" w:rsidRDefault="005C5C57" w:rsidP="007D4A9C">
      <w:pPr>
        <w:numPr>
          <w:ilvl w:val="0"/>
          <w:numId w:val="20"/>
        </w:numPr>
        <w:autoSpaceDE w:val="0"/>
        <w:autoSpaceDN w:val="0"/>
        <w:adjustRightInd w:val="0"/>
        <w:rPr>
          <w:b/>
        </w:rPr>
      </w:pPr>
      <w:r w:rsidRPr="005C1716">
        <w:rPr>
          <w:b/>
        </w:rPr>
        <w:t>Model fit</w:t>
      </w:r>
    </w:p>
    <w:p w14:paraId="1FF23B11" w14:textId="77777777" w:rsidR="004D4F96" w:rsidRDefault="004D4F96" w:rsidP="004D4F96">
      <w:pPr>
        <w:autoSpaceDE w:val="0"/>
        <w:autoSpaceDN w:val="0"/>
        <w:adjustRightInd w:val="0"/>
        <w:ind w:left="720"/>
        <w:rPr>
          <w:b/>
        </w:rPr>
      </w:pPr>
    </w:p>
    <w:p w14:paraId="2B611676" w14:textId="2E29E059" w:rsidR="004D4F96" w:rsidRPr="004D4F96" w:rsidRDefault="00167AB7" w:rsidP="004D4F96">
      <w:pPr>
        <w:autoSpaceDE w:val="0"/>
        <w:autoSpaceDN w:val="0"/>
        <w:adjustRightInd w:val="0"/>
        <w:ind w:left="720"/>
      </w:pPr>
      <w:r>
        <w:t>Based on the two models above, which characteristic</w:t>
      </w:r>
      <w:r w:rsidR="004D4F96" w:rsidRPr="004D4F96">
        <w:t xml:space="preserve"> – </w:t>
      </w:r>
      <w:r w:rsidR="00221DA1">
        <w:t>education or sex</w:t>
      </w:r>
      <w:r w:rsidR="004D4F96" w:rsidRPr="004D4F96">
        <w:t xml:space="preserve"> – explains more of the variation in </w:t>
      </w:r>
      <w:r w:rsidR="00221DA1">
        <w:t xml:space="preserve">earnings </w:t>
      </w:r>
      <w:r w:rsidR="004D4F96" w:rsidRPr="004D4F96">
        <w:t>in this data?</w:t>
      </w:r>
    </w:p>
    <w:p w14:paraId="46A76417" w14:textId="77777777" w:rsidR="004D4F96" w:rsidRPr="004D4F96" w:rsidRDefault="004D4F96" w:rsidP="004D4F96">
      <w:pPr>
        <w:autoSpaceDE w:val="0"/>
        <w:autoSpaceDN w:val="0"/>
        <w:adjustRightInd w:val="0"/>
        <w:ind w:left="720"/>
      </w:pPr>
    </w:p>
    <w:p w14:paraId="46AAAC9F" w14:textId="2A0825E7" w:rsidR="004D4F96" w:rsidRPr="004D4F96" w:rsidRDefault="004D4F96" w:rsidP="004D4F96">
      <w:pPr>
        <w:autoSpaceDE w:val="0"/>
        <w:autoSpaceDN w:val="0"/>
        <w:adjustRightInd w:val="0"/>
        <w:rPr>
          <w:b/>
        </w:rPr>
      </w:pPr>
    </w:p>
    <w:p w14:paraId="56344A36" w14:textId="77777777" w:rsidR="004D4F96" w:rsidRDefault="004D4F96" w:rsidP="004D4F96">
      <w:pPr>
        <w:numPr>
          <w:ilvl w:val="0"/>
          <w:numId w:val="20"/>
        </w:numPr>
        <w:autoSpaceDE w:val="0"/>
        <w:autoSpaceDN w:val="0"/>
        <w:adjustRightInd w:val="0"/>
        <w:rPr>
          <w:b/>
        </w:rPr>
      </w:pPr>
      <w:r>
        <w:rPr>
          <w:b/>
        </w:rPr>
        <w:t>Introduction to multiple regression</w:t>
      </w:r>
    </w:p>
    <w:p w14:paraId="2F0FCF30" w14:textId="4E1D1837" w:rsidR="004D4F96" w:rsidRDefault="004D4F96" w:rsidP="004D4F96">
      <w:pPr>
        <w:autoSpaceDE w:val="0"/>
        <w:autoSpaceDN w:val="0"/>
        <w:adjustRightInd w:val="0"/>
        <w:ind w:left="720"/>
      </w:pPr>
      <w:r>
        <w:t xml:space="preserve">In assessing the relationship between </w:t>
      </w:r>
      <w:r w:rsidR="00221DA1">
        <w:t>earnings and education</w:t>
      </w:r>
      <w:r>
        <w:t xml:space="preserve">, you might want to control for several possible confounders. Create a </w:t>
      </w:r>
      <w:r w:rsidRPr="00386152">
        <w:rPr>
          <w:b/>
        </w:rPr>
        <w:t>table</w:t>
      </w:r>
      <w:r w:rsidR="00516F6F">
        <w:rPr>
          <w:b/>
        </w:rPr>
        <w:t xml:space="preserve"> (in Excel or Word or some other spreadsheet tool)</w:t>
      </w:r>
      <w:r w:rsidRPr="00386152">
        <w:rPr>
          <w:b/>
        </w:rPr>
        <w:t xml:space="preserve"> that looks like Table 7.1 from S&amp;</w:t>
      </w:r>
      <w:r w:rsidR="006F7D00">
        <w:rPr>
          <w:b/>
        </w:rPr>
        <w:t xml:space="preserve">W </w:t>
      </w:r>
      <w:r w:rsidR="006F7D00" w:rsidRPr="1C1440EA">
        <w:t>(though you can simply report the R-squared and not the adjusted R-squared or SER).</w:t>
      </w:r>
      <w:r>
        <w:t xml:space="preserve"> Each column should correspond to a separate regression and each row should correspond to a different variable, with </w:t>
      </w:r>
      <w:r w:rsidR="00221DA1">
        <w:t>education</w:t>
      </w:r>
      <w:r>
        <w:t xml:space="preserve"> </w:t>
      </w:r>
      <w:r w:rsidR="00221DA1">
        <w:t>i</w:t>
      </w:r>
      <w:r>
        <w:t xml:space="preserve">n the first row. </w:t>
      </w:r>
      <w:r w:rsidR="00386152">
        <w:t xml:space="preserve">Each cell of the table should report the coefficient and the standard error for the given variable and specification. </w:t>
      </w:r>
      <w:r>
        <w:t>The table should contain the follow specifications:</w:t>
      </w:r>
    </w:p>
    <w:p w14:paraId="65CA51D0" w14:textId="77777777" w:rsidR="00647DA1" w:rsidRDefault="00647DA1" w:rsidP="004D4F96">
      <w:pPr>
        <w:autoSpaceDE w:val="0"/>
        <w:autoSpaceDN w:val="0"/>
        <w:adjustRightInd w:val="0"/>
        <w:ind w:left="720"/>
      </w:pPr>
    </w:p>
    <w:p w14:paraId="0C8C288D" w14:textId="71946A99" w:rsidR="004D4F96" w:rsidRDefault="00647DA1" w:rsidP="004D4F96">
      <w:pPr>
        <w:autoSpaceDE w:val="0"/>
        <w:autoSpaceDN w:val="0"/>
        <w:adjustRightInd w:val="0"/>
        <w:ind w:left="720"/>
      </w:pPr>
      <w:r>
        <w:t>(Hint: to control for years of experience, generate a new variable, exp, where exp=age-educ-6; this is a fairly standard way of measuring potential years of experience in labor economics—we take a person’s age, subtract the number of years they were in school, and subtract 6 to account for school starting age, the balance is the expected number of years of work experience).</w:t>
      </w:r>
    </w:p>
    <w:p w14:paraId="28201362" w14:textId="77777777" w:rsidR="00647DA1" w:rsidRDefault="00647DA1" w:rsidP="004D4F96">
      <w:pPr>
        <w:autoSpaceDE w:val="0"/>
        <w:autoSpaceDN w:val="0"/>
        <w:adjustRightInd w:val="0"/>
        <w:ind w:left="720"/>
      </w:pPr>
    </w:p>
    <w:p w14:paraId="77FC60F7" w14:textId="4B414EAD" w:rsidR="004D4F96" w:rsidRDefault="004D4F96" w:rsidP="004D4F96">
      <w:pPr>
        <w:autoSpaceDE w:val="0"/>
        <w:autoSpaceDN w:val="0"/>
        <w:adjustRightInd w:val="0"/>
        <w:ind w:left="720"/>
      </w:pPr>
      <w:r w:rsidRPr="00395096">
        <w:rPr>
          <w:u w:val="single"/>
        </w:rPr>
        <w:t>Column 1</w:t>
      </w:r>
      <w:r>
        <w:t xml:space="preserve">: </w:t>
      </w:r>
      <w:r w:rsidRPr="00F34C9B">
        <w:t xml:space="preserve">Regress </w:t>
      </w:r>
      <w:r w:rsidR="00221DA1">
        <w:t>earnings on education</w:t>
      </w:r>
      <w:r>
        <w:t xml:space="preserve"> (same model estimated above)</w:t>
      </w:r>
    </w:p>
    <w:p w14:paraId="2820E954" w14:textId="4756AC86" w:rsidR="004D4F96" w:rsidRDefault="004D4F96" w:rsidP="004D4F96">
      <w:pPr>
        <w:autoSpaceDE w:val="0"/>
        <w:autoSpaceDN w:val="0"/>
        <w:adjustRightInd w:val="0"/>
        <w:ind w:left="720"/>
      </w:pPr>
      <w:r w:rsidRPr="00395096">
        <w:rPr>
          <w:u w:val="single"/>
        </w:rPr>
        <w:t>Column 2:</w:t>
      </w:r>
      <w:r>
        <w:t xml:space="preserve"> </w:t>
      </w:r>
      <w:r w:rsidRPr="00F34C9B">
        <w:t xml:space="preserve">Regress </w:t>
      </w:r>
      <w:r w:rsidR="00221DA1">
        <w:t xml:space="preserve">earnings on education and years of experience </w:t>
      </w:r>
    </w:p>
    <w:p w14:paraId="11A41043" w14:textId="4F8A1585" w:rsidR="004D4F96" w:rsidRDefault="004D4F96" w:rsidP="004D4F96">
      <w:pPr>
        <w:autoSpaceDE w:val="0"/>
        <w:autoSpaceDN w:val="0"/>
        <w:adjustRightInd w:val="0"/>
        <w:ind w:left="720"/>
      </w:pPr>
      <w:r w:rsidRPr="00395096">
        <w:rPr>
          <w:u w:val="single"/>
        </w:rPr>
        <w:t>Column 3</w:t>
      </w:r>
      <w:r>
        <w:t xml:space="preserve">: </w:t>
      </w:r>
      <w:r w:rsidRPr="00F34C9B">
        <w:t xml:space="preserve">Regress </w:t>
      </w:r>
      <w:r w:rsidR="00221DA1">
        <w:t>earnings on education and years of experience</w:t>
      </w:r>
      <w:r>
        <w:t xml:space="preserve"> and </w:t>
      </w:r>
      <w:r w:rsidR="00221DA1">
        <w:t>sex</w:t>
      </w:r>
      <w:proofErr w:type="spellStart"/>
    </w:p>
    <w:p w14:paraId="3E9E5FC2" w14:textId="651E83F5" w:rsidR="004D4F96" w:rsidRDefault="004D4F96" w:rsidP="00221DA1">
      <w:pPr>
        <w:autoSpaceDE w:val="0"/>
        <w:autoSpaceDN w:val="0"/>
        <w:adjustRightInd w:val="0"/>
        <w:ind w:left="720"/>
      </w:pPr>
      <w:proofErr w:type="spellEnd"/>
      <w:r w:rsidRPr="00395096">
        <w:rPr>
          <w:u w:val="single"/>
        </w:rPr>
        <w:lastRenderedPageBreak/>
        <w:t>Column 4</w:t>
      </w:r>
      <w:r>
        <w:t xml:space="preserve">: </w:t>
      </w:r>
      <w:r w:rsidR="00221DA1" w:rsidRPr="00F34C9B">
        <w:t xml:space="preserve">Regress </w:t>
      </w:r>
      <w:r w:rsidR="00221DA1">
        <w:t xml:space="preserve">earnings on education and years of experience and </w:t>
      </w:r>
      <w:r w:rsidR="00965D8A">
        <w:t>sex</w:t>
      </w:r>
      <w:r w:rsidR="00593710">
        <w:t xml:space="preserve"> and height and whether the individual is married</w:t>
      </w:r>
    </w:p>
    <w:p w14:paraId="72F61A9B" w14:textId="77777777" w:rsidR="00221DA1" w:rsidRDefault="00221DA1" w:rsidP="00221DA1">
      <w:pPr>
        <w:autoSpaceDE w:val="0"/>
        <w:autoSpaceDN w:val="0"/>
        <w:adjustRightInd w:val="0"/>
        <w:ind w:left="720"/>
      </w:pPr>
    </w:p>
    <w:p w14:paraId="588AB976" w14:textId="5E18B3AA" w:rsidR="00647DA1" w:rsidRDefault="00647DA1" w:rsidP="00647DA1">
      <w:pPr>
        <w:pStyle w:val="ListParagraph"/>
        <w:numPr>
          <w:ilvl w:val="0"/>
          <w:numId w:val="32"/>
        </w:numPr>
        <w:autoSpaceDE w:val="0"/>
        <w:autoSpaceDN w:val="0"/>
        <w:adjustRightInd w:val="0"/>
      </w:pPr>
      <w:r>
        <w:t>Discuss the change in magnitude and statistical significance of the coefficient on educ from column 1 to 2.</w:t>
      </w:r>
    </w:p>
    <w:p w14:paraId="39738A0E" w14:textId="77777777" w:rsidR="00647DA1" w:rsidRDefault="00647DA1" w:rsidP="00647DA1">
      <w:pPr>
        <w:pStyle w:val="ListParagraph"/>
        <w:autoSpaceDE w:val="0"/>
        <w:autoSpaceDN w:val="0"/>
        <w:adjustRightInd w:val="0"/>
        <w:ind w:left="1080"/>
      </w:pPr>
    </w:p>
    <w:p w14:paraId="564EAA53" w14:textId="54B591A4" w:rsidR="00647DA1" w:rsidRDefault="00647DA1" w:rsidP="00647DA1">
      <w:pPr>
        <w:pStyle w:val="ListParagraph"/>
        <w:numPr>
          <w:ilvl w:val="0"/>
          <w:numId w:val="32"/>
        </w:numPr>
        <w:autoSpaceDE w:val="0"/>
        <w:autoSpaceDN w:val="0"/>
        <w:adjustRightInd w:val="0"/>
      </w:pPr>
      <w:r>
        <w:t>Interpret the coefficient on exp in column 2. Please discuss the magnitude and statistical significance.</w:t>
      </w:r>
    </w:p>
    <w:p w14:paraId="13E43A43" w14:textId="77777777" w:rsidR="00647DA1" w:rsidRDefault="00647DA1" w:rsidP="00647DA1">
      <w:pPr>
        <w:pStyle w:val="ListParagraph"/>
      </w:pPr>
    </w:p>
    <w:p w14:paraId="48197682" w14:textId="77777777" w:rsidR="00647DA1" w:rsidRDefault="00647DA1" w:rsidP="00647DA1">
      <w:pPr>
        <w:pStyle w:val="ListParagraph"/>
        <w:autoSpaceDE w:val="0"/>
        <w:autoSpaceDN w:val="0"/>
        <w:adjustRightInd w:val="0"/>
        <w:ind w:left="1080"/>
      </w:pPr>
    </w:p>
    <w:p w14:paraId="46BE1E2C" w14:textId="340CD3CE" w:rsidR="00647DA1" w:rsidRDefault="00647DA1" w:rsidP="00647DA1">
      <w:pPr>
        <w:pStyle w:val="ListParagraph"/>
        <w:numPr>
          <w:ilvl w:val="0"/>
          <w:numId w:val="32"/>
        </w:numPr>
        <w:autoSpaceDE w:val="0"/>
        <w:autoSpaceDN w:val="0"/>
        <w:adjustRightInd w:val="0"/>
      </w:pPr>
      <w:r>
        <w:t>From the results in column 2, would you argue that education or experience matters more for earnings? Why?</w:t>
      </w:r>
    </w:p>
    <w:p w14:paraId="26FDA602" w14:textId="2F311013" w:rsidR="00647DA1" w:rsidRDefault="00647DA1" w:rsidP="00647DA1">
      <w:pPr>
        <w:pStyle w:val="ListParagraph"/>
        <w:autoSpaceDE w:val="0"/>
        <w:autoSpaceDN w:val="0"/>
        <w:adjustRightInd w:val="0"/>
        <w:ind w:left="1080"/>
      </w:pPr>
    </w:p>
    <w:p w14:paraId="1ED062F3" w14:textId="0E1D7344" w:rsidR="00647DA1" w:rsidRDefault="00647DA1" w:rsidP="00647DA1">
      <w:pPr>
        <w:pStyle w:val="ListParagraph"/>
        <w:numPr>
          <w:ilvl w:val="0"/>
          <w:numId w:val="32"/>
        </w:numPr>
        <w:autoSpaceDE w:val="0"/>
        <w:autoSpaceDN w:val="0"/>
        <w:adjustRightInd w:val="0"/>
      </w:pPr>
      <w:r>
        <w:t>Discuss the difference between the R-squared across columns 1 through 4.</w:t>
      </w:r>
    </w:p>
    <w:p w14:paraId="3B70C46B" w14:textId="77777777" w:rsidR="00647DA1" w:rsidRDefault="00647DA1" w:rsidP="00647DA1">
      <w:pPr>
        <w:pStyle w:val="ListParagraph"/>
      </w:pPr>
    </w:p>
    <w:p w14:paraId="44F35F75" w14:textId="2D793AC5" w:rsidR="0065630B" w:rsidRPr="00386152" w:rsidRDefault="004D4F96" w:rsidP="00647DA1">
      <w:pPr>
        <w:pStyle w:val="ListParagraph"/>
        <w:numPr>
          <w:ilvl w:val="0"/>
          <w:numId w:val="32"/>
        </w:numPr>
        <w:autoSpaceDE w:val="0"/>
        <w:autoSpaceDN w:val="0"/>
        <w:adjustRightInd w:val="0"/>
      </w:pPr>
      <w:r w:rsidRPr="00386152">
        <w:t xml:space="preserve">In about 2 sentences, describe the relationship between </w:t>
      </w:r>
      <w:r w:rsidR="00221DA1">
        <w:t xml:space="preserve">earnings and education </w:t>
      </w:r>
      <w:r w:rsidRPr="00386152">
        <w:t xml:space="preserve">and whether including these controls changes this relationship much. </w:t>
      </w:r>
    </w:p>
    <w:p w14:paraId="6072E705" w14:textId="77777777" w:rsidR="00385734" w:rsidRDefault="00385734" w:rsidP="00385734">
      <w:pPr>
        <w:autoSpaceDE w:val="0"/>
        <w:autoSpaceDN w:val="0"/>
        <w:adjustRightInd w:val="0"/>
        <w:ind w:left="2160"/>
      </w:pPr>
    </w:p>
    <w:p w14:paraId="33158A6D" w14:textId="77777777" w:rsidR="00385734" w:rsidRDefault="00385734" w:rsidP="00385734">
      <w:pPr>
        <w:autoSpaceDE w:val="0"/>
        <w:autoSpaceDN w:val="0"/>
        <w:adjustRightInd w:val="0"/>
        <w:ind w:left="2160"/>
      </w:pPr>
    </w:p>
    <w:p w14:paraId="6FE59D4A" w14:textId="77777777" w:rsidR="00FE715E" w:rsidRDefault="00FE715E" w:rsidP="00FE715E">
      <w:r w:rsidRPr="1C1440EA">
        <w:rPr>
          <w:b/>
          <w:bCs/>
        </w:rPr>
        <w:t xml:space="preserve">Codebook for </w:t>
      </w:r>
      <w:proofErr w:type="spellStart"/>
      <w:r w:rsidRPr="1C1440EA">
        <w:rPr>
          <w:b/>
          <w:bCs/>
        </w:rPr>
        <w:t>Earnings_and_Height.dta</w:t>
      </w:r>
      <w:proofErr w:type="spellEnd"/>
    </w:p>
    <w:p w14:paraId="56D00170" w14:textId="77777777" w:rsidR="00FE715E" w:rsidRDefault="00FE715E" w:rsidP="00FE715E">
      <w:r w:rsidRPr="1C1440EA">
        <w:t xml:space="preserve"> </w:t>
      </w:r>
    </w:p>
    <w:p w14:paraId="04D412B6" w14:textId="77777777" w:rsidR="00FE715E" w:rsidRDefault="00FE715E" w:rsidP="00FE715E">
      <w:r w:rsidRPr="1C1440EA">
        <w:t>sex – indicator variable, 0=female, 1=male</w:t>
      </w:r>
    </w:p>
    <w:p w14:paraId="56DE8E9B" w14:textId="77777777" w:rsidR="00FE715E" w:rsidRDefault="00FE715E" w:rsidP="00FE715E">
      <w:r w:rsidRPr="1C1440EA">
        <w:t>age – continuous variable denoting age, ranges from 25-65</w:t>
      </w:r>
    </w:p>
    <w:p w14:paraId="3311BCE1" w14:textId="77777777" w:rsidR="00FE715E" w:rsidRDefault="00FE715E" w:rsidP="00FE715E">
      <w:proofErr w:type="spellStart"/>
      <w:r w:rsidRPr="1C1440EA">
        <w:t>mrd</w:t>
      </w:r>
      <w:proofErr w:type="spellEnd"/>
      <w:r w:rsidRPr="1C1440EA">
        <w:t xml:space="preserve"> – marriage status:</w:t>
      </w:r>
    </w:p>
    <w:p w14:paraId="4A87E525" w14:textId="77777777" w:rsidR="00FE715E" w:rsidRDefault="00FE715E" w:rsidP="00FE715E">
      <w:pPr>
        <w:ind w:firstLine="720"/>
      </w:pPr>
      <w:r w:rsidRPr="1C1440EA">
        <w:t xml:space="preserve">1: married, </w:t>
      </w:r>
      <w:proofErr w:type="spellStart"/>
      <w:r w:rsidRPr="1C1440EA">
        <w:t>sps</w:t>
      </w:r>
      <w:proofErr w:type="spellEnd"/>
      <w:r w:rsidRPr="1C1440EA">
        <w:t xml:space="preserve"> in </w:t>
      </w:r>
      <w:proofErr w:type="spellStart"/>
      <w:r w:rsidRPr="1C1440EA">
        <w:t>hh</w:t>
      </w:r>
      <w:proofErr w:type="spellEnd"/>
    </w:p>
    <w:p w14:paraId="5A6E9B60" w14:textId="77777777" w:rsidR="00FE715E" w:rsidRDefault="00FE715E" w:rsidP="00FE715E">
      <w:pPr>
        <w:ind w:firstLine="720"/>
      </w:pPr>
      <w:r w:rsidRPr="1C1440EA">
        <w:t xml:space="preserve">2: married, </w:t>
      </w:r>
      <w:proofErr w:type="spellStart"/>
      <w:r w:rsidRPr="1C1440EA">
        <w:t>sps</w:t>
      </w:r>
      <w:proofErr w:type="spellEnd"/>
      <w:r w:rsidRPr="1C1440EA">
        <w:t xml:space="preserve"> not in </w:t>
      </w:r>
      <w:proofErr w:type="spellStart"/>
      <w:r w:rsidRPr="1C1440EA">
        <w:t>hh</w:t>
      </w:r>
      <w:proofErr w:type="spellEnd"/>
    </w:p>
    <w:p w14:paraId="604B9108" w14:textId="77777777" w:rsidR="00FE715E" w:rsidRDefault="00FE715E" w:rsidP="00FE715E">
      <w:pPr>
        <w:ind w:firstLine="720"/>
      </w:pPr>
      <w:r w:rsidRPr="1C1440EA">
        <w:t>3: widowed</w:t>
      </w:r>
    </w:p>
    <w:p w14:paraId="4E07D3F8" w14:textId="77777777" w:rsidR="00FE715E" w:rsidRDefault="00FE715E" w:rsidP="00FE715E">
      <w:pPr>
        <w:ind w:firstLine="720"/>
      </w:pPr>
      <w:r w:rsidRPr="1C1440EA">
        <w:t>4: divorced</w:t>
      </w:r>
    </w:p>
    <w:p w14:paraId="1D5BB8CC" w14:textId="77777777" w:rsidR="00FE715E" w:rsidRDefault="00FE715E" w:rsidP="00FE715E">
      <w:pPr>
        <w:ind w:firstLine="720"/>
      </w:pPr>
      <w:r w:rsidRPr="1C1440EA">
        <w:t>5: separated</w:t>
      </w:r>
    </w:p>
    <w:p w14:paraId="62CD2C92" w14:textId="77777777" w:rsidR="00FE715E" w:rsidRDefault="00FE715E" w:rsidP="00FE715E">
      <w:pPr>
        <w:ind w:firstLine="720"/>
      </w:pPr>
      <w:r w:rsidRPr="1C1440EA">
        <w:t>6: never married</w:t>
      </w:r>
    </w:p>
    <w:p w14:paraId="7433BB4C" w14:textId="77777777" w:rsidR="00FE715E" w:rsidRDefault="00FE715E" w:rsidP="00FE715E">
      <w:r w:rsidRPr="1C1440EA">
        <w:t>educ – individual’s years of education</w:t>
      </w:r>
    </w:p>
    <w:p w14:paraId="7FA53FC7" w14:textId="77777777" w:rsidR="00FE715E" w:rsidRDefault="00FE715E" w:rsidP="00FE715E">
      <w:proofErr w:type="spellStart"/>
      <w:r w:rsidRPr="1C1440EA">
        <w:t>cworker</w:t>
      </w:r>
      <w:proofErr w:type="spellEnd"/>
      <w:r w:rsidRPr="1C1440EA">
        <w:t xml:space="preserve"> – class of worker</w:t>
      </w:r>
    </w:p>
    <w:p w14:paraId="018CA82A" w14:textId="77777777" w:rsidR="00FE715E" w:rsidRDefault="00FE715E" w:rsidP="00FE715E">
      <w:pPr>
        <w:ind w:firstLine="720"/>
      </w:pPr>
      <w:r w:rsidRPr="1C1440EA">
        <w:t>1: private company</w:t>
      </w:r>
    </w:p>
    <w:p w14:paraId="0C1BF1E8" w14:textId="77777777" w:rsidR="00FE715E" w:rsidRDefault="00FE715E" w:rsidP="00FE715E">
      <w:pPr>
        <w:ind w:firstLine="720"/>
      </w:pPr>
      <w:r w:rsidRPr="1C1440EA">
        <w:t>2: federal government employee</w:t>
      </w:r>
    </w:p>
    <w:p w14:paraId="271C0FED" w14:textId="77777777" w:rsidR="00FE715E" w:rsidRDefault="00FE715E" w:rsidP="00FE715E">
      <w:pPr>
        <w:ind w:firstLine="720"/>
      </w:pPr>
      <w:r w:rsidRPr="1C1440EA">
        <w:t>3: state government employee</w:t>
      </w:r>
    </w:p>
    <w:p w14:paraId="7A9BB061" w14:textId="77777777" w:rsidR="00FE715E" w:rsidRDefault="00FE715E" w:rsidP="00FE715E">
      <w:pPr>
        <w:ind w:firstLine="720"/>
      </w:pPr>
      <w:r w:rsidRPr="1C1440EA">
        <w:t>4: local government employee</w:t>
      </w:r>
    </w:p>
    <w:p w14:paraId="41CA610D" w14:textId="77777777" w:rsidR="00FE715E" w:rsidRDefault="00FE715E" w:rsidP="00FE715E">
      <w:pPr>
        <w:ind w:firstLine="720"/>
      </w:pPr>
      <w:r w:rsidRPr="1C1440EA">
        <w:t>5: incorporated business</w:t>
      </w:r>
    </w:p>
    <w:p w14:paraId="0BFA0FDC" w14:textId="77777777" w:rsidR="00FE715E" w:rsidRDefault="00FE715E" w:rsidP="00FE715E">
      <w:pPr>
        <w:ind w:firstLine="720"/>
      </w:pPr>
      <w:r w:rsidRPr="1C1440EA">
        <w:t>6: self-employed</w:t>
      </w:r>
    </w:p>
    <w:p w14:paraId="133F2020" w14:textId="77777777" w:rsidR="00FE715E" w:rsidRDefault="00FE715E" w:rsidP="00FE715E">
      <w:r w:rsidRPr="1C1440EA">
        <w:t>region – region of individual</w:t>
      </w:r>
    </w:p>
    <w:p w14:paraId="77C01DC0" w14:textId="77777777" w:rsidR="00FE715E" w:rsidRDefault="00FE715E" w:rsidP="00FE715E">
      <w:pPr>
        <w:ind w:firstLine="720"/>
      </w:pPr>
      <w:r w:rsidRPr="1C1440EA">
        <w:t>1: Northeast</w:t>
      </w:r>
    </w:p>
    <w:p w14:paraId="20423C73" w14:textId="77777777" w:rsidR="00FE715E" w:rsidRDefault="00FE715E" w:rsidP="00FE715E">
      <w:pPr>
        <w:ind w:firstLine="720"/>
      </w:pPr>
      <w:r w:rsidRPr="1C1440EA">
        <w:t>2: Midwest</w:t>
      </w:r>
    </w:p>
    <w:p w14:paraId="2815B842" w14:textId="77777777" w:rsidR="00FE715E" w:rsidRDefault="00FE715E" w:rsidP="00FE715E">
      <w:pPr>
        <w:ind w:firstLine="720"/>
      </w:pPr>
      <w:r w:rsidRPr="1C1440EA">
        <w:t>3: South</w:t>
      </w:r>
    </w:p>
    <w:p w14:paraId="644A8375" w14:textId="77777777" w:rsidR="00FE715E" w:rsidRDefault="00FE715E" w:rsidP="00FE715E">
      <w:pPr>
        <w:ind w:firstLine="720"/>
      </w:pPr>
      <w:r w:rsidRPr="1C1440EA">
        <w:t>4: West</w:t>
      </w:r>
    </w:p>
    <w:p w14:paraId="19A20449" w14:textId="77777777" w:rsidR="00FE715E" w:rsidRDefault="00FE715E" w:rsidP="00FE715E">
      <w:r w:rsidRPr="1C1440EA">
        <w:t>Race – race/ethnicity</w:t>
      </w:r>
    </w:p>
    <w:p w14:paraId="778B23C2" w14:textId="77777777" w:rsidR="00FE715E" w:rsidRDefault="00FE715E" w:rsidP="00FE715E">
      <w:pPr>
        <w:ind w:firstLine="720"/>
      </w:pPr>
      <w:r w:rsidRPr="1C1440EA">
        <w:t>1: Non-Hispanic white</w:t>
      </w:r>
    </w:p>
    <w:p w14:paraId="2FE7AF01" w14:textId="77777777" w:rsidR="00FE715E" w:rsidRDefault="00FE715E" w:rsidP="00FE715E">
      <w:pPr>
        <w:ind w:firstLine="720"/>
      </w:pPr>
      <w:r w:rsidRPr="1C1440EA">
        <w:t>2. Non-Hispanic Black</w:t>
      </w:r>
    </w:p>
    <w:p w14:paraId="663197FF" w14:textId="77777777" w:rsidR="00FE715E" w:rsidRDefault="00FE715E" w:rsidP="00FE715E">
      <w:pPr>
        <w:ind w:firstLine="720"/>
      </w:pPr>
      <w:r w:rsidRPr="1C1440EA">
        <w:lastRenderedPageBreak/>
        <w:t>3. Hispanic</w:t>
      </w:r>
    </w:p>
    <w:p w14:paraId="17A0FB4A" w14:textId="77777777" w:rsidR="00FE715E" w:rsidRDefault="00FE715E" w:rsidP="00FE715E">
      <w:pPr>
        <w:ind w:firstLine="720"/>
      </w:pPr>
      <w:r w:rsidRPr="1C1440EA">
        <w:t>4. Other</w:t>
      </w:r>
    </w:p>
    <w:p w14:paraId="15D4FDB5" w14:textId="77777777" w:rsidR="00FE715E" w:rsidRDefault="00FE715E" w:rsidP="00FE715E">
      <w:r w:rsidRPr="1C1440EA">
        <w:t>earnings – annual earnings in dollars</w:t>
      </w:r>
    </w:p>
    <w:p w14:paraId="2715C898" w14:textId="77777777" w:rsidR="00FE715E" w:rsidRDefault="00FE715E" w:rsidP="00FE715E">
      <w:r w:rsidRPr="1C1440EA">
        <w:t>height – height in inches</w:t>
      </w:r>
    </w:p>
    <w:p w14:paraId="09BD3FC5" w14:textId="77777777" w:rsidR="00FE715E" w:rsidRDefault="00FE715E" w:rsidP="00FE715E">
      <w:r w:rsidRPr="1C1440EA">
        <w:t>weight – weight in pounds</w:t>
      </w:r>
    </w:p>
    <w:p w14:paraId="3C442628" w14:textId="77777777" w:rsidR="00FE715E" w:rsidRDefault="00FE715E" w:rsidP="00FE715E">
      <w:r w:rsidRPr="1C1440EA">
        <w:t xml:space="preserve"> </w:t>
      </w:r>
    </w:p>
    <w:p w14:paraId="1D78B236" w14:textId="77777777" w:rsidR="00FE715E" w:rsidRDefault="00FE715E" w:rsidP="00FE715E">
      <w:r w:rsidRPr="1C1440EA">
        <w:t>Indicator variables created from categorical variables:</w:t>
      </w:r>
    </w:p>
    <w:p w14:paraId="3A5987C0" w14:textId="77777777" w:rsidR="00FE715E" w:rsidRDefault="00FE715E" w:rsidP="00FE715E">
      <w:r w:rsidRPr="1C1440EA">
        <w:t>married – indicator variable, 0=not married, 1=married</w:t>
      </w:r>
    </w:p>
    <w:p w14:paraId="17B9AB31" w14:textId="77777777" w:rsidR="00FE715E" w:rsidRDefault="00FE715E" w:rsidP="00FE715E">
      <w:r w:rsidRPr="1C1440EA">
        <w:t>black- indicator variable, 0=not Black, 1=Black</w:t>
      </w:r>
    </w:p>
    <w:p w14:paraId="48E9337E" w14:textId="77777777" w:rsidR="00FE715E" w:rsidRDefault="00FE715E" w:rsidP="00FE715E">
      <w:proofErr w:type="spellStart"/>
      <w:r w:rsidRPr="1C1440EA">
        <w:t>hisp</w:t>
      </w:r>
      <w:proofErr w:type="spellEnd"/>
      <w:r w:rsidRPr="1C1440EA">
        <w:t>- indicator variable, 0=not Hispanic, 1=Hispanic</w:t>
      </w:r>
    </w:p>
    <w:p w14:paraId="3569478F" w14:textId="77777777" w:rsidR="00FE715E" w:rsidRDefault="00FE715E" w:rsidP="00FE715E">
      <w:r w:rsidRPr="1C1440EA">
        <w:t>white- indicator variable, 0-not white, 1=white</w:t>
      </w:r>
    </w:p>
    <w:p w14:paraId="2C85F239" w14:textId="296EF004" w:rsidR="00385734" w:rsidRDefault="00385734" w:rsidP="00386152"/>
    <w:p w14:paraId="72F1F8A1" w14:textId="77777777" w:rsidR="00F21379" w:rsidRDefault="00F21379" w:rsidP="00F21379">
      <w:r w:rsidRPr="1C1440EA">
        <w:rPr>
          <w:b/>
          <w:bCs/>
        </w:rPr>
        <w:t>Stata and R Code</w:t>
      </w:r>
    </w:p>
    <w:p w14:paraId="47DC2522" w14:textId="77777777" w:rsidR="00F21379" w:rsidRDefault="00F21379" w:rsidP="00F21379">
      <w:r w:rsidRPr="1C1440EA">
        <w:rPr>
          <w:rFonts w:ascii="Courier New" w:eastAsia="Courier New" w:hAnsi="Courier New" w:cs="Courier New"/>
          <w:b/>
          <w:bCs/>
          <w:sz w:val="22"/>
          <w:szCs w:val="22"/>
        </w:rPr>
        <w:t xml:space="preserve"> </w:t>
      </w:r>
    </w:p>
    <w:p w14:paraId="638971E0" w14:textId="77777777" w:rsidR="00F21379" w:rsidRDefault="00F21379" w:rsidP="00F21379">
      <w:pPr>
        <w:jc w:val="both"/>
      </w:pPr>
      <w:r w:rsidRPr="1C1440EA">
        <w:rPr>
          <w:rFonts w:ascii="Courier New" w:eastAsia="Courier New" w:hAnsi="Courier New" w:cs="Courier New"/>
          <w:b/>
          <w:bCs/>
          <w:u w:val="single"/>
        </w:rPr>
        <w:t>Stata</w:t>
      </w:r>
      <w:r w:rsidRPr="1C1440EA">
        <w:rPr>
          <w:rFonts w:ascii="Courier New" w:eastAsia="Courier New" w:hAnsi="Courier New" w:cs="Courier New"/>
          <w:b/>
          <w:bCs/>
        </w:rPr>
        <w:t>:</w:t>
      </w:r>
    </w:p>
    <w:p w14:paraId="2AE28720" w14:textId="77777777" w:rsidR="00F21379" w:rsidRDefault="00F21379" w:rsidP="00F21379">
      <w:pPr>
        <w:jc w:val="both"/>
      </w:pPr>
      <w:r w:rsidRPr="1C1440EA">
        <w:rPr>
          <w:rFonts w:ascii="Courier New" w:eastAsia="Courier New" w:hAnsi="Courier New" w:cs="Courier New"/>
          <w:sz w:val="22"/>
          <w:szCs w:val="22"/>
        </w:rPr>
        <w:t>Regression: reg earnings educ, robust</w:t>
      </w:r>
    </w:p>
    <w:p w14:paraId="4F66ADEA" w14:textId="77777777" w:rsidR="00F21379" w:rsidRDefault="00F21379" w:rsidP="00F21379">
      <w:pPr>
        <w:ind w:left="360" w:hanging="360"/>
        <w:jc w:val="both"/>
      </w:pPr>
      <w:r w:rsidRPr="1C1440EA">
        <w:rPr>
          <w:rFonts w:ascii="Symbol" w:eastAsia="Symbol" w:hAnsi="Symbol" w:cs="Symbol"/>
          <w:sz w:val="22"/>
          <w:szCs w:val="22"/>
        </w:rPr>
        <w:t>·</w:t>
      </w:r>
      <w:r w:rsidRPr="1C1440EA">
        <w:rPr>
          <w:sz w:val="14"/>
          <w:szCs w:val="14"/>
        </w:rPr>
        <w:t xml:space="preserve">       </w:t>
      </w:r>
      <w:r w:rsidRPr="1C1440EA">
        <w:rPr>
          <w:rFonts w:ascii="Courier New" w:eastAsia="Courier New" w:hAnsi="Courier New" w:cs="Courier New"/>
          <w:sz w:val="22"/>
          <w:szCs w:val="22"/>
        </w:rPr>
        <w:t>Note: additional predictors can be added to run multivariate models</w:t>
      </w:r>
    </w:p>
    <w:p w14:paraId="312ADB4D" w14:textId="77777777" w:rsidR="00F21379" w:rsidRDefault="00F21379" w:rsidP="00F21379">
      <w:pPr>
        <w:jc w:val="both"/>
      </w:pPr>
      <w:r w:rsidRPr="1C1440EA">
        <w:rPr>
          <w:rFonts w:ascii="Courier New" w:eastAsia="Courier New" w:hAnsi="Courier New" w:cs="Courier New"/>
          <w:sz w:val="22"/>
          <w:szCs w:val="22"/>
        </w:rPr>
        <w:t xml:space="preserve"> </w:t>
      </w:r>
    </w:p>
    <w:p w14:paraId="542BE506" w14:textId="77777777" w:rsidR="00F21379" w:rsidRDefault="00F21379" w:rsidP="00F21379">
      <w:pPr>
        <w:jc w:val="both"/>
      </w:pPr>
      <w:r w:rsidRPr="1C1440EA">
        <w:rPr>
          <w:rFonts w:ascii="Courier New" w:eastAsia="Courier New" w:hAnsi="Courier New" w:cs="Courier New"/>
          <w:sz w:val="22"/>
          <w:szCs w:val="22"/>
        </w:rPr>
        <w:t>Generate experience proxy variable: gen exp = age-educ-6</w:t>
      </w:r>
    </w:p>
    <w:p w14:paraId="32FDFF08" w14:textId="77777777" w:rsidR="00F21379" w:rsidRDefault="00F21379" w:rsidP="00F21379">
      <w:pPr>
        <w:jc w:val="both"/>
      </w:pPr>
      <w:r w:rsidRPr="1C1440EA">
        <w:rPr>
          <w:rFonts w:ascii="Courier New" w:eastAsia="Courier New" w:hAnsi="Courier New" w:cs="Courier New"/>
          <w:sz w:val="22"/>
          <w:szCs w:val="22"/>
        </w:rPr>
        <w:t xml:space="preserve"> </w:t>
      </w:r>
    </w:p>
    <w:p w14:paraId="2AA6DA2D" w14:textId="77777777" w:rsidR="00F21379" w:rsidRDefault="00F21379" w:rsidP="00F21379">
      <w:pPr>
        <w:jc w:val="both"/>
      </w:pPr>
      <w:r w:rsidRPr="1C1440EA">
        <w:rPr>
          <w:rFonts w:ascii="Courier New" w:eastAsia="Courier New" w:hAnsi="Courier New" w:cs="Courier New"/>
          <w:b/>
          <w:bCs/>
          <w:u w:val="single"/>
        </w:rPr>
        <w:t>R</w:t>
      </w:r>
      <w:r w:rsidRPr="1C1440EA">
        <w:rPr>
          <w:rFonts w:ascii="Courier New" w:eastAsia="Courier New" w:hAnsi="Courier New" w:cs="Courier New"/>
          <w:b/>
          <w:bCs/>
        </w:rPr>
        <w:t>:</w:t>
      </w:r>
      <w:r w:rsidRPr="1C1440EA">
        <w:rPr>
          <w:rFonts w:ascii="Courier New" w:eastAsia="Courier New" w:hAnsi="Courier New" w:cs="Courier New"/>
          <w:sz w:val="22"/>
          <w:szCs w:val="22"/>
        </w:rPr>
        <w:t xml:space="preserve">  </w:t>
      </w:r>
    </w:p>
    <w:p w14:paraId="5E0CC52A" w14:textId="77777777" w:rsidR="00F21379" w:rsidRDefault="00F21379" w:rsidP="00F21379">
      <w:pPr>
        <w:jc w:val="both"/>
      </w:pPr>
      <w:r w:rsidRPr="1C1440EA">
        <w:rPr>
          <w:rFonts w:ascii="Courier New" w:eastAsia="Courier New" w:hAnsi="Courier New" w:cs="Courier New"/>
          <w:sz w:val="22"/>
          <w:szCs w:val="22"/>
        </w:rPr>
        <w:t>Regression:</w:t>
      </w:r>
    </w:p>
    <w:p w14:paraId="2AF4CDC7" w14:textId="77777777" w:rsidR="00F21379" w:rsidRDefault="00F21379" w:rsidP="00F21379">
      <w:pPr>
        <w:jc w:val="both"/>
      </w:pPr>
      <w:r w:rsidRPr="1C1440EA">
        <w:rPr>
          <w:rFonts w:ascii="Courier New" w:eastAsia="Courier New" w:hAnsi="Courier New" w:cs="Courier New"/>
          <w:sz w:val="22"/>
          <w:szCs w:val="22"/>
        </w:rPr>
        <w:t xml:space="preserve">m1 &lt;- </w:t>
      </w:r>
      <w:proofErr w:type="spellStart"/>
      <w:r w:rsidRPr="1C1440EA">
        <w:rPr>
          <w:rFonts w:ascii="Courier New" w:eastAsia="Courier New" w:hAnsi="Courier New" w:cs="Courier New"/>
          <w:sz w:val="22"/>
          <w:szCs w:val="22"/>
        </w:rPr>
        <w:t>lm_robust</w:t>
      </w:r>
      <w:proofErr w:type="spellEnd"/>
      <w:r w:rsidRPr="1C1440EA">
        <w:rPr>
          <w:rFonts w:ascii="Courier New" w:eastAsia="Courier New" w:hAnsi="Courier New" w:cs="Courier New"/>
          <w:sz w:val="22"/>
          <w:szCs w:val="22"/>
        </w:rPr>
        <w:t>(earnings ~ educ, data=ps2_df)</w:t>
      </w:r>
    </w:p>
    <w:p w14:paraId="0C8705E4" w14:textId="77777777" w:rsidR="00F21379" w:rsidRDefault="00F21379" w:rsidP="00F21379">
      <w:pPr>
        <w:ind w:left="360" w:hanging="360"/>
        <w:jc w:val="both"/>
      </w:pPr>
      <w:r w:rsidRPr="1C1440EA">
        <w:rPr>
          <w:rFonts w:ascii="Symbol" w:eastAsia="Symbol" w:hAnsi="Symbol" w:cs="Symbol"/>
          <w:sz w:val="22"/>
          <w:szCs w:val="22"/>
        </w:rPr>
        <w:t>·</w:t>
      </w:r>
      <w:r w:rsidRPr="1C1440EA">
        <w:rPr>
          <w:sz w:val="14"/>
          <w:szCs w:val="14"/>
        </w:rPr>
        <w:t xml:space="preserve">       </w:t>
      </w:r>
      <w:r w:rsidRPr="1C1440EA">
        <w:rPr>
          <w:rFonts w:ascii="Courier New" w:eastAsia="Courier New" w:hAnsi="Courier New" w:cs="Courier New"/>
          <w:sz w:val="22"/>
          <w:szCs w:val="22"/>
        </w:rPr>
        <w:t xml:space="preserve">Note: To run </w:t>
      </w:r>
      <w:proofErr w:type="spellStart"/>
      <w:r w:rsidRPr="1C1440EA">
        <w:rPr>
          <w:rFonts w:ascii="Courier New" w:eastAsia="Courier New" w:hAnsi="Courier New" w:cs="Courier New"/>
          <w:sz w:val="22"/>
          <w:szCs w:val="22"/>
        </w:rPr>
        <w:t>lm_robust</w:t>
      </w:r>
      <w:proofErr w:type="spellEnd"/>
      <w:r w:rsidRPr="1C1440EA">
        <w:rPr>
          <w:rFonts w:ascii="Courier New" w:eastAsia="Courier New" w:hAnsi="Courier New" w:cs="Courier New"/>
          <w:sz w:val="22"/>
          <w:szCs w:val="22"/>
        </w:rPr>
        <w:t xml:space="preserve">, install and load the </w:t>
      </w:r>
      <w:proofErr w:type="spellStart"/>
      <w:r w:rsidRPr="1C1440EA">
        <w:rPr>
          <w:rFonts w:ascii="Courier New" w:eastAsia="Courier New" w:hAnsi="Courier New" w:cs="Courier New"/>
          <w:sz w:val="22"/>
          <w:szCs w:val="22"/>
        </w:rPr>
        <w:t>estimatr</w:t>
      </w:r>
      <w:proofErr w:type="spellEnd"/>
      <w:r w:rsidRPr="1C1440EA">
        <w:rPr>
          <w:rFonts w:ascii="Courier New" w:eastAsia="Courier New" w:hAnsi="Courier New" w:cs="Courier New"/>
          <w:sz w:val="22"/>
          <w:szCs w:val="22"/>
        </w:rPr>
        <w:t xml:space="preserve"> library.</w:t>
      </w:r>
    </w:p>
    <w:p w14:paraId="32F9B0F4" w14:textId="77777777" w:rsidR="00F21379" w:rsidRDefault="00F21379" w:rsidP="00F21379">
      <w:pPr>
        <w:ind w:left="360" w:hanging="360"/>
        <w:jc w:val="both"/>
      </w:pPr>
      <w:r w:rsidRPr="1C1440EA">
        <w:rPr>
          <w:rFonts w:ascii="Symbol" w:eastAsia="Symbol" w:hAnsi="Symbol" w:cs="Symbol"/>
          <w:sz w:val="22"/>
          <w:szCs w:val="22"/>
        </w:rPr>
        <w:t>·</w:t>
      </w:r>
      <w:r w:rsidRPr="1C1440EA">
        <w:rPr>
          <w:sz w:val="14"/>
          <w:szCs w:val="14"/>
        </w:rPr>
        <w:t xml:space="preserve">       </w:t>
      </w:r>
      <w:r w:rsidRPr="1C1440EA">
        <w:rPr>
          <w:rFonts w:ascii="Courier New" w:eastAsia="Courier New" w:hAnsi="Courier New" w:cs="Courier New"/>
          <w:sz w:val="22"/>
          <w:szCs w:val="22"/>
        </w:rPr>
        <w:t>Note: additional predictors can be added to run multivariate models</w:t>
      </w:r>
    </w:p>
    <w:p w14:paraId="3006522A" w14:textId="77777777" w:rsidR="00F21379" w:rsidRDefault="00F21379" w:rsidP="00F21379">
      <w:pPr>
        <w:jc w:val="both"/>
      </w:pPr>
      <w:r w:rsidRPr="1C1440EA">
        <w:rPr>
          <w:rFonts w:ascii="Courier New" w:eastAsia="Courier New" w:hAnsi="Courier New" w:cs="Courier New"/>
          <w:sz w:val="22"/>
          <w:szCs w:val="22"/>
        </w:rPr>
        <w:t xml:space="preserve"> </w:t>
      </w:r>
    </w:p>
    <w:p w14:paraId="7D8AE0B5" w14:textId="77777777" w:rsidR="00F21379" w:rsidRDefault="00F21379" w:rsidP="00F21379">
      <w:pPr>
        <w:jc w:val="both"/>
      </w:pPr>
      <w:r w:rsidRPr="1C1440EA">
        <w:rPr>
          <w:rFonts w:ascii="Courier New" w:eastAsia="Courier New" w:hAnsi="Courier New" w:cs="Courier New"/>
          <w:sz w:val="22"/>
          <w:szCs w:val="22"/>
        </w:rPr>
        <w:t>#generate experience proxy variable</w:t>
      </w:r>
    </w:p>
    <w:p w14:paraId="53DB7C95" w14:textId="77777777" w:rsidR="00F21379" w:rsidRDefault="00F21379" w:rsidP="00F21379">
      <w:pPr>
        <w:jc w:val="both"/>
      </w:pPr>
      <w:r w:rsidRPr="1C1440EA">
        <w:rPr>
          <w:rFonts w:ascii="Courier New" w:eastAsia="Courier New" w:hAnsi="Courier New" w:cs="Courier New"/>
          <w:sz w:val="22"/>
          <w:szCs w:val="22"/>
        </w:rPr>
        <w:t>ps2_df&lt;- ps2_df %&gt;% mutate(exp=age-educ-6)</w:t>
      </w:r>
    </w:p>
    <w:p w14:paraId="264751A6" w14:textId="77777777" w:rsidR="00F21379" w:rsidRDefault="00F21379" w:rsidP="00F21379">
      <w:pPr>
        <w:jc w:val="both"/>
      </w:pPr>
      <w:r w:rsidRPr="1C1440EA">
        <w:rPr>
          <w:rFonts w:ascii="Courier New" w:eastAsia="Courier New" w:hAnsi="Courier New" w:cs="Courier New"/>
          <w:sz w:val="22"/>
          <w:szCs w:val="22"/>
        </w:rPr>
        <w:t xml:space="preserve"> </w:t>
      </w:r>
    </w:p>
    <w:p w14:paraId="540B883E" w14:textId="77777777" w:rsidR="00F21379" w:rsidRDefault="00F21379" w:rsidP="00F21379">
      <w:r w:rsidRPr="1C1440EA">
        <w:rPr>
          <w:i/>
          <w:iCs/>
        </w:rPr>
        <w:t>Creating Regression Tables</w:t>
      </w:r>
    </w:p>
    <w:p w14:paraId="1B4EF980" w14:textId="77777777" w:rsidR="00F21379" w:rsidRDefault="00F21379" w:rsidP="00F21379"/>
    <w:p w14:paraId="597688C4" w14:textId="7A90AD22" w:rsidR="00F21379" w:rsidRDefault="00F21379" w:rsidP="00F21379">
      <w:r>
        <w:t>You may just paste the output into excel and make a table that way, or use Stata or R to generate a table for you:</w:t>
      </w:r>
    </w:p>
    <w:p w14:paraId="03F63D37" w14:textId="77777777" w:rsidR="00F21379" w:rsidRDefault="00F21379" w:rsidP="00F21379"/>
    <w:p w14:paraId="3369A3AA" w14:textId="77777777" w:rsidR="00F21379" w:rsidRDefault="00F21379" w:rsidP="00F21379">
      <w:r w:rsidRPr="1C1440EA">
        <w:t>Stata:</w:t>
      </w:r>
    </w:p>
    <w:p w14:paraId="76B89023" w14:textId="77777777" w:rsidR="00F21379" w:rsidRDefault="00F21379" w:rsidP="00F21379">
      <w:r w:rsidRPr="1C1440EA">
        <w:t xml:space="preserve">The command </w:t>
      </w:r>
      <w:proofErr w:type="spellStart"/>
      <w:r w:rsidRPr="1C1440EA">
        <w:t>estout</w:t>
      </w:r>
      <w:proofErr w:type="spellEnd"/>
      <w:r w:rsidRPr="1C1440EA">
        <w:t xml:space="preserve"> will output regression results into a regression table structured in the format requested. You will need to install the </w:t>
      </w:r>
      <w:proofErr w:type="spellStart"/>
      <w:r w:rsidRPr="1C1440EA">
        <w:t>estout</w:t>
      </w:r>
      <w:proofErr w:type="spellEnd"/>
      <w:r w:rsidRPr="1C1440EA">
        <w:t xml:space="preserve"> package first:</w:t>
      </w:r>
    </w:p>
    <w:p w14:paraId="217E97B0" w14:textId="77777777" w:rsidR="00F21379" w:rsidRDefault="00F21379" w:rsidP="00F21379">
      <w:proofErr w:type="spellStart"/>
      <w:r w:rsidRPr="1C1440EA">
        <w:rPr>
          <w:rFonts w:ascii="Courier New" w:eastAsia="Courier New" w:hAnsi="Courier New" w:cs="Courier New"/>
        </w:rPr>
        <w:t>ssc</w:t>
      </w:r>
      <w:proofErr w:type="spellEnd"/>
      <w:r w:rsidRPr="1C1440EA">
        <w:rPr>
          <w:rFonts w:ascii="Courier New" w:eastAsia="Courier New" w:hAnsi="Courier New" w:cs="Courier New"/>
        </w:rPr>
        <w:t xml:space="preserve"> install </w:t>
      </w:r>
      <w:proofErr w:type="spellStart"/>
      <w:r w:rsidRPr="1C1440EA">
        <w:rPr>
          <w:rFonts w:ascii="Courier New" w:eastAsia="Courier New" w:hAnsi="Courier New" w:cs="Courier New"/>
        </w:rPr>
        <w:t>estout</w:t>
      </w:r>
      <w:proofErr w:type="spellEnd"/>
      <w:r w:rsidRPr="1C1440EA">
        <w:rPr>
          <w:rFonts w:ascii="Courier New" w:eastAsia="Courier New" w:hAnsi="Courier New" w:cs="Courier New"/>
        </w:rPr>
        <w:t>, replace</w:t>
      </w:r>
    </w:p>
    <w:p w14:paraId="108DEFEA" w14:textId="77777777" w:rsidR="00F21379" w:rsidRDefault="00F21379" w:rsidP="00F21379">
      <w:r w:rsidRPr="1C1440EA">
        <w:t xml:space="preserve"> </w:t>
      </w:r>
    </w:p>
    <w:p w14:paraId="3039A798" w14:textId="77777777" w:rsidR="00F21379" w:rsidRDefault="00F21379" w:rsidP="00F21379">
      <w:r w:rsidRPr="1C1440EA">
        <w:t>Then, run the following command after you run each regression in the problem set, changing the name and title of each regression accordingly:</w:t>
      </w:r>
    </w:p>
    <w:p w14:paraId="2EDF45EA" w14:textId="77777777" w:rsidR="00F21379" w:rsidRDefault="00F21379" w:rsidP="00F21379">
      <w:r w:rsidRPr="1C1440EA">
        <w:rPr>
          <w:rFonts w:ascii="Courier New" w:eastAsia="Courier New" w:hAnsi="Courier New" w:cs="Courier New"/>
        </w:rPr>
        <w:t>estimates store reg1, title(Regression 1)</w:t>
      </w:r>
    </w:p>
    <w:p w14:paraId="4689F7BA" w14:textId="77777777" w:rsidR="00F21379" w:rsidRDefault="00F21379" w:rsidP="00F21379">
      <w:r w:rsidRPr="1C1440EA">
        <w:t xml:space="preserve"> </w:t>
      </w:r>
    </w:p>
    <w:p w14:paraId="35F16C9E" w14:textId="77777777" w:rsidR="00F21379" w:rsidRDefault="00F21379" w:rsidP="00F21379">
      <w:r w:rsidRPr="1C1440EA">
        <w:t>Once you have run all your regressions, use the code below to compile your table. See the “Regression Tables in Stata” slides on canvas for detailed instructions on how to modify your table to include all required elements.</w:t>
      </w:r>
    </w:p>
    <w:p w14:paraId="09E0BF45" w14:textId="77777777" w:rsidR="00F21379" w:rsidRDefault="00F21379" w:rsidP="00F21379">
      <w:proofErr w:type="spellStart"/>
      <w:r w:rsidRPr="1C1440EA">
        <w:rPr>
          <w:rFonts w:ascii="Courier New" w:eastAsia="Courier New" w:hAnsi="Courier New" w:cs="Courier New"/>
        </w:rPr>
        <w:lastRenderedPageBreak/>
        <w:t>estout</w:t>
      </w:r>
      <w:proofErr w:type="spellEnd"/>
      <w:r w:rsidRPr="1C1440EA">
        <w:rPr>
          <w:rFonts w:ascii="Courier New" w:eastAsia="Courier New" w:hAnsi="Courier New" w:cs="Courier New"/>
        </w:rPr>
        <w:t xml:space="preserve"> reg1 reg2 reg3 reg4, cells(b(star </w:t>
      </w:r>
      <w:proofErr w:type="spellStart"/>
      <w:r w:rsidRPr="1C1440EA">
        <w:rPr>
          <w:rFonts w:ascii="Courier New" w:eastAsia="Courier New" w:hAnsi="Courier New" w:cs="Courier New"/>
        </w:rPr>
        <w:t>fmt</w:t>
      </w:r>
      <w:proofErr w:type="spellEnd"/>
      <w:r w:rsidRPr="1C1440EA">
        <w:rPr>
          <w:rFonts w:ascii="Courier New" w:eastAsia="Courier New" w:hAnsi="Courier New" w:cs="Courier New"/>
        </w:rPr>
        <w:t xml:space="preserve">(3)) se(par </w:t>
      </w:r>
      <w:proofErr w:type="spellStart"/>
      <w:r w:rsidRPr="1C1440EA">
        <w:rPr>
          <w:rFonts w:ascii="Courier New" w:eastAsia="Courier New" w:hAnsi="Courier New" w:cs="Courier New"/>
        </w:rPr>
        <w:t>fmt</w:t>
      </w:r>
      <w:proofErr w:type="spellEnd"/>
      <w:r w:rsidRPr="1C1440EA">
        <w:rPr>
          <w:rFonts w:ascii="Courier New" w:eastAsia="Courier New" w:hAnsi="Courier New" w:cs="Courier New"/>
        </w:rPr>
        <w:t xml:space="preserve">(2))) </w:t>
      </w:r>
      <w:proofErr w:type="spellStart"/>
      <w:r w:rsidRPr="1C1440EA">
        <w:rPr>
          <w:rFonts w:ascii="Courier New" w:eastAsia="Courier New" w:hAnsi="Courier New" w:cs="Courier New"/>
        </w:rPr>
        <w:t>starlevels</w:t>
      </w:r>
      <w:proofErr w:type="spellEnd"/>
      <w:r w:rsidRPr="1C1440EA">
        <w:rPr>
          <w:rFonts w:ascii="Courier New" w:eastAsia="Courier New" w:hAnsi="Courier New" w:cs="Courier New"/>
        </w:rPr>
        <w:t xml:space="preserve">(* 0.10 ** 0.05 *** 0.01) legend stats(r2 N, labels("R-Squared" "Observations")) label </w:t>
      </w:r>
      <w:proofErr w:type="spellStart"/>
      <w:r w:rsidRPr="1C1440EA">
        <w:rPr>
          <w:rFonts w:ascii="Courier New" w:eastAsia="Courier New" w:hAnsi="Courier New" w:cs="Courier New"/>
        </w:rPr>
        <w:t>collabels</w:t>
      </w:r>
      <w:proofErr w:type="spellEnd"/>
      <w:r w:rsidRPr="1C1440EA">
        <w:rPr>
          <w:rFonts w:ascii="Courier New" w:eastAsia="Courier New" w:hAnsi="Courier New" w:cs="Courier New"/>
        </w:rPr>
        <w:t>(“”)</w:t>
      </w:r>
    </w:p>
    <w:p w14:paraId="0E1673B1" w14:textId="77777777" w:rsidR="00F21379" w:rsidRDefault="00F21379" w:rsidP="00F21379">
      <w:r w:rsidRPr="1C1440EA">
        <w:t xml:space="preserve"> </w:t>
      </w:r>
    </w:p>
    <w:p w14:paraId="0E60F491" w14:textId="77777777" w:rsidR="00F21379" w:rsidRDefault="00F21379" w:rsidP="00F21379">
      <w:r w:rsidRPr="1C1440EA">
        <w:t xml:space="preserve"> </w:t>
      </w:r>
    </w:p>
    <w:p w14:paraId="3893190C" w14:textId="77777777" w:rsidR="00F21379" w:rsidRDefault="00F21379" w:rsidP="00F21379">
      <w:r w:rsidRPr="1C1440EA">
        <w:t>R:</w:t>
      </w:r>
    </w:p>
    <w:p w14:paraId="7E34A7F0" w14:textId="77777777" w:rsidR="00F21379" w:rsidRDefault="00F21379" w:rsidP="00F21379">
      <w:r w:rsidRPr="1C1440EA">
        <w:t xml:space="preserve">The library/command </w:t>
      </w:r>
      <w:r w:rsidRPr="1C1440EA">
        <w:rPr>
          <w:rFonts w:ascii="Courier New" w:eastAsia="Courier New" w:hAnsi="Courier New" w:cs="Courier New"/>
        </w:rPr>
        <w:t>“stargazer”</w:t>
      </w:r>
      <w:r w:rsidRPr="1C1440EA">
        <w:t xml:space="preserve"> allows you to create regression tables in the format requested.</w:t>
      </w:r>
    </w:p>
    <w:p w14:paraId="451BA670" w14:textId="77777777" w:rsidR="00F21379" w:rsidRDefault="00F21379" w:rsidP="00F21379">
      <w:proofErr w:type="spellStart"/>
      <w:r w:rsidRPr="1C1440EA">
        <w:rPr>
          <w:rFonts w:ascii="Courier New" w:eastAsia="Courier New" w:hAnsi="Courier New" w:cs="Courier New"/>
        </w:rPr>
        <w:t>install.packages</w:t>
      </w:r>
      <w:proofErr w:type="spellEnd"/>
      <w:r w:rsidRPr="1C1440EA">
        <w:rPr>
          <w:rFonts w:ascii="Courier New" w:eastAsia="Courier New" w:hAnsi="Courier New" w:cs="Courier New"/>
        </w:rPr>
        <w:t>(“stargazer”)</w:t>
      </w:r>
    </w:p>
    <w:p w14:paraId="50CCE117" w14:textId="77777777" w:rsidR="00F21379" w:rsidRDefault="00F21379" w:rsidP="00F21379">
      <w:proofErr w:type="spellStart"/>
      <w:r w:rsidRPr="1C1440EA">
        <w:rPr>
          <w:rFonts w:ascii="Courier New" w:eastAsia="Courier New" w:hAnsi="Courier New" w:cs="Courier New"/>
        </w:rPr>
        <w:t>install.packages</w:t>
      </w:r>
      <w:proofErr w:type="spellEnd"/>
      <w:r w:rsidRPr="1C1440EA">
        <w:rPr>
          <w:rFonts w:ascii="Courier New" w:eastAsia="Courier New" w:hAnsi="Courier New" w:cs="Courier New"/>
        </w:rPr>
        <w:t>(“</w:t>
      </w:r>
      <w:proofErr w:type="spellStart"/>
      <w:r w:rsidRPr="1C1440EA">
        <w:rPr>
          <w:rFonts w:ascii="Courier New" w:eastAsia="Courier New" w:hAnsi="Courier New" w:cs="Courier New"/>
        </w:rPr>
        <w:t>lmtest</w:t>
      </w:r>
      <w:proofErr w:type="spellEnd"/>
      <w:r w:rsidRPr="1C1440EA">
        <w:rPr>
          <w:rFonts w:ascii="Courier New" w:eastAsia="Courier New" w:hAnsi="Courier New" w:cs="Courier New"/>
        </w:rPr>
        <w:t>”)</w:t>
      </w:r>
    </w:p>
    <w:p w14:paraId="5EE4175B" w14:textId="77777777" w:rsidR="00F21379" w:rsidRDefault="00F21379" w:rsidP="00F21379">
      <w:proofErr w:type="spellStart"/>
      <w:r w:rsidRPr="1C1440EA">
        <w:rPr>
          <w:rFonts w:ascii="Courier New" w:eastAsia="Courier New" w:hAnsi="Courier New" w:cs="Courier New"/>
        </w:rPr>
        <w:t>install.packages</w:t>
      </w:r>
      <w:proofErr w:type="spellEnd"/>
      <w:r w:rsidRPr="1C1440EA">
        <w:rPr>
          <w:rFonts w:ascii="Courier New" w:eastAsia="Courier New" w:hAnsi="Courier New" w:cs="Courier New"/>
        </w:rPr>
        <w:t>(“sandwich”)</w:t>
      </w:r>
    </w:p>
    <w:p w14:paraId="6F60DC64" w14:textId="77777777" w:rsidR="00F21379" w:rsidRDefault="00F21379" w:rsidP="00F21379">
      <w:r w:rsidRPr="1C1440EA">
        <w:t xml:space="preserve"> </w:t>
      </w:r>
    </w:p>
    <w:p w14:paraId="71F3DC77" w14:textId="77777777" w:rsidR="00F21379" w:rsidRDefault="00F21379" w:rsidP="00F21379">
      <w:r w:rsidRPr="1C1440EA">
        <w:rPr>
          <w:rFonts w:ascii="Courier New" w:eastAsia="Courier New" w:hAnsi="Courier New" w:cs="Courier New"/>
        </w:rPr>
        <w:t>library(“stargazer”)</w:t>
      </w:r>
    </w:p>
    <w:p w14:paraId="335DB00D" w14:textId="77777777" w:rsidR="00F21379" w:rsidRDefault="00F21379" w:rsidP="00F21379">
      <w:r w:rsidRPr="1C1440EA">
        <w:rPr>
          <w:rFonts w:ascii="Courier New" w:eastAsia="Courier New" w:hAnsi="Courier New" w:cs="Courier New"/>
        </w:rPr>
        <w:t>library(“</w:t>
      </w:r>
      <w:proofErr w:type="spellStart"/>
      <w:r w:rsidRPr="1C1440EA">
        <w:rPr>
          <w:rFonts w:ascii="Courier New" w:eastAsia="Courier New" w:hAnsi="Courier New" w:cs="Courier New"/>
        </w:rPr>
        <w:t>lmtest</w:t>
      </w:r>
      <w:proofErr w:type="spellEnd"/>
      <w:r w:rsidRPr="1C1440EA">
        <w:rPr>
          <w:rFonts w:ascii="Courier New" w:eastAsia="Courier New" w:hAnsi="Courier New" w:cs="Courier New"/>
        </w:rPr>
        <w:t>”)</w:t>
      </w:r>
    </w:p>
    <w:p w14:paraId="2C37AF13" w14:textId="77777777" w:rsidR="00F21379" w:rsidRDefault="00F21379" w:rsidP="00F21379">
      <w:r w:rsidRPr="1C1440EA">
        <w:rPr>
          <w:rFonts w:ascii="Courier New" w:eastAsia="Courier New" w:hAnsi="Courier New" w:cs="Courier New"/>
        </w:rPr>
        <w:t>library(“sandwich”)</w:t>
      </w:r>
    </w:p>
    <w:p w14:paraId="6F444943" w14:textId="77777777" w:rsidR="00F21379" w:rsidRDefault="00F21379" w:rsidP="00F21379">
      <w:r w:rsidRPr="1C1440EA">
        <w:t xml:space="preserve"> </w:t>
      </w:r>
    </w:p>
    <w:p w14:paraId="29BB759E" w14:textId="77777777" w:rsidR="00F21379" w:rsidRDefault="00F21379" w:rsidP="00F21379">
      <w:r w:rsidRPr="1C1440EA">
        <w:rPr>
          <w:rFonts w:ascii="Courier New" w:eastAsia="Courier New" w:hAnsi="Courier New" w:cs="Courier New"/>
        </w:rPr>
        <w:t xml:space="preserve">m1 &lt;- </w:t>
      </w:r>
      <w:proofErr w:type="spellStart"/>
      <w:r w:rsidRPr="1C1440EA">
        <w:rPr>
          <w:rFonts w:ascii="Courier New" w:eastAsia="Courier New" w:hAnsi="Courier New" w:cs="Courier New"/>
        </w:rPr>
        <w:t>lm</w:t>
      </w:r>
      <w:proofErr w:type="spellEnd"/>
      <w:r w:rsidRPr="1C1440EA">
        <w:rPr>
          <w:rFonts w:ascii="Courier New" w:eastAsia="Courier New" w:hAnsi="Courier New" w:cs="Courier New"/>
        </w:rPr>
        <w:t>(y ~ x1, data=ps3_df)</w:t>
      </w:r>
    </w:p>
    <w:p w14:paraId="179C05FE" w14:textId="77777777" w:rsidR="00F21379" w:rsidRDefault="00F21379" w:rsidP="00F21379">
      <w:r w:rsidRPr="1C1440EA">
        <w:rPr>
          <w:rFonts w:ascii="Courier New" w:eastAsia="Courier New" w:hAnsi="Courier New" w:cs="Courier New"/>
        </w:rPr>
        <w:t xml:space="preserve"> </w:t>
      </w:r>
    </w:p>
    <w:p w14:paraId="579EA1B6" w14:textId="77777777" w:rsidR="00F21379" w:rsidRDefault="00F21379" w:rsidP="00F21379">
      <w:r w:rsidRPr="1C1440EA">
        <w:rPr>
          <w:rFonts w:ascii="Courier New" w:eastAsia="Courier New" w:hAnsi="Courier New" w:cs="Courier New"/>
        </w:rPr>
        <w:t># Adjust standard errors</w:t>
      </w:r>
    </w:p>
    <w:p w14:paraId="7BAEA50C" w14:textId="77777777" w:rsidR="00F21379" w:rsidRDefault="00F21379" w:rsidP="00F21379">
      <w:r w:rsidRPr="1C1440EA">
        <w:rPr>
          <w:rFonts w:ascii="Courier New" w:eastAsia="Courier New" w:hAnsi="Courier New" w:cs="Courier New"/>
        </w:rPr>
        <w:t xml:space="preserve">cov1 &lt;- </w:t>
      </w:r>
      <w:proofErr w:type="spellStart"/>
      <w:r w:rsidRPr="1C1440EA">
        <w:rPr>
          <w:rFonts w:ascii="Courier New" w:eastAsia="Courier New" w:hAnsi="Courier New" w:cs="Courier New"/>
        </w:rPr>
        <w:t>vcovHC</w:t>
      </w:r>
      <w:proofErr w:type="spellEnd"/>
      <w:r w:rsidRPr="1C1440EA">
        <w:rPr>
          <w:rFonts w:ascii="Courier New" w:eastAsia="Courier New" w:hAnsi="Courier New" w:cs="Courier New"/>
        </w:rPr>
        <w:t>(m1, type = "HC1")</w:t>
      </w:r>
    </w:p>
    <w:p w14:paraId="75FEA6B5" w14:textId="77777777" w:rsidR="00F21379" w:rsidRDefault="00F21379" w:rsidP="00F21379">
      <w:r w:rsidRPr="1C1440EA">
        <w:rPr>
          <w:rFonts w:ascii="Courier New" w:eastAsia="Courier New" w:hAnsi="Courier New" w:cs="Courier New"/>
        </w:rPr>
        <w:t>r_se1 &lt;- sqrt(</w:t>
      </w:r>
      <w:proofErr w:type="spellStart"/>
      <w:r w:rsidRPr="1C1440EA">
        <w:rPr>
          <w:rFonts w:ascii="Courier New" w:eastAsia="Courier New" w:hAnsi="Courier New" w:cs="Courier New"/>
        </w:rPr>
        <w:t>diag</w:t>
      </w:r>
      <w:proofErr w:type="spellEnd"/>
      <w:r w:rsidRPr="1C1440EA">
        <w:rPr>
          <w:rFonts w:ascii="Courier New" w:eastAsia="Courier New" w:hAnsi="Courier New" w:cs="Courier New"/>
        </w:rPr>
        <w:t>(cov1)) # Robust SEs</w:t>
      </w:r>
    </w:p>
    <w:p w14:paraId="454E5694" w14:textId="77777777" w:rsidR="00F21379" w:rsidRDefault="00F21379" w:rsidP="00F21379">
      <w:pPr>
        <w:ind w:left="360" w:hanging="360"/>
      </w:pPr>
      <w:r w:rsidRPr="1C1440EA">
        <w:rPr>
          <w:rFonts w:ascii="Symbol" w:eastAsia="Symbol" w:hAnsi="Symbol" w:cs="Symbol"/>
        </w:rPr>
        <w:t>·</w:t>
      </w:r>
      <w:r w:rsidRPr="1C1440EA">
        <w:rPr>
          <w:sz w:val="14"/>
          <w:szCs w:val="14"/>
        </w:rPr>
        <w:t xml:space="preserve">      </w:t>
      </w:r>
      <w:r w:rsidRPr="1C1440EA">
        <w:rPr>
          <w:rFonts w:ascii="Courier New" w:eastAsia="Courier New" w:hAnsi="Courier New" w:cs="Courier New"/>
        </w:rPr>
        <w:t xml:space="preserve">Note: </w:t>
      </w:r>
      <w:proofErr w:type="spellStart"/>
      <w:r w:rsidRPr="1C1440EA">
        <w:rPr>
          <w:rFonts w:ascii="Courier New" w:eastAsia="Courier New" w:hAnsi="Courier New" w:cs="Courier New"/>
        </w:rPr>
        <w:t>lm_robust</w:t>
      </w:r>
      <w:proofErr w:type="spellEnd"/>
      <w:r w:rsidRPr="1C1440EA">
        <w:rPr>
          <w:rFonts w:ascii="Courier New" w:eastAsia="Courier New" w:hAnsi="Courier New" w:cs="Courier New"/>
        </w:rPr>
        <w:t xml:space="preserve"> does not work with stargazer. This is why we correct SEs with Base R commands.</w:t>
      </w:r>
    </w:p>
    <w:p w14:paraId="695C4A19" w14:textId="77777777" w:rsidR="00F21379" w:rsidRDefault="00F21379" w:rsidP="00F21379">
      <w:r w:rsidRPr="1C1440EA">
        <w:rPr>
          <w:rFonts w:ascii="Courier New" w:eastAsia="Courier New" w:hAnsi="Courier New" w:cs="Courier New"/>
        </w:rPr>
        <w:t xml:space="preserve"> </w:t>
      </w:r>
    </w:p>
    <w:p w14:paraId="14939539" w14:textId="77777777" w:rsidR="00F21379" w:rsidRDefault="00F21379" w:rsidP="00F21379">
      <w:r w:rsidRPr="1C1440EA">
        <w:rPr>
          <w:rFonts w:ascii="Courier New" w:eastAsia="Courier New" w:hAnsi="Courier New" w:cs="Courier New"/>
        </w:rPr>
        <w:t xml:space="preserve">m2 &lt;- </w:t>
      </w:r>
      <w:proofErr w:type="spellStart"/>
      <w:r w:rsidRPr="1C1440EA">
        <w:rPr>
          <w:rFonts w:ascii="Courier New" w:eastAsia="Courier New" w:hAnsi="Courier New" w:cs="Courier New"/>
        </w:rPr>
        <w:t>lm</w:t>
      </w:r>
      <w:proofErr w:type="spellEnd"/>
      <w:r w:rsidRPr="1C1440EA">
        <w:rPr>
          <w:rFonts w:ascii="Courier New" w:eastAsia="Courier New" w:hAnsi="Courier New" w:cs="Courier New"/>
        </w:rPr>
        <w:t>(y ~ x1+ x2, data=ps3_df)</w:t>
      </w:r>
    </w:p>
    <w:p w14:paraId="7CD07402" w14:textId="77777777" w:rsidR="00F21379" w:rsidRDefault="00F21379" w:rsidP="00F21379">
      <w:r w:rsidRPr="1C1440EA">
        <w:rPr>
          <w:rFonts w:ascii="Courier New" w:eastAsia="Courier New" w:hAnsi="Courier New" w:cs="Courier New"/>
        </w:rPr>
        <w:t xml:space="preserve"> </w:t>
      </w:r>
    </w:p>
    <w:p w14:paraId="63FF7BCB" w14:textId="77777777" w:rsidR="00F21379" w:rsidRDefault="00F21379" w:rsidP="00F21379">
      <w:r w:rsidRPr="1C1440EA">
        <w:rPr>
          <w:rFonts w:ascii="Courier New" w:eastAsia="Courier New" w:hAnsi="Courier New" w:cs="Courier New"/>
        </w:rPr>
        <w:t># Adjust standard errors</w:t>
      </w:r>
    </w:p>
    <w:p w14:paraId="5B3CF961" w14:textId="77777777" w:rsidR="00F21379" w:rsidRDefault="00F21379" w:rsidP="00F21379">
      <w:r w:rsidRPr="1C1440EA">
        <w:rPr>
          <w:rFonts w:ascii="Courier New" w:eastAsia="Courier New" w:hAnsi="Courier New" w:cs="Courier New"/>
        </w:rPr>
        <w:t xml:space="preserve">cov2 &lt;- </w:t>
      </w:r>
      <w:proofErr w:type="spellStart"/>
      <w:r w:rsidRPr="1C1440EA">
        <w:rPr>
          <w:rFonts w:ascii="Courier New" w:eastAsia="Courier New" w:hAnsi="Courier New" w:cs="Courier New"/>
        </w:rPr>
        <w:t>vcovHC</w:t>
      </w:r>
      <w:proofErr w:type="spellEnd"/>
      <w:r w:rsidRPr="1C1440EA">
        <w:rPr>
          <w:rFonts w:ascii="Courier New" w:eastAsia="Courier New" w:hAnsi="Courier New" w:cs="Courier New"/>
        </w:rPr>
        <w:t>(m2, type = "HC1")</w:t>
      </w:r>
    </w:p>
    <w:p w14:paraId="4D37E7E3" w14:textId="77777777" w:rsidR="00F21379" w:rsidRDefault="00F21379" w:rsidP="00F21379">
      <w:r w:rsidRPr="1C1440EA">
        <w:rPr>
          <w:rFonts w:ascii="Courier New" w:eastAsia="Courier New" w:hAnsi="Courier New" w:cs="Courier New"/>
        </w:rPr>
        <w:t>r_se2 &lt;- sqrt(</w:t>
      </w:r>
      <w:proofErr w:type="spellStart"/>
      <w:r w:rsidRPr="1C1440EA">
        <w:rPr>
          <w:rFonts w:ascii="Courier New" w:eastAsia="Courier New" w:hAnsi="Courier New" w:cs="Courier New"/>
        </w:rPr>
        <w:t>diag</w:t>
      </w:r>
      <w:proofErr w:type="spellEnd"/>
      <w:r w:rsidRPr="1C1440EA">
        <w:rPr>
          <w:rFonts w:ascii="Courier New" w:eastAsia="Courier New" w:hAnsi="Courier New" w:cs="Courier New"/>
        </w:rPr>
        <w:t>(cov2)) # Robust SEs</w:t>
      </w:r>
    </w:p>
    <w:p w14:paraId="74C7CDA6" w14:textId="77777777" w:rsidR="00F21379" w:rsidRDefault="00F21379" w:rsidP="00F21379">
      <w:r w:rsidRPr="1C1440EA">
        <w:rPr>
          <w:rFonts w:ascii="Courier New" w:eastAsia="Courier New" w:hAnsi="Courier New" w:cs="Courier New"/>
        </w:rPr>
        <w:t xml:space="preserve"> </w:t>
      </w:r>
    </w:p>
    <w:p w14:paraId="30293F82" w14:textId="77777777" w:rsidR="00F21379" w:rsidRDefault="00F21379" w:rsidP="00F21379">
      <w:r w:rsidRPr="1C1440EA">
        <w:rPr>
          <w:rFonts w:ascii="Courier New" w:eastAsia="Courier New" w:hAnsi="Courier New" w:cs="Courier New"/>
        </w:rPr>
        <w:t xml:space="preserve">stargazer(m1, m2, se=list(r_se1, r_se2), type = "text", header=FALSE, </w:t>
      </w:r>
      <w:proofErr w:type="spellStart"/>
      <w:r w:rsidRPr="1C1440EA">
        <w:rPr>
          <w:rFonts w:ascii="Courier New" w:eastAsia="Courier New" w:hAnsi="Courier New" w:cs="Courier New"/>
        </w:rPr>
        <w:t>omit.stat</w:t>
      </w:r>
      <w:proofErr w:type="spellEnd"/>
      <w:r w:rsidRPr="1C1440EA">
        <w:rPr>
          <w:rFonts w:ascii="Courier New" w:eastAsia="Courier New" w:hAnsi="Courier New" w:cs="Courier New"/>
        </w:rPr>
        <w:t xml:space="preserve"> = c("</w:t>
      </w:r>
      <w:proofErr w:type="spellStart"/>
      <w:r w:rsidRPr="1C1440EA">
        <w:rPr>
          <w:rFonts w:ascii="Courier New" w:eastAsia="Courier New" w:hAnsi="Courier New" w:cs="Courier New"/>
        </w:rPr>
        <w:t>f","ser</w:t>
      </w:r>
      <w:proofErr w:type="spellEnd"/>
      <w:r w:rsidRPr="1C1440EA">
        <w:rPr>
          <w:rFonts w:ascii="Courier New" w:eastAsia="Courier New" w:hAnsi="Courier New" w:cs="Courier New"/>
        </w:rPr>
        <w:t>"), digits=2,column.sep.width="-5pt",title="Title",dep.var.caption="")</w:t>
      </w:r>
    </w:p>
    <w:p w14:paraId="39762EC6" w14:textId="77777777" w:rsidR="00F21379" w:rsidRDefault="00F21379" w:rsidP="00F21379">
      <w:r w:rsidRPr="1C1440EA">
        <w:t xml:space="preserve"> </w:t>
      </w:r>
    </w:p>
    <w:p w14:paraId="05ED45E3" w14:textId="77777777" w:rsidR="00F21379" w:rsidRDefault="00F21379" w:rsidP="00F21379">
      <w:r w:rsidRPr="1C1440EA">
        <w:rPr>
          <w:rFonts w:ascii="Courier New" w:eastAsia="Courier New" w:hAnsi="Courier New" w:cs="Courier New"/>
        </w:rPr>
        <w:t xml:space="preserve">Note: including </w:t>
      </w:r>
      <w:proofErr w:type="spellStart"/>
      <w:r w:rsidRPr="1C1440EA">
        <w:rPr>
          <w:rFonts w:ascii="Courier New" w:eastAsia="Courier New" w:hAnsi="Courier New" w:cs="Courier New"/>
        </w:rPr>
        <w:t>dep.var.lablem</w:t>
      </w:r>
      <w:proofErr w:type="spellEnd"/>
      <w:r w:rsidRPr="1C1440EA">
        <w:rPr>
          <w:rFonts w:ascii="Courier New" w:eastAsia="Courier New" w:hAnsi="Courier New" w:cs="Courier New"/>
        </w:rPr>
        <w:t xml:space="preserve"> =”labels”, </w:t>
      </w:r>
      <w:proofErr w:type="spellStart"/>
      <w:r w:rsidRPr="1C1440EA">
        <w:rPr>
          <w:rFonts w:ascii="Courier New" w:eastAsia="Courier New" w:hAnsi="Courier New" w:cs="Courier New"/>
        </w:rPr>
        <w:t>covariate.labels</w:t>
      </w:r>
      <w:proofErr w:type="spellEnd"/>
      <w:r w:rsidRPr="1C1440EA">
        <w:rPr>
          <w:rFonts w:ascii="Courier New" w:eastAsia="Courier New" w:hAnsi="Courier New" w:cs="Courier New"/>
        </w:rPr>
        <w:t xml:space="preserve"> = “labels”, and notes = “notes” in your stargazer function as well will allow you to further customize and format the regression table.</w:t>
      </w:r>
    </w:p>
    <w:p w14:paraId="7A9ED4C7" w14:textId="77777777" w:rsidR="00F21379" w:rsidRDefault="00F21379" w:rsidP="00F21379">
      <w:r w:rsidRPr="1C1440EA">
        <w:t xml:space="preserve">The option for </w:t>
      </w:r>
      <w:r w:rsidRPr="1C1440EA">
        <w:rPr>
          <w:rFonts w:ascii="Courier New" w:eastAsia="Courier New" w:hAnsi="Courier New" w:cs="Courier New"/>
        </w:rPr>
        <w:t>“type”</w:t>
      </w:r>
      <w:r w:rsidRPr="1C1440EA">
        <w:t xml:space="preserve"> can be replaced for html or latex if you are using </w:t>
      </w:r>
      <w:proofErr w:type="spellStart"/>
      <w:r w:rsidRPr="1C1440EA">
        <w:t>RMarkdown</w:t>
      </w:r>
      <w:proofErr w:type="spellEnd"/>
      <w:r w:rsidRPr="1C1440EA">
        <w:t>.</w:t>
      </w:r>
    </w:p>
    <w:p w14:paraId="3A55C2CA" w14:textId="77777777" w:rsidR="00F21379" w:rsidRDefault="00F21379" w:rsidP="00F21379"/>
    <w:p w14:paraId="6A5FA962" w14:textId="77777777" w:rsidR="00F21379" w:rsidRPr="00386152" w:rsidRDefault="00F21379" w:rsidP="00386152"/>
    <w:sectPr w:rsidR="00F21379" w:rsidRPr="00386152" w:rsidSect="002D09D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54C4" w14:textId="77777777" w:rsidR="002D09D8" w:rsidRDefault="002D09D8">
      <w:r>
        <w:separator/>
      </w:r>
    </w:p>
  </w:endnote>
  <w:endnote w:type="continuationSeparator" w:id="0">
    <w:p w14:paraId="0EE6DF6F" w14:textId="77777777" w:rsidR="002D09D8" w:rsidRDefault="002D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FA0D7" w14:textId="1FFF56C0" w:rsidR="00656B39" w:rsidRDefault="00656B39">
    <w:pPr>
      <w:pStyle w:val="Footer"/>
      <w:jc w:val="center"/>
    </w:pPr>
    <w:r>
      <w:fldChar w:fldCharType="begin"/>
    </w:r>
    <w:r>
      <w:instrText xml:space="preserve"> PAGE   \* MERGEFORMAT </w:instrText>
    </w:r>
    <w:r>
      <w:fldChar w:fldCharType="separate"/>
    </w:r>
    <w:r w:rsidR="00122F6E">
      <w:rPr>
        <w:noProof/>
      </w:rPr>
      <w:t>2</w:t>
    </w:r>
    <w:r>
      <w:fldChar w:fldCharType="end"/>
    </w:r>
  </w:p>
  <w:p w14:paraId="2BDA1AF1" w14:textId="77777777" w:rsidR="00656B39" w:rsidRDefault="00656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6758" w14:textId="77777777" w:rsidR="002D09D8" w:rsidRDefault="002D09D8">
      <w:r>
        <w:separator/>
      </w:r>
    </w:p>
  </w:footnote>
  <w:footnote w:type="continuationSeparator" w:id="0">
    <w:p w14:paraId="05CA550E" w14:textId="77777777" w:rsidR="002D09D8" w:rsidRDefault="002D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5F51" w14:textId="3CDE9B8A" w:rsidR="00E870B3" w:rsidRDefault="004A2DD4">
    <w:pPr>
      <w:pStyle w:val="Header"/>
    </w:pPr>
    <w:r>
      <w:t>PubPol639</w:t>
    </w:r>
  </w:p>
  <w:p w14:paraId="2BD97C9C" w14:textId="21BD97E3" w:rsidR="00656B39" w:rsidRDefault="00656B39">
    <w:pPr>
      <w:pStyle w:val="Header"/>
    </w:pPr>
    <w:r>
      <w:tab/>
    </w:r>
    <w:r>
      <w:tab/>
      <w:t>Assignment 2</w:t>
    </w:r>
  </w:p>
  <w:p w14:paraId="518E258B" w14:textId="77777777" w:rsidR="00656B39" w:rsidRDefault="00656B39" w:rsidP="00405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9963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E021A"/>
    <w:multiLevelType w:val="multilevel"/>
    <w:tmpl w:val="42BA618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265A0A"/>
    <w:multiLevelType w:val="multilevel"/>
    <w:tmpl w:val="F152932E"/>
    <w:lvl w:ilvl="0">
      <w:start w:val="1"/>
      <w:numFmt w:val="decimal"/>
      <w:lvlText w:val="%1."/>
      <w:lvlJc w:val="left"/>
      <w:pPr>
        <w:ind w:left="720" w:hanging="360"/>
      </w:pPr>
      <w:rPr>
        <w:rFonts w:ascii="TimesNewRomanPSMT" w:eastAsia="Times New Roman" w:hAnsi="TimesNewRomanPSMT" w:cs="TimesNewRomanPSM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F27C7B"/>
    <w:multiLevelType w:val="hybridMultilevel"/>
    <w:tmpl w:val="B9B25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C589D"/>
    <w:multiLevelType w:val="hybridMultilevel"/>
    <w:tmpl w:val="04FEC7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266428"/>
    <w:multiLevelType w:val="hybridMultilevel"/>
    <w:tmpl w:val="C3D41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D5A58"/>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4812A2C"/>
    <w:multiLevelType w:val="hybridMultilevel"/>
    <w:tmpl w:val="0502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D6B9C"/>
    <w:multiLevelType w:val="hybridMultilevel"/>
    <w:tmpl w:val="0D4A1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F35883"/>
    <w:multiLevelType w:val="multilevel"/>
    <w:tmpl w:val="C2E2F1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043373B"/>
    <w:multiLevelType w:val="hybridMultilevel"/>
    <w:tmpl w:val="24A41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31BB4"/>
    <w:multiLevelType w:val="hybridMultilevel"/>
    <w:tmpl w:val="FEF47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623DC8"/>
    <w:multiLevelType w:val="hybridMultilevel"/>
    <w:tmpl w:val="A9E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B3835"/>
    <w:multiLevelType w:val="hybridMultilevel"/>
    <w:tmpl w:val="AF281D00"/>
    <w:lvl w:ilvl="0" w:tplc="1FE629D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5D12318"/>
    <w:multiLevelType w:val="hybridMultilevel"/>
    <w:tmpl w:val="7E7CBE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5B4740"/>
    <w:multiLevelType w:val="hybridMultilevel"/>
    <w:tmpl w:val="559252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4B5F4A2E"/>
    <w:multiLevelType w:val="hybridMultilevel"/>
    <w:tmpl w:val="4CD62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B9A"/>
    <w:multiLevelType w:val="multilevel"/>
    <w:tmpl w:val="24A41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E69692D"/>
    <w:multiLevelType w:val="hybridMultilevel"/>
    <w:tmpl w:val="D93A322A"/>
    <w:lvl w:ilvl="0" w:tplc="9E04B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CD4DC4"/>
    <w:multiLevelType w:val="hybridMultilevel"/>
    <w:tmpl w:val="46B64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63183"/>
    <w:multiLevelType w:val="multilevel"/>
    <w:tmpl w:val="13DA19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84E6A15"/>
    <w:multiLevelType w:val="hybridMultilevel"/>
    <w:tmpl w:val="392A8B68"/>
    <w:lvl w:ilvl="0" w:tplc="2ABCE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8C0085"/>
    <w:multiLevelType w:val="hybridMultilevel"/>
    <w:tmpl w:val="30F0AD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883E60"/>
    <w:multiLevelType w:val="hybridMultilevel"/>
    <w:tmpl w:val="862E39C4"/>
    <w:lvl w:ilvl="0" w:tplc="12DCEB68">
      <w:start w:val="1"/>
      <w:numFmt w:val="lowerLetter"/>
      <w:lvlText w:val="(%1)"/>
      <w:lvlJc w:val="left"/>
      <w:pPr>
        <w:tabs>
          <w:tab w:val="num" w:pos="720"/>
        </w:tabs>
        <w:ind w:left="720" w:hanging="360"/>
      </w:pPr>
      <w:rPr>
        <w:rFonts w:hint="default"/>
      </w:rPr>
    </w:lvl>
    <w:lvl w:ilvl="1" w:tplc="8BCCB66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222905"/>
    <w:multiLevelType w:val="hybridMultilevel"/>
    <w:tmpl w:val="C2E2F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6E67DA"/>
    <w:multiLevelType w:val="hybridMultilevel"/>
    <w:tmpl w:val="5F0CB2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90178B"/>
    <w:multiLevelType w:val="hybridMultilevel"/>
    <w:tmpl w:val="CFE87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4BF07B1"/>
    <w:multiLevelType w:val="hybridMultilevel"/>
    <w:tmpl w:val="68F6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84D8A"/>
    <w:multiLevelType w:val="hybridMultilevel"/>
    <w:tmpl w:val="4CD62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57D00"/>
    <w:multiLevelType w:val="hybridMultilevel"/>
    <w:tmpl w:val="F152932E"/>
    <w:lvl w:ilvl="0" w:tplc="D0E8C9B8">
      <w:start w:val="1"/>
      <w:numFmt w:val="decimal"/>
      <w:lvlText w:val="%1."/>
      <w:lvlJc w:val="left"/>
      <w:pPr>
        <w:ind w:left="720" w:hanging="360"/>
      </w:pPr>
      <w:rPr>
        <w:rFonts w:ascii="TimesNewRomanPSMT" w:eastAsia="Times New Roman" w:hAnsi="TimesNewRomanPSMT" w:cs="TimesNewRomanPSM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07700"/>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FB646BE"/>
    <w:multiLevelType w:val="hybridMultilevel"/>
    <w:tmpl w:val="42BA61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3547801">
    <w:abstractNumId w:val="26"/>
  </w:num>
  <w:num w:numId="2" w16cid:durableId="226652562">
    <w:abstractNumId w:val="23"/>
  </w:num>
  <w:num w:numId="3" w16cid:durableId="1594389711">
    <w:abstractNumId w:val="13"/>
  </w:num>
  <w:num w:numId="4" w16cid:durableId="1563296689">
    <w:abstractNumId w:val="14"/>
  </w:num>
  <w:num w:numId="5" w16cid:durableId="1549493434">
    <w:abstractNumId w:val="18"/>
  </w:num>
  <w:num w:numId="6" w16cid:durableId="1252084088">
    <w:abstractNumId w:val="8"/>
  </w:num>
  <w:num w:numId="7" w16cid:durableId="457459996">
    <w:abstractNumId w:val="25"/>
  </w:num>
  <w:num w:numId="8" w16cid:durableId="803550108">
    <w:abstractNumId w:val="4"/>
  </w:num>
  <w:num w:numId="9" w16cid:durableId="264507666">
    <w:abstractNumId w:val="20"/>
  </w:num>
  <w:num w:numId="10" w16cid:durableId="477383315">
    <w:abstractNumId w:val="6"/>
  </w:num>
  <w:num w:numId="11" w16cid:durableId="981538465">
    <w:abstractNumId w:val="10"/>
  </w:num>
  <w:num w:numId="12" w16cid:durableId="696932444">
    <w:abstractNumId w:val="17"/>
  </w:num>
  <w:num w:numId="13" w16cid:durableId="112288437">
    <w:abstractNumId w:val="30"/>
  </w:num>
  <w:num w:numId="14" w16cid:durableId="442462032">
    <w:abstractNumId w:val="7"/>
  </w:num>
  <w:num w:numId="15" w16cid:durableId="1350833198">
    <w:abstractNumId w:val="12"/>
  </w:num>
  <w:num w:numId="16" w16cid:durableId="2089306930">
    <w:abstractNumId w:val="27"/>
  </w:num>
  <w:num w:numId="17" w16cid:durableId="1660499361">
    <w:abstractNumId w:val="3"/>
  </w:num>
  <w:num w:numId="18" w16cid:durableId="949506566">
    <w:abstractNumId w:val="28"/>
  </w:num>
  <w:num w:numId="19" w16cid:durableId="400518309">
    <w:abstractNumId w:val="16"/>
  </w:num>
  <w:num w:numId="20" w16cid:durableId="683939815">
    <w:abstractNumId w:val="5"/>
  </w:num>
  <w:num w:numId="21" w16cid:durableId="679431616">
    <w:abstractNumId w:val="19"/>
  </w:num>
  <w:num w:numId="22" w16cid:durableId="1830293505">
    <w:abstractNumId w:val="11"/>
  </w:num>
  <w:num w:numId="23" w16cid:durableId="1803887450">
    <w:abstractNumId w:val="24"/>
  </w:num>
  <w:num w:numId="24" w16cid:durableId="37902078">
    <w:abstractNumId w:val="29"/>
  </w:num>
  <w:num w:numId="25" w16cid:durableId="1198395166">
    <w:abstractNumId w:val="0"/>
  </w:num>
  <w:num w:numId="26" w16cid:durableId="475151291">
    <w:abstractNumId w:val="9"/>
  </w:num>
  <w:num w:numId="27" w16cid:durableId="1361203820">
    <w:abstractNumId w:val="22"/>
  </w:num>
  <w:num w:numId="28" w16cid:durableId="1828328609">
    <w:abstractNumId w:val="2"/>
  </w:num>
  <w:num w:numId="29" w16cid:durableId="1233391927">
    <w:abstractNumId w:val="31"/>
  </w:num>
  <w:num w:numId="30" w16cid:durableId="1138569356">
    <w:abstractNumId w:val="1"/>
  </w:num>
  <w:num w:numId="31" w16cid:durableId="799496133">
    <w:abstractNumId w:val="15"/>
  </w:num>
  <w:num w:numId="32" w16cid:durableId="15713826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63"/>
    <w:rsid w:val="00010160"/>
    <w:rsid w:val="0001195A"/>
    <w:rsid w:val="000122AA"/>
    <w:rsid w:val="000155BA"/>
    <w:rsid w:val="00054A27"/>
    <w:rsid w:val="00062824"/>
    <w:rsid w:val="00083FEA"/>
    <w:rsid w:val="000929CE"/>
    <w:rsid w:val="000940F5"/>
    <w:rsid w:val="000964CA"/>
    <w:rsid w:val="000B0E90"/>
    <w:rsid w:val="000C0F5A"/>
    <w:rsid w:val="000D0439"/>
    <w:rsid w:val="000D4BDD"/>
    <w:rsid w:val="000E036B"/>
    <w:rsid w:val="000E35F5"/>
    <w:rsid w:val="000E71BD"/>
    <w:rsid w:val="000F2782"/>
    <w:rsid w:val="000F4BC2"/>
    <w:rsid w:val="00103DE7"/>
    <w:rsid w:val="00122F6E"/>
    <w:rsid w:val="00127309"/>
    <w:rsid w:val="00132AB5"/>
    <w:rsid w:val="00143E6F"/>
    <w:rsid w:val="001524D1"/>
    <w:rsid w:val="00166325"/>
    <w:rsid w:val="00167AB7"/>
    <w:rsid w:val="00170B44"/>
    <w:rsid w:val="001767C7"/>
    <w:rsid w:val="00177971"/>
    <w:rsid w:val="001A7517"/>
    <w:rsid w:val="001C63F7"/>
    <w:rsid w:val="001D1DCF"/>
    <w:rsid w:val="001D24BC"/>
    <w:rsid w:val="001D2934"/>
    <w:rsid w:val="001D7B1C"/>
    <w:rsid w:val="001E71BB"/>
    <w:rsid w:val="00206689"/>
    <w:rsid w:val="00212098"/>
    <w:rsid w:val="00221DA1"/>
    <w:rsid w:val="002241CF"/>
    <w:rsid w:val="00232A23"/>
    <w:rsid w:val="00234CE3"/>
    <w:rsid w:val="002718C4"/>
    <w:rsid w:val="002915FE"/>
    <w:rsid w:val="00291646"/>
    <w:rsid w:val="00294DEB"/>
    <w:rsid w:val="002A0F35"/>
    <w:rsid w:val="002B6EA6"/>
    <w:rsid w:val="002B6FDE"/>
    <w:rsid w:val="002C5DD7"/>
    <w:rsid w:val="002D09D8"/>
    <w:rsid w:val="002D5EB1"/>
    <w:rsid w:val="002D79CE"/>
    <w:rsid w:val="002E10A0"/>
    <w:rsid w:val="00302625"/>
    <w:rsid w:val="003211AC"/>
    <w:rsid w:val="003306B1"/>
    <w:rsid w:val="00330F8F"/>
    <w:rsid w:val="00331F2B"/>
    <w:rsid w:val="00340F70"/>
    <w:rsid w:val="00345B38"/>
    <w:rsid w:val="003509A4"/>
    <w:rsid w:val="00350D31"/>
    <w:rsid w:val="003524CC"/>
    <w:rsid w:val="00370911"/>
    <w:rsid w:val="00380235"/>
    <w:rsid w:val="00384B18"/>
    <w:rsid w:val="00384B1B"/>
    <w:rsid w:val="00385734"/>
    <w:rsid w:val="00386152"/>
    <w:rsid w:val="003B09E4"/>
    <w:rsid w:val="003B0D42"/>
    <w:rsid w:val="003B3524"/>
    <w:rsid w:val="003B6515"/>
    <w:rsid w:val="004049ED"/>
    <w:rsid w:val="00405C9C"/>
    <w:rsid w:val="00431C48"/>
    <w:rsid w:val="004423C1"/>
    <w:rsid w:val="00447644"/>
    <w:rsid w:val="00470197"/>
    <w:rsid w:val="00472685"/>
    <w:rsid w:val="00476E3C"/>
    <w:rsid w:val="004905B0"/>
    <w:rsid w:val="00490F87"/>
    <w:rsid w:val="00493562"/>
    <w:rsid w:val="004A2DD4"/>
    <w:rsid w:val="004B7B72"/>
    <w:rsid w:val="004C1107"/>
    <w:rsid w:val="004C6758"/>
    <w:rsid w:val="004D3831"/>
    <w:rsid w:val="004D4F96"/>
    <w:rsid w:val="004E74D7"/>
    <w:rsid w:val="00516F6F"/>
    <w:rsid w:val="00522992"/>
    <w:rsid w:val="00525E58"/>
    <w:rsid w:val="00536985"/>
    <w:rsid w:val="00554D87"/>
    <w:rsid w:val="00561B59"/>
    <w:rsid w:val="0057422F"/>
    <w:rsid w:val="005866C8"/>
    <w:rsid w:val="00591213"/>
    <w:rsid w:val="00592158"/>
    <w:rsid w:val="00593710"/>
    <w:rsid w:val="005C1716"/>
    <w:rsid w:val="005C305D"/>
    <w:rsid w:val="005C5C57"/>
    <w:rsid w:val="005E144A"/>
    <w:rsid w:val="005E4916"/>
    <w:rsid w:val="00600DFA"/>
    <w:rsid w:val="00603057"/>
    <w:rsid w:val="0062347B"/>
    <w:rsid w:val="006265A4"/>
    <w:rsid w:val="00630173"/>
    <w:rsid w:val="00634018"/>
    <w:rsid w:val="0064270A"/>
    <w:rsid w:val="00647DA1"/>
    <w:rsid w:val="00655075"/>
    <w:rsid w:val="00655899"/>
    <w:rsid w:val="0065630B"/>
    <w:rsid w:val="00656B39"/>
    <w:rsid w:val="00664EB2"/>
    <w:rsid w:val="006A785D"/>
    <w:rsid w:val="006B1F15"/>
    <w:rsid w:val="006B4F13"/>
    <w:rsid w:val="006C0B3F"/>
    <w:rsid w:val="006D7EEC"/>
    <w:rsid w:val="006E0B0B"/>
    <w:rsid w:val="006E606C"/>
    <w:rsid w:val="006E70C2"/>
    <w:rsid w:val="006E7623"/>
    <w:rsid w:val="006F7D00"/>
    <w:rsid w:val="007004B1"/>
    <w:rsid w:val="00724C11"/>
    <w:rsid w:val="00727BF4"/>
    <w:rsid w:val="0073009B"/>
    <w:rsid w:val="00730982"/>
    <w:rsid w:val="007420FC"/>
    <w:rsid w:val="00751602"/>
    <w:rsid w:val="007D4A9C"/>
    <w:rsid w:val="007D7AB5"/>
    <w:rsid w:val="007E76DE"/>
    <w:rsid w:val="007F197E"/>
    <w:rsid w:val="007F3AAD"/>
    <w:rsid w:val="007F5663"/>
    <w:rsid w:val="007F788B"/>
    <w:rsid w:val="0080383B"/>
    <w:rsid w:val="00803E38"/>
    <w:rsid w:val="00834C48"/>
    <w:rsid w:val="00845A64"/>
    <w:rsid w:val="0084779F"/>
    <w:rsid w:val="00853708"/>
    <w:rsid w:val="00853B5E"/>
    <w:rsid w:val="00860284"/>
    <w:rsid w:val="00870457"/>
    <w:rsid w:val="008864CD"/>
    <w:rsid w:val="00894CDF"/>
    <w:rsid w:val="008A199C"/>
    <w:rsid w:val="008B5992"/>
    <w:rsid w:val="008C29E1"/>
    <w:rsid w:val="008C32D0"/>
    <w:rsid w:val="008C444C"/>
    <w:rsid w:val="008D6674"/>
    <w:rsid w:val="008D7599"/>
    <w:rsid w:val="008E2CB7"/>
    <w:rsid w:val="00904D3E"/>
    <w:rsid w:val="00924B08"/>
    <w:rsid w:val="009259C5"/>
    <w:rsid w:val="009402BE"/>
    <w:rsid w:val="00956C6F"/>
    <w:rsid w:val="00965D8A"/>
    <w:rsid w:val="0097692C"/>
    <w:rsid w:val="00993ABA"/>
    <w:rsid w:val="009A40FC"/>
    <w:rsid w:val="009C1EDF"/>
    <w:rsid w:val="009C2CB3"/>
    <w:rsid w:val="009C504B"/>
    <w:rsid w:val="009D011A"/>
    <w:rsid w:val="009D447D"/>
    <w:rsid w:val="009D47FA"/>
    <w:rsid w:val="009E64A4"/>
    <w:rsid w:val="009F57E3"/>
    <w:rsid w:val="00A00585"/>
    <w:rsid w:val="00A12453"/>
    <w:rsid w:val="00A12CF5"/>
    <w:rsid w:val="00A220F6"/>
    <w:rsid w:val="00A26264"/>
    <w:rsid w:val="00A27A71"/>
    <w:rsid w:val="00A421AA"/>
    <w:rsid w:val="00A42375"/>
    <w:rsid w:val="00A55B1E"/>
    <w:rsid w:val="00A72782"/>
    <w:rsid w:val="00A7791B"/>
    <w:rsid w:val="00A81BE8"/>
    <w:rsid w:val="00A854A9"/>
    <w:rsid w:val="00A86396"/>
    <w:rsid w:val="00A9706E"/>
    <w:rsid w:val="00AA1DBA"/>
    <w:rsid w:val="00AA613F"/>
    <w:rsid w:val="00AF00E9"/>
    <w:rsid w:val="00AF7C07"/>
    <w:rsid w:val="00B11263"/>
    <w:rsid w:val="00B131E6"/>
    <w:rsid w:val="00B2042C"/>
    <w:rsid w:val="00B2436F"/>
    <w:rsid w:val="00B260F5"/>
    <w:rsid w:val="00B35EEC"/>
    <w:rsid w:val="00B51CE6"/>
    <w:rsid w:val="00B6256B"/>
    <w:rsid w:val="00B65808"/>
    <w:rsid w:val="00B66580"/>
    <w:rsid w:val="00B810D6"/>
    <w:rsid w:val="00BA5807"/>
    <w:rsid w:val="00BA613C"/>
    <w:rsid w:val="00BA7E9F"/>
    <w:rsid w:val="00BC327C"/>
    <w:rsid w:val="00BC5E33"/>
    <w:rsid w:val="00BE7CC6"/>
    <w:rsid w:val="00C01CD8"/>
    <w:rsid w:val="00C116C9"/>
    <w:rsid w:val="00C124B0"/>
    <w:rsid w:val="00C27E7E"/>
    <w:rsid w:val="00C31E04"/>
    <w:rsid w:val="00C334D8"/>
    <w:rsid w:val="00C3449D"/>
    <w:rsid w:val="00C54B7D"/>
    <w:rsid w:val="00C65A5D"/>
    <w:rsid w:val="00C65F5F"/>
    <w:rsid w:val="00C94662"/>
    <w:rsid w:val="00C95B18"/>
    <w:rsid w:val="00CC4F8F"/>
    <w:rsid w:val="00D437B8"/>
    <w:rsid w:val="00D47336"/>
    <w:rsid w:val="00D52DBE"/>
    <w:rsid w:val="00D64B05"/>
    <w:rsid w:val="00D76448"/>
    <w:rsid w:val="00DC4100"/>
    <w:rsid w:val="00DE4F23"/>
    <w:rsid w:val="00DE6F09"/>
    <w:rsid w:val="00DF5DE6"/>
    <w:rsid w:val="00DF6703"/>
    <w:rsid w:val="00E116FB"/>
    <w:rsid w:val="00E11D66"/>
    <w:rsid w:val="00E176C2"/>
    <w:rsid w:val="00E327CF"/>
    <w:rsid w:val="00E33063"/>
    <w:rsid w:val="00E3718D"/>
    <w:rsid w:val="00E44938"/>
    <w:rsid w:val="00E46CAC"/>
    <w:rsid w:val="00E50D58"/>
    <w:rsid w:val="00E7004C"/>
    <w:rsid w:val="00E85232"/>
    <w:rsid w:val="00E870B3"/>
    <w:rsid w:val="00EB0217"/>
    <w:rsid w:val="00EC7312"/>
    <w:rsid w:val="00EE360A"/>
    <w:rsid w:val="00EE4DAF"/>
    <w:rsid w:val="00EF1EBB"/>
    <w:rsid w:val="00EF674B"/>
    <w:rsid w:val="00F01EAC"/>
    <w:rsid w:val="00F11BA1"/>
    <w:rsid w:val="00F11FC8"/>
    <w:rsid w:val="00F21379"/>
    <w:rsid w:val="00F30131"/>
    <w:rsid w:val="00F6742B"/>
    <w:rsid w:val="00F7484C"/>
    <w:rsid w:val="00FA4637"/>
    <w:rsid w:val="00FA558A"/>
    <w:rsid w:val="00FC37F0"/>
    <w:rsid w:val="00FD1FF8"/>
    <w:rsid w:val="00FE00F4"/>
    <w:rsid w:val="00FE715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8E1975"/>
  <w15:docId w15:val="{842DF4AC-4204-4702-8B2E-E0B05055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436F"/>
    <w:pPr>
      <w:tabs>
        <w:tab w:val="center" w:pos="4320"/>
        <w:tab w:val="right" w:pos="8640"/>
      </w:tabs>
    </w:pPr>
  </w:style>
  <w:style w:type="paragraph" w:styleId="Footer">
    <w:name w:val="footer"/>
    <w:basedOn w:val="Normal"/>
    <w:link w:val="FooterChar"/>
    <w:uiPriority w:val="99"/>
    <w:rsid w:val="00B2436F"/>
    <w:pPr>
      <w:tabs>
        <w:tab w:val="center" w:pos="4320"/>
        <w:tab w:val="right" w:pos="8640"/>
      </w:tabs>
    </w:pPr>
  </w:style>
  <w:style w:type="character" w:styleId="PageNumber">
    <w:name w:val="page number"/>
    <w:basedOn w:val="DefaultParagraphFont"/>
    <w:rsid w:val="00B2436F"/>
  </w:style>
  <w:style w:type="character" w:styleId="FollowedHyperlink">
    <w:name w:val="FollowedHyperlink"/>
    <w:rsid w:val="00A27A71"/>
    <w:rPr>
      <w:color w:val="800080"/>
      <w:u w:val="single"/>
    </w:rPr>
  </w:style>
  <w:style w:type="table" w:styleId="TableGrid">
    <w:name w:val="Table Grid"/>
    <w:basedOn w:val="TableNormal"/>
    <w:rsid w:val="002718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C124B0"/>
    <w:rPr>
      <w:sz w:val="24"/>
      <w:szCs w:val="24"/>
    </w:rPr>
  </w:style>
  <w:style w:type="character" w:styleId="Hyperlink">
    <w:name w:val="Hyperlink"/>
    <w:rsid w:val="00370911"/>
    <w:rPr>
      <w:color w:val="0000FF"/>
      <w:u w:val="single"/>
    </w:rPr>
  </w:style>
  <w:style w:type="paragraph" w:customStyle="1" w:styleId="ColorfulList-Accent11">
    <w:name w:val="Colorful List - Accent 11"/>
    <w:basedOn w:val="Normal"/>
    <w:uiPriority w:val="34"/>
    <w:qFormat/>
    <w:rsid w:val="006C0B3F"/>
    <w:pPr>
      <w:ind w:left="720"/>
    </w:pPr>
  </w:style>
  <w:style w:type="paragraph" w:styleId="FootnoteText">
    <w:name w:val="footnote text"/>
    <w:basedOn w:val="Normal"/>
    <w:link w:val="FootnoteTextChar"/>
    <w:rsid w:val="009C504B"/>
    <w:rPr>
      <w:sz w:val="20"/>
      <w:szCs w:val="20"/>
    </w:rPr>
  </w:style>
  <w:style w:type="character" w:customStyle="1" w:styleId="FootnoteTextChar">
    <w:name w:val="Footnote Text Char"/>
    <w:basedOn w:val="DefaultParagraphFont"/>
    <w:link w:val="FootnoteText"/>
    <w:rsid w:val="009C504B"/>
  </w:style>
  <w:style w:type="character" w:styleId="FootnoteReference">
    <w:name w:val="footnote reference"/>
    <w:rsid w:val="009C504B"/>
    <w:rPr>
      <w:vertAlign w:val="superscript"/>
    </w:rPr>
  </w:style>
  <w:style w:type="character" w:styleId="PlaceholderText">
    <w:name w:val="Placeholder Text"/>
    <w:basedOn w:val="DefaultParagraphFont"/>
    <w:uiPriority w:val="99"/>
    <w:semiHidden/>
    <w:rsid w:val="000C0F5A"/>
    <w:rPr>
      <w:color w:val="808080"/>
    </w:rPr>
  </w:style>
  <w:style w:type="paragraph" w:styleId="BalloonText">
    <w:name w:val="Balloon Text"/>
    <w:basedOn w:val="Normal"/>
    <w:link w:val="BalloonTextChar"/>
    <w:rsid w:val="000C0F5A"/>
    <w:rPr>
      <w:rFonts w:ascii="Tahoma" w:hAnsi="Tahoma" w:cs="Tahoma"/>
      <w:sz w:val="16"/>
      <w:szCs w:val="16"/>
    </w:rPr>
  </w:style>
  <w:style w:type="character" w:customStyle="1" w:styleId="BalloonTextChar">
    <w:name w:val="Balloon Text Char"/>
    <w:basedOn w:val="DefaultParagraphFont"/>
    <w:link w:val="BalloonText"/>
    <w:rsid w:val="000C0F5A"/>
    <w:rPr>
      <w:rFonts w:ascii="Tahoma" w:hAnsi="Tahoma" w:cs="Tahoma"/>
      <w:sz w:val="16"/>
      <w:szCs w:val="16"/>
      <w:lang w:val="en-US" w:eastAsia="en-US"/>
    </w:rPr>
  </w:style>
  <w:style w:type="paragraph" w:styleId="ListParagraph">
    <w:name w:val="List Paragraph"/>
    <w:basedOn w:val="Normal"/>
    <w:uiPriority w:val="34"/>
    <w:qFormat/>
    <w:rsid w:val="00340F70"/>
    <w:pPr>
      <w:ind w:left="720"/>
      <w:contextualSpacing/>
    </w:pPr>
  </w:style>
  <w:style w:type="paragraph" w:styleId="BodyText">
    <w:name w:val="Body Text"/>
    <w:basedOn w:val="Normal"/>
    <w:link w:val="BodyTextChar"/>
    <w:uiPriority w:val="99"/>
    <w:rsid w:val="00B11263"/>
    <w:pPr>
      <w:spacing w:after="120"/>
    </w:pPr>
    <w:rPr>
      <w:szCs w:val="20"/>
    </w:rPr>
  </w:style>
  <w:style w:type="character" w:customStyle="1" w:styleId="BodyTextChar">
    <w:name w:val="Body Text Char"/>
    <w:basedOn w:val="DefaultParagraphFont"/>
    <w:link w:val="BodyText"/>
    <w:uiPriority w:val="99"/>
    <w:rsid w:val="00B11263"/>
    <w:rPr>
      <w:sz w:val="24"/>
      <w:lang w:val="en-US" w:eastAsia="en-US"/>
    </w:rPr>
  </w:style>
  <w:style w:type="paragraph" w:customStyle="1" w:styleId="Default">
    <w:name w:val="Default"/>
    <w:rsid w:val="00B11263"/>
    <w:pPr>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0AC2A-15D7-43E3-886D-AFECC8CD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Public Policy 639, Winter 2010</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Policy 639, Winter 2010</dc:title>
  <dc:creator>Microsoft Office User</dc:creator>
  <cp:lastModifiedBy>Michelmore, Katherine</cp:lastModifiedBy>
  <cp:revision>20</cp:revision>
  <cp:lastPrinted>2010-01-13T15:37:00Z</cp:lastPrinted>
  <dcterms:created xsi:type="dcterms:W3CDTF">2022-12-15T18:36:00Z</dcterms:created>
  <dcterms:modified xsi:type="dcterms:W3CDTF">2024-01-11T15:32:00Z</dcterms:modified>
</cp:coreProperties>
</file>