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EC" w:rsidRPr="00046BEC" w:rsidRDefault="00046BEC" w:rsidP="00A376CD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A376CD" w:rsidRDefault="00A376CD" w:rsidP="00A376C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509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A376CD" w:rsidRDefault="00A376CD" w:rsidP="00A376CD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376CD" w:rsidRDefault="00A376CD" w:rsidP="00A376CD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376CD" w:rsidRDefault="00A376CD" w:rsidP="00A376C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24 de outubro</w:t>
      </w:r>
      <w:r>
        <w:rPr>
          <w:rFonts w:ascii="Courier New" w:hAnsi="Courier New" w:cs="Courier New"/>
          <w:b/>
          <w:sz w:val="26"/>
          <w:szCs w:val="26"/>
        </w:rPr>
        <w:t xml:space="preserve"> de 2016.</w:t>
      </w:r>
    </w:p>
    <w:p w:rsidR="00A376CD" w:rsidRPr="00A376CD" w:rsidRDefault="00A376CD" w:rsidP="00A376CD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Luis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Leandro 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da Rosa (PT)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1º Secretário e Ver. Vanius Nogueira (PDT)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Ademir Fagundes e Aldo Gregory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A376CD" w:rsidRPr="00C523C1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</w:t>
      </w:r>
      <w:r>
        <w:rPr>
          <w:rFonts w:ascii="Courier New" w:eastAsia="Calibri" w:hAnsi="Courier New" w:cs="Courier New"/>
          <w:sz w:val="26"/>
          <w:szCs w:val="26"/>
          <w:lang w:bidi="en-US"/>
        </w:rPr>
        <w:t>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43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Sessão, convocada com a finalidade de discutir e votar os Projetos de lei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nºs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>. 4.8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90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4.8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92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/16, do Executivo, atendendo à solicitação do Senhor Prefeito Municipal.</w:t>
      </w:r>
    </w:p>
    <w:p w:rsidR="00A376CD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A376CD" w:rsidRDefault="00A376CD" w:rsidP="00A376CD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A376CD" w:rsidRPr="00DB75B8" w:rsidRDefault="00A376CD" w:rsidP="00A376CD">
      <w:pPr>
        <w:pStyle w:val="SemEspaamento"/>
        <w:jc w:val="both"/>
        <w:rPr>
          <w:rFonts w:ascii="Courier New" w:hAnsi="Courier New"/>
          <w:sz w:val="26"/>
        </w:rPr>
      </w:pPr>
      <w:r w:rsidRPr="0043706D">
        <w:rPr>
          <w:rFonts w:ascii="Courier New" w:hAnsi="Courier New"/>
          <w:sz w:val="26"/>
          <w:u w:val="single"/>
        </w:rPr>
        <w:t>Projeto de Lei</w:t>
      </w:r>
      <w:r w:rsidRPr="00DB75B8">
        <w:rPr>
          <w:rFonts w:ascii="Courier New" w:hAnsi="Courier New"/>
          <w:sz w:val="26"/>
        </w:rPr>
        <w:t xml:space="preserve"> nº 4.890/16</w:t>
      </w:r>
      <w:r>
        <w:rPr>
          <w:rFonts w:ascii="Courier New" w:hAnsi="Courier New"/>
          <w:sz w:val="26"/>
        </w:rPr>
        <w:t>,</w:t>
      </w:r>
      <w:r w:rsidRPr="00DB75B8">
        <w:rPr>
          <w:rFonts w:ascii="Courier New" w:hAnsi="Courier New"/>
          <w:sz w:val="26"/>
        </w:rPr>
        <w:t xml:space="preserve"> do Executivo, que “Institui turno único no serviço público municipal e, dá outras providências”.</w:t>
      </w:r>
      <w:r>
        <w:rPr>
          <w:rFonts w:ascii="Courier New" w:hAnsi="Courier New"/>
          <w:sz w:val="26"/>
        </w:rPr>
        <w:t xml:space="preserve"> – Em discussão. – Em votação. –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A376CD" w:rsidRPr="00DB75B8" w:rsidRDefault="00A376CD" w:rsidP="00A376CD">
      <w:pPr>
        <w:pStyle w:val="SemEspaamento"/>
        <w:jc w:val="both"/>
        <w:rPr>
          <w:rFonts w:ascii="Courier New" w:hAnsi="Courier New"/>
          <w:sz w:val="26"/>
        </w:rPr>
      </w:pPr>
      <w:r w:rsidRPr="0043706D">
        <w:rPr>
          <w:rFonts w:ascii="Courier New" w:hAnsi="Courier New"/>
          <w:sz w:val="26"/>
          <w:u w:val="single"/>
        </w:rPr>
        <w:t>Projeto de Lei</w:t>
      </w:r>
      <w:r w:rsidRPr="00DB75B8">
        <w:rPr>
          <w:rFonts w:ascii="Courier New" w:hAnsi="Courier New"/>
          <w:sz w:val="26"/>
        </w:rPr>
        <w:t xml:space="preserve"> nº 4.891/16</w:t>
      </w:r>
      <w:r>
        <w:rPr>
          <w:rFonts w:ascii="Courier New" w:hAnsi="Courier New"/>
          <w:sz w:val="26"/>
        </w:rPr>
        <w:t>,</w:t>
      </w:r>
      <w:r w:rsidRPr="00DB75B8">
        <w:rPr>
          <w:rFonts w:ascii="Courier New" w:hAnsi="Courier New"/>
          <w:sz w:val="26"/>
        </w:rPr>
        <w:t xml:space="preserve"> do Executivo, que “Altera o §</w:t>
      </w:r>
      <w:r>
        <w:rPr>
          <w:rFonts w:ascii="Courier New" w:hAnsi="Courier New"/>
          <w:sz w:val="26"/>
        </w:rPr>
        <w:t xml:space="preserve"> </w:t>
      </w:r>
      <w:r w:rsidRPr="00DB75B8">
        <w:rPr>
          <w:rFonts w:ascii="Courier New" w:hAnsi="Courier New"/>
          <w:sz w:val="26"/>
        </w:rPr>
        <w:t>2º do, art. 10 da Lei nº 1.720, de 31-12-97, que estabelece o Código Tributário do Município”.</w:t>
      </w:r>
      <w:r>
        <w:rPr>
          <w:rFonts w:ascii="Courier New" w:hAnsi="Courier New"/>
          <w:sz w:val="26"/>
        </w:rPr>
        <w:t xml:space="preserve"> – Em discussão. – Em votação</w:t>
      </w:r>
      <w:r>
        <w:rPr>
          <w:rFonts w:ascii="Courier New" w:hAnsi="Courier New"/>
          <w:sz w:val="26"/>
        </w:rPr>
        <w:t xml:space="preserve">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A376CD" w:rsidRPr="00A376CD" w:rsidRDefault="00A376CD" w:rsidP="00A376CD">
      <w:pPr>
        <w:pStyle w:val="SemEspaamento"/>
        <w:jc w:val="both"/>
        <w:rPr>
          <w:rFonts w:ascii="Courier New" w:hAnsi="Courier New"/>
          <w:sz w:val="26"/>
        </w:rPr>
      </w:pPr>
      <w:r w:rsidRPr="0043706D">
        <w:rPr>
          <w:rFonts w:ascii="Courier New" w:hAnsi="Courier New"/>
          <w:sz w:val="26"/>
          <w:u w:val="single"/>
        </w:rPr>
        <w:t>Projeto de Lei</w:t>
      </w:r>
      <w:r w:rsidRPr="00DB75B8">
        <w:rPr>
          <w:rFonts w:ascii="Courier New" w:hAnsi="Courier New"/>
          <w:sz w:val="26"/>
        </w:rPr>
        <w:t xml:space="preserve"> nº 4.892/16</w:t>
      </w:r>
      <w:r>
        <w:rPr>
          <w:rFonts w:ascii="Courier New" w:hAnsi="Courier New"/>
          <w:sz w:val="26"/>
        </w:rPr>
        <w:t>,</w:t>
      </w:r>
      <w:r w:rsidRPr="00DB75B8">
        <w:rPr>
          <w:rFonts w:ascii="Courier New" w:hAnsi="Courier New"/>
          <w:sz w:val="26"/>
        </w:rPr>
        <w:t xml:space="preserve"> do Executivo, que “Revoga a Lei nº 2.853, de 03 de julho de 2008”.</w:t>
      </w:r>
      <w:r>
        <w:rPr>
          <w:rFonts w:ascii="Courier New" w:hAnsi="Courier New"/>
          <w:sz w:val="26"/>
        </w:rPr>
        <w:t xml:space="preserve"> – Em discussão. – Em votação</w:t>
      </w:r>
      <w:r>
        <w:rPr>
          <w:rFonts w:ascii="Courier New" w:hAnsi="Courier New"/>
          <w:sz w:val="26"/>
        </w:rPr>
        <w:t xml:space="preserve">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A376CD" w:rsidRPr="00731500" w:rsidRDefault="00A376CD" w:rsidP="00A376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horas e 45 minutos, do dia 2</w:t>
      </w:r>
      <w:r>
        <w:rPr>
          <w:rFonts w:ascii="Courier New" w:hAnsi="Courier New" w:cs="Courier New"/>
          <w:sz w:val="26"/>
          <w:szCs w:val="26"/>
        </w:rPr>
        <w:t>4 de outubro</w:t>
      </w:r>
      <w:r>
        <w:rPr>
          <w:rFonts w:ascii="Courier New" w:hAnsi="Courier New" w:cs="Courier New"/>
          <w:sz w:val="26"/>
          <w:szCs w:val="26"/>
        </w:rPr>
        <w:t xml:space="preserve"> de 2016,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A376CD" w:rsidRDefault="00A376CD" w:rsidP="00A376CD">
      <w:pPr>
        <w:pStyle w:val="SemEspaamento"/>
        <w:jc w:val="both"/>
      </w:pPr>
    </w:p>
    <w:p w:rsidR="009966CD" w:rsidRDefault="009966CD" w:rsidP="00A376CD">
      <w:pPr>
        <w:pStyle w:val="SemEspaamento"/>
        <w:jc w:val="both"/>
      </w:pPr>
    </w:p>
    <w:sectPr w:rsidR="009966CD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CD"/>
    <w:rsid w:val="00046BEC"/>
    <w:rsid w:val="006D395D"/>
    <w:rsid w:val="009966CD"/>
    <w:rsid w:val="00A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CD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76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CD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7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2016-10-31T17:35:00Z</cp:lastPrinted>
  <dcterms:created xsi:type="dcterms:W3CDTF">2016-10-31T17:30:00Z</dcterms:created>
  <dcterms:modified xsi:type="dcterms:W3CDTF">2016-10-31T17:35:00Z</dcterms:modified>
</cp:coreProperties>
</file>