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AA" w:rsidRDefault="006D53AA" w:rsidP="004D45EE">
      <w:pPr>
        <w:jc w:val="center"/>
        <w:rPr>
          <w:b/>
          <w:u w:val="single"/>
        </w:rPr>
      </w:pPr>
      <w:r>
        <w:rPr>
          <w:b/>
          <w:u w:val="single"/>
        </w:rPr>
        <w:t xml:space="preserve">Ata nº </w:t>
      </w:r>
      <w:r w:rsidR="004D45EE">
        <w:rPr>
          <w:b/>
          <w:u w:val="single"/>
        </w:rPr>
        <w:t>3.533/17</w:t>
      </w:r>
    </w:p>
    <w:p w:rsidR="004D45EE" w:rsidRPr="004D45EE" w:rsidRDefault="004D45EE" w:rsidP="004D45EE">
      <w:pPr>
        <w:jc w:val="center"/>
        <w:rPr>
          <w:b/>
          <w:sz w:val="16"/>
          <w:szCs w:val="16"/>
          <w:u w:val="single"/>
        </w:rPr>
      </w:pPr>
    </w:p>
    <w:p w:rsidR="00466C10" w:rsidRDefault="00EF51DF" w:rsidP="004D45EE">
      <w:pPr>
        <w:spacing w:line="240" w:lineRule="auto"/>
        <w:rPr>
          <w:b/>
        </w:rPr>
      </w:pPr>
      <w:r>
        <w:rPr>
          <w:b/>
        </w:rPr>
        <w:t>Sessão Ordinária 03 de abril de 2017</w:t>
      </w:r>
      <w:r w:rsidR="004D45EE">
        <w:rPr>
          <w:b/>
        </w:rPr>
        <w:t>.</w:t>
      </w:r>
    </w:p>
    <w:p w:rsidR="00EF51DF" w:rsidRDefault="00EF51DF" w:rsidP="004D45EE">
      <w:pPr>
        <w:pStyle w:val="SemEspaamento"/>
        <w:jc w:val="both"/>
      </w:pPr>
      <w:r>
        <w:rPr>
          <w:u w:val="single"/>
        </w:rPr>
        <w:t>Presidente</w:t>
      </w:r>
      <w:r>
        <w:rPr>
          <w:b/>
        </w:rPr>
        <w:t xml:space="preserve">: </w:t>
      </w:r>
      <w:r>
        <w:t>Ver. Ademir Fagundes (PDT).</w:t>
      </w:r>
    </w:p>
    <w:p w:rsidR="00EF51DF" w:rsidRDefault="00EF51DF" w:rsidP="00EF51DF">
      <w:pPr>
        <w:pStyle w:val="SemEspaamento"/>
        <w:jc w:val="both"/>
      </w:pPr>
      <w:r>
        <w:rPr>
          <w:u w:val="single"/>
        </w:rPr>
        <w:t>Secretários</w:t>
      </w:r>
      <w:r>
        <w:t>: Ver. Leandro da Rosa (PT), 1º Secretário e Rene Marques (PSDB), 2º Secretário.</w:t>
      </w:r>
    </w:p>
    <w:p w:rsidR="00EF51DF" w:rsidRDefault="00EF51DF" w:rsidP="00EF51DF">
      <w:pPr>
        <w:pStyle w:val="SemEspaamento"/>
        <w:jc w:val="both"/>
      </w:pPr>
      <w:r>
        <w:t>Presentes os seguintes Vereadores:</w:t>
      </w:r>
    </w:p>
    <w:p w:rsidR="00EF51DF" w:rsidRDefault="00EF51DF" w:rsidP="00EF51DF">
      <w:pPr>
        <w:pStyle w:val="SemEspaamento"/>
        <w:jc w:val="both"/>
      </w:pPr>
      <w:r>
        <w:rPr>
          <w:u w:val="single"/>
        </w:rPr>
        <w:t>PDT</w:t>
      </w:r>
      <w:r>
        <w:t>: José Harry e Vanius Nogueira.</w:t>
      </w:r>
    </w:p>
    <w:p w:rsidR="00EF51DF" w:rsidRDefault="00EF51DF" w:rsidP="00EF51DF">
      <w:pPr>
        <w:pStyle w:val="SemEspaamento"/>
        <w:jc w:val="both"/>
      </w:pPr>
      <w:r>
        <w:rPr>
          <w:u w:val="single"/>
        </w:rPr>
        <w:t>PSDB</w:t>
      </w:r>
      <w:r>
        <w:t>: Mara Rodrigues Marcos da Silva.</w:t>
      </w:r>
    </w:p>
    <w:p w:rsidR="00EF51DF" w:rsidRDefault="00EF51DF" w:rsidP="00EF51DF">
      <w:pPr>
        <w:pStyle w:val="SemEspaamento"/>
        <w:jc w:val="both"/>
      </w:pPr>
      <w:r>
        <w:rPr>
          <w:u w:val="single"/>
        </w:rPr>
        <w:t>PT</w:t>
      </w:r>
      <w:r>
        <w:t>: Ramon de Jesus.</w:t>
      </w:r>
    </w:p>
    <w:p w:rsidR="00EF51DF" w:rsidRDefault="00EF51DF" w:rsidP="00EF51DF">
      <w:pPr>
        <w:pStyle w:val="SemEspaamento"/>
        <w:jc w:val="both"/>
      </w:pPr>
      <w:r>
        <w:rPr>
          <w:u w:val="single"/>
        </w:rPr>
        <w:t>PP</w:t>
      </w:r>
      <w:r>
        <w:t>: Clovis Bavaresco.</w:t>
      </w:r>
    </w:p>
    <w:p w:rsidR="00EF51DF" w:rsidRPr="00BA0248" w:rsidRDefault="00EF51DF" w:rsidP="00EF51DF">
      <w:pPr>
        <w:pStyle w:val="SemEspaamento"/>
        <w:jc w:val="both"/>
      </w:pPr>
      <w:r>
        <w:t>Às 20 horas e 20 minutos, o Senhor Presidente, invocando o nome de Deus, declara aberta a Sessão Ordinária.</w:t>
      </w:r>
    </w:p>
    <w:p w:rsidR="00EF51DF" w:rsidRDefault="00EF51DF" w:rsidP="00EF51DF">
      <w:pPr>
        <w:pStyle w:val="SemEspaamento"/>
        <w:jc w:val="both"/>
      </w:pPr>
      <w:r>
        <w:t>O Sr. 2º Secretário faz a leitura do texto bíblico.</w:t>
      </w:r>
    </w:p>
    <w:p w:rsidR="00DD7A2E" w:rsidRDefault="00DD7A2E" w:rsidP="00EF51DF">
      <w:pPr>
        <w:pStyle w:val="SemEspaamento"/>
        <w:jc w:val="both"/>
      </w:pPr>
      <w:r>
        <w:rPr>
          <w:b/>
          <w:u w:val="single"/>
        </w:rPr>
        <w:t>Ata</w:t>
      </w:r>
      <w:r>
        <w:t xml:space="preserve"> nº 3.530 (Sessão </w:t>
      </w:r>
      <w:r w:rsidR="00454086">
        <w:t xml:space="preserve">Ordinária de 06.03.2017). – Em discussão. – Em votação: </w:t>
      </w:r>
      <w:r w:rsidR="00454086">
        <w:rPr>
          <w:u w:val="single"/>
        </w:rPr>
        <w:t>aprovada</w:t>
      </w:r>
      <w:r w:rsidR="00454086">
        <w:t>.</w:t>
      </w:r>
    </w:p>
    <w:p w:rsidR="00454086" w:rsidRDefault="00454086" w:rsidP="00EF51DF">
      <w:pPr>
        <w:pStyle w:val="SemEspaamento"/>
        <w:jc w:val="both"/>
      </w:pPr>
      <w:r>
        <w:rPr>
          <w:b/>
          <w:u w:val="single"/>
        </w:rPr>
        <w:t>Ata</w:t>
      </w:r>
      <w:r>
        <w:t xml:space="preserve"> nº 3.531 (Sessão Extraordinária de 20.03.2017). – Em discussão. – Em votação: </w:t>
      </w:r>
      <w:r>
        <w:rPr>
          <w:u w:val="single"/>
        </w:rPr>
        <w:t>aprovada</w:t>
      </w:r>
      <w:r>
        <w:t>.</w:t>
      </w:r>
    </w:p>
    <w:p w:rsidR="0042133D" w:rsidRPr="00454086" w:rsidRDefault="0042133D" w:rsidP="00EF51DF">
      <w:pPr>
        <w:pStyle w:val="SemEspaamento"/>
        <w:jc w:val="both"/>
      </w:pPr>
      <w:r>
        <w:t>O Sr. 1º Secretário faz a leitura da matéria relacionada no expediente.</w:t>
      </w:r>
    </w:p>
    <w:p w:rsidR="004B77C2" w:rsidRDefault="004B77C2" w:rsidP="00EF51DF">
      <w:pPr>
        <w:pStyle w:val="SemEspaamento"/>
        <w:jc w:val="both"/>
        <w:rPr>
          <w:b/>
          <w:u w:val="single"/>
        </w:rPr>
      </w:pPr>
      <w:r>
        <w:rPr>
          <w:b/>
          <w:u w:val="single"/>
        </w:rPr>
        <w:t>Relação do Expediente</w:t>
      </w:r>
    </w:p>
    <w:p w:rsidR="00437D82" w:rsidRPr="00437D82" w:rsidRDefault="00437D82" w:rsidP="00437D82">
      <w:pPr>
        <w:spacing w:after="0" w:line="240" w:lineRule="auto"/>
        <w:jc w:val="both"/>
        <w:rPr>
          <w:rFonts w:cs="Courier New"/>
          <w:szCs w:val="26"/>
        </w:rPr>
      </w:pPr>
      <w:r w:rsidRPr="00437D82">
        <w:rPr>
          <w:rFonts w:cs="Courier New"/>
          <w:szCs w:val="26"/>
          <w:u w:val="single"/>
        </w:rPr>
        <w:t>Ofício</w:t>
      </w:r>
      <w:r w:rsidR="000A01E3">
        <w:rPr>
          <w:rFonts w:cs="Courier New"/>
          <w:szCs w:val="26"/>
          <w:u w:val="single"/>
        </w:rPr>
        <w:t>s</w:t>
      </w:r>
      <w:r w:rsidRPr="00437D82">
        <w:rPr>
          <w:rFonts w:cs="Courier New"/>
          <w:szCs w:val="26"/>
        </w:rPr>
        <w:t>, do Partido dos Trabalhadores, da Secretaria da Prefeitura Municipal</w:t>
      </w:r>
    </w:p>
    <w:p w:rsidR="00437D82" w:rsidRPr="00437D82" w:rsidRDefault="00437D82" w:rsidP="00437D82">
      <w:pPr>
        <w:spacing w:after="0" w:line="240" w:lineRule="auto"/>
        <w:jc w:val="both"/>
        <w:rPr>
          <w:rFonts w:cs="Courier New"/>
          <w:szCs w:val="26"/>
        </w:rPr>
      </w:pPr>
      <w:r w:rsidRPr="00437D82">
        <w:rPr>
          <w:rFonts w:cs="Courier New"/>
          <w:szCs w:val="26"/>
          <w:u w:val="single"/>
        </w:rPr>
        <w:t>Convite</w:t>
      </w:r>
      <w:r w:rsidR="000A01E3">
        <w:rPr>
          <w:rFonts w:cs="Courier New"/>
          <w:szCs w:val="26"/>
          <w:u w:val="single"/>
        </w:rPr>
        <w:t>s</w:t>
      </w:r>
      <w:r w:rsidRPr="00437D82">
        <w:rPr>
          <w:rFonts w:cs="Courier New"/>
          <w:szCs w:val="26"/>
        </w:rPr>
        <w:t xml:space="preserve">, da Assembleia Legislativa, da DPM Educação </w:t>
      </w:r>
    </w:p>
    <w:p w:rsidR="00437D82" w:rsidRPr="00437D82" w:rsidRDefault="000A01E3" w:rsidP="00437D82">
      <w:pPr>
        <w:spacing w:after="0" w:line="24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u w:val="single"/>
          <w:lang w:eastAsia="pt-BR"/>
        </w:rPr>
        <w:t>Indicações</w:t>
      </w:r>
      <w:r w:rsidR="00437D82" w:rsidRPr="00437D82">
        <w:rPr>
          <w:rFonts w:eastAsia="Times New Roman"/>
          <w:szCs w:val="24"/>
          <w:lang w:eastAsia="pt-BR"/>
        </w:rPr>
        <w:t xml:space="preserve"> nº </w:t>
      </w:r>
      <w:r w:rsidR="00B3491C">
        <w:rPr>
          <w:rFonts w:eastAsia="Times New Roman"/>
          <w:szCs w:val="24"/>
          <w:lang w:eastAsia="pt-BR"/>
        </w:rPr>
        <w:t xml:space="preserve">s </w:t>
      </w:r>
      <w:r w:rsidR="00437D82" w:rsidRPr="00437D82">
        <w:rPr>
          <w:rFonts w:eastAsia="Times New Roman"/>
          <w:szCs w:val="24"/>
          <w:lang w:eastAsia="pt-BR"/>
        </w:rPr>
        <w:t>078/17,</w:t>
      </w:r>
      <w:r w:rsidR="003A6E74">
        <w:rPr>
          <w:rFonts w:eastAsia="Times New Roman"/>
          <w:szCs w:val="24"/>
          <w:lang w:eastAsia="pt-BR"/>
        </w:rPr>
        <w:t xml:space="preserve"> </w:t>
      </w:r>
      <w:r w:rsidR="00437D82" w:rsidRPr="00437D82">
        <w:rPr>
          <w:rFonts w:eastAsia="Times New Roman"/>
          <w:szCs w:val="24"/>
          <w:lang w:eastAsia="pt-BR"/>
        </w:rPr>
        <w:t xml:space="preserve">a 083/17 do Ver. Rene Marques. </w:t>
      </w:r>
    </w:p>
    <w:p w:rsidR="00437D82" w:rsidRPr="00437D82" w:rsidRDefault="000A01E3" w:rsidP="00437D82">
      <w:pPr>
        <w:spacing w:after="0" w:line="240" w:lineRule="auto"/>
        <w:jc w:val="both"/>
        <w:rPr>
          <w:rFonts w:eastAsia="Times New Roman"/>
          <w:szCs w:val="24"/>
          <w:u w:val="single"/>
          <w:lang w:eastAsia="pt-BR"/>
        </w:rPr>
      </w:pPr>
      <w:r>
        <w:rPr>
          <w:rFonts w:eastAsia="Times New Roman"/>
          <w:szCs w:val="24"/>
          <w:u w:val="single"/>
          <w:lang w:eastAsia="pt-BR"/>
        </w:rPr>
        <w:t>Indicações</w:t>
      </w:r>
      <w:r w:rsidR="00437D82" w:rsidRPr="00437D82">
        <w:rPr>
          <w:rFonts w:eastAsia="Times New Roman"/>
          <w:szCs w:val="24"/>
          <w:lang w:eastAsia="pt-BR"/>
        </w:rPr>
        <w:t xml:space="preserve"> nº </w:t>
      </w:r>
      <w:r w:rsidR="00B3491C">
        <w:rPr>
          <w:rFonts w:eastAsia="Times New Roman"/>
          <w:szCs w:val="24"/>
          <w:lang w:eastAsia="pt-BR"/>
        </w:rPr>
        <w:t xml:space="preserve">s </w:t>
      </w:r>
      <w:r w:rsidR="00437D82" w:rsidRPr="00437D82">
        <w:rPr>
          <w:rFonts w:eastAsia="Times New Roman"/>
          <w:szCs w:val="24"/>
          <w:lang w:eastAsia="pt-BR"/>
        </w:rPr>
        <w:t xml:space="preserve">084/17, a 085/17 da Verª. Mara Rodrigues </w:t>
      </w:r>
    </w:p>
    <w:p w:rsidR="00437D82" w:rsidRPr="00437D82" w:rsidRDefault="00437D82" w:rsidP="00437D82">
      <w:pPr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437D82">
        <w:rPr>
          <w:rFonts w:eastAsia="Times New Roman"/>
          <w:szCs w:val="24"/>
          <w:u w:val="single"/>
          <w:lang w:eastAsia="pt-BR"/>
        </w:rPr>
        <w:t>Indicação</w:t>
      </w:r>
      <w:r w:rsidRPr="00437D82">
        <w:rPr>
          <w:rFonts w:eastAsia="Times New Roman"/>
          <w:szCs w:val="24"/>
          <w:lang w:eastAsia="pt-BR"/>
        </w:rPr>
        <w:t xml:space="preserve"> nº 085/17, da Verª. Mara Rodrigues.</w:t>
      </w:r>
    </w:p>
    <w:p w:rsidR="00437D82" w:rsidRPr="00437D82" w:rsidRDefault="00437D82" w:rsidP="00437D82">
      <w:pPr>
        <w:spacing w:after="0" w:line="240" w:lineRule="auto"/>
        <w:jc w:val="both"/>
        <w:rPr>
          <w:rFonts w:cs="Courier New"/>
          <w:szCs w:val="26"/>
          <w:u w:val="single"/>
        </w:rPr>
      </w:pPr>
      <w:r w:rsidRPr="00437D82">
        <w:rPr>
          <w:rFonts w:cs="Courier New"/>
          <w:szCs w:val="26"/>
          <w:u w:val="single"/>
        </w:rPr>
        <w:t xml:space="preserve">Projeto de </w:t>
      </w:r>
      <w:r w:rsidR="004D45EE">
        <w:rPr>
          <w:rFonts w:cs="Courier New"/>
          <w:szCs w:val="26"/>
          <w:u w:val="single"/>
        </w:rPr>
        <w:t>l</w:t>
      </w:r>
      <w:r w:rsidRPr="00437D82">
        <w:rPr>
          <w:rFonts w:cs="Courier New"/>
          <w:szCs w:val="26"/>
          <w:u w:val="single"/>
        </w:rPr>
        <w:t>ei</w:t>
      </w:r>
      <w:r w:rsidRPr="00437D82">
        <w:rPr>
          <w:rFonts w:cs="Courier New"/>
          <w:szCs w:val="26"/>
        </w:rPr>
        <w:t xml:space="preserve"> nº 4.925/17, do Executivo</w:t>
      </w:r>
      <w:r w:rsidR="004D45EE">
        <w:rPr>
          <w:rFonts w:cs="Courier New"/>
          <w:szCs w:val="26"/>
        </w:rPr>
        <w:t>,</w:t>
      </w:r>
      <w:r w:rsidRPr="00437D82">
        <w:rPr>
          <w:rFonts w:cs="Courier New"/>
          <w:szCs w:val="26"/>
        </w:rPr>
        <w:t xml:space="preserve"> que</w:t>
      </w:r>
      <w:r w:rsidR="006E43E9">
        <w:rPr>
          <w:rFonts w:cs="Courier New"/>
          <w:szCs w:val="26"/>
        </w:rPr>
        <w:t xml:space="preserve"> “</w:t>
      </w:r>
      <w:r w:rsidRPr="00437D82">
        <w:rPr>
          <w:rFonts w:cs="Courier New"/>
          <w:szCs w:val="26"/>
        </w:rPr>
        <w:t>Dispõe sobre a criação do Sistema de atendimento Multidisciplinar a Criança e ao adolescente”.</w:t>
      </w:r>
    </w:p>
    <w:p w:rsidR="00437D82" w:rsidRPr="00437D82" w:rsidRDefault="00437D82" w:rsidP="00437D82">
      <w:pPr>
        <w:spacing w:after="0" w:line="240" w:lineRule="auto"/>
        <w:jc w:val="both"/>
        <w:rPr>
          <w:rFonts w:cs="Courier New"/>
          <w:szCs w:val="26"/>
        </w:rPr>
      </w:pPr>
      <w:r w:rsidRPr="00437D82">
        <w:rPr>
          <w:rFonts w:cs="Courier New"/>
          <w:szCs w:val="26"/>
          <w:u w:val="single"/>
        </w:rPr>
        <w:t xml:space="preserve">Projeto de </w:t>
      </w:r>
      <w:r w:rsidR="004D45EE">
        <w:rPr>
          <w:rFonts w:cs="Courier New"/>
          <w:szCs w:val="26"/>
          <w:u w:val="single"/>
        </w:rPr>
        <w:t>l</w:t>
      </w:r>
      <w:r w:rsidRPr="00437D82">
        <w:rPr>
          <w:rFonts w:cs="Courier New"/>
          <w:szCs w:val="26"/>
          <w:u w:val="single"/>
        </w:rPr>
        <w:t>ei</w:t>
      </w:r>
      <w:r w:rsidRPr="00437D82">
        <w:rPr>
          <w:rFonts w:cs="Courier New"/>
          <w:szCs w:val="26"/>
        </w:rPr>
        <w:t xml:space="preserve"> nº 4.926/17, do Executivo</w:t>
      </w:r>
      <w:r w:rsidR="004D45EE">
        <w:rPr>
          <w:rFonts w:cs="Courier New"/>
          <w:szCs w:val="26"/>
        </w:rPr>
        <w:t xml:space="preserve">, </w:t>
      </w:r>
      <w:r w:rsidRPr="00437D82">
        <w:rPr>
          <w:rFonts w:cs="Courier New"/>
          <w:szCs w:val="26"/>
        </w:rPr>
        <w:t>que ”Autoriza o Poder Executivo a celebrar Termo de Parceria com a Associação dos Produtores e Proprietários da Localidade de Porto Grande”.</w:t>
      </w:r>
    </w:p>
    <w:p w:rsidR="00437D82" w:rsidRPr="00437D82" w:rsidRDefault="00437D82" w:rsidP="00437D82">
      <w:pPr>
        <w:spacing w:after="0" w:line="240" w:lineRule="auto"/>
        <w:jc w:val="both"/>
        <w:rPr>
          <w:rFonts w:cs="Courier New"/>
          <w:szCs w:val="26"/>
        </w:rPr>
      </w:pPr>
      <w:r w:rsidRPr="00437D82">
        <w:rPr>
          <w:rFonts w:cs="Courier New"/>
          <w:szCs w:val="26"/>
          <w:u w:val="single"/>
        </w:rPr>
        <w:t>Projeto de lei</w:t>
      </w:r>
      <w:r w:rsidRPr="00437D82">
        <w:rPr>
          <w:rFonts w:cs="Courier New"/>
          <w:szCs w:val="26"/>
        </w:rPr>
        <w:t xml:space="preserve"> nº 4.927/17, do Executivo, que “Institui o Plano Municipal de Desenvolvimento Rural – PMDR, e dá outras providências</w:t>
      </w:r>
      <w:r w:rsidR="004D45EE">
        <w:rPr>
          <w:rFonts w:cs="Courier New"/>
          <w:szCs w:val="26"/>
        </w:rPr>
        <w:t>”.</w:t>
      </w:r>
    </w:p>
    <w:p w:rsidR="004B77C2" w:rsidRDefault="004B77C2" w:rsidP="00EF51DF">
      <w:pPr>
        <w:pStyle w:val="SemEspaamento"/>
        <w:jc w:val="both"/>
        <w:rPr>
          <w:b/>
          <w:u w:val="single"/>
        </w:rPr>
      </w:pPr>
      <w:r>
        <w:rPr>
          <w:b/>
          <w:u w:val="single"/>
        </w:rPr>
        <w:t>Espaço das Lideranças</w:t>
      </w:r>
    </w:p>
    <w:p w:rsidR="008F0A1A" w:rsidRDefault="004B77C2" w:rsidP="00EF51DF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 xml:space="preserve">Leandro </w:t>
      </w:r>
      <w:r w:rsidR="00FE09EB">
        <w:rPr>
          <w:b/>
          <w:u w:val="single"/>
        </w:rPr>
        <w:t>da Rosa</w:t>
      </w:r>
      <w:r>
        <w:rPr>
          <w:b/>
        </w:rPr>
        <w:t xml:space="preserve"> (PT):</w:t>
      </w:r>
      <w:r>
        <w:t xml:space="preserve"> </w:t>
      </w:r>
      <w:r w:rsidR="003A6E74">
        <w:t>“</w:t>
      </w:r>
      <w:r w:rsidR="00FE09EB">
        <w:t>F</w:t>
      </w:r>
      <w:r w:rsidR="008F0A1A">
        <w:t>ala sobre</w:t>
      </w:r>
      <w:r w:rsidR="00FE09EB">
        <w:t xml:space="preserve"> as ações que os municípios vem</w:t>
      </w:r>
      <w:r w:rsidR="008F0A1A">
        <w:t xml:space="preserve"> realizando</w:t>
      </w:r>
      <w:r w:rsidR="009D3ABD">
        <w:t xml:space="preserve"> para</w:t>
      </w:r>
      <w:r w:rsidR="008F0A1A">
        <w:t xml:space="preserve"> continuar administrando</w:t>
      </w:r>
      <w:r w:rsidR="009D3ABD">
        <w:t>. D</w:t>
      </w:r>
      <w:r w:rsidR="008F0A1A">
        <w:t>iz que a cada dia est</w:t>
      </w:r>
      <w:r w:rsidR="007611D1">
        <w:t>á</w:t>
      </w:r>
      <w:r w:rsidR="008F0A1A">
        <w:t xml:space="preserve"> se tornando mais difícil, ainda mais com os repasses atrasados, </w:t>
      </w:r>
      <w:r w:rsidR="007611D1">
        <w:t>e pelo fato d</w:t>
      </w:r>
      <w:r w:rsidR="008F0A1A">
        <w:t>os municípios te</w:t>
      </w:r>
      <w:r w:rsidR="007611D1">
        <w:t>rem muitas</w:t>
      </w:r>
      <w:r w:rsidR="008F0A1A">
        <w:t xml:space="preserve"> </w:t>
      </w:r>
      <w:r w:rsidR="008F0A1A">
        <w:lastRenderedPageBreak/>
        <w:t>obrigaç</w:t>
      </w:r>
      <w:r w:rsidR="007611D1">
        <w:t>ões e poucos recursos</w:t>
      </w:r>
      <w:r w:rsidR="008F0A1A">
        <w:t xml:space="preserve">. Os </w:t>
      </w:r>
      <w:r w:rsidR="009D3ABD">
        <w:t>V</w:t>
      </w:r>
      <w:r w:rsidR="008F0A1A">
        <w:t>ereadores devem saber que nos últimos dois anos a rede municipal aumentou em 50% o n</w:t>
      </w:r>
      <w:r w:rsidR="009D3ABD">
        <w:t>ú</w:t>
      </w:r>
      <w:r w:rsidR="008F0A1A">
        <w:t>mero de alunos</w:t>
      </w:r>
      <w:r w:rsidR="001422B2">
        <w:t>,</w:t>
      </w:r>
      <w:r w:rsidR="008F0A1A">
        <w:t xml:space="preserve"> </w:t>
      </w:r>
      <w:r w:rsidR="009D3ABD">
        <w:t xml:space="preserve">que </w:t>
      </w:r>
      <w:r w:rsidR="008F0A1A">
        <w:t>o repasse est</w:t>
      </w:r>
      <w:r w:rsidR="009D3ABD">
        <w:t>á</w:t>
      </w:r>
      <w:r w:rsidR="008F0A1A">
        <w:t xml:space="preserve"> atrasado em relação ao transporte escolar, sem contar os</w:t>
      </w:r>
      <w:r w:rsidR="001422B2">
        <w:t xml:space="preserve"> investimentos em infraestrutura</w:t>
      </w:r>
      <w:r w:rsidR="008F0A1A">
        <w:t xml:space="preserve"> urbana, asfaltos</w:t>
      </w:r>
      <w:r w:rsidR="001422B2">
        <w:t xml:space="preserve"> e calçamentos</w:t>
      </w:r>
      <w:r w:rsidR="008F0A1A">
        <w:t xml:space="preserve"> novos</w:t>
      </w:r>
      <w:r w:rsidR="00E30B93">
        <w:t>,</w:t>
      </w:r>
      <w:r w:rsidR="001422B2">
        <w:t xml:space="preserve"> que a</w:t>
      </w:r>
      <w:r w:rsidR="008F0A1A">
        <w:t xml:space="preserve"> </w:t>
      </w:r>
      <w:r w:rsidR="00E30B93">
        <w:t>CORSAN</w:t>
      </w:r>
      <w:r w:rsidR="008F0A1A">
        <w:t xml:space="preserve"> vem abrindo sem concluir o trabalho de fech</w:t>
      </w:r>
      <w:r w:rsidR="00E30B93">
        <w:t>amento, revitalização de pontes</w:t>
      </w:r>
      <w:r w:rsidR="008F0A1A">
        <w:t xml:space="preserve"> até mesmo</w:t>
      </w:r>
      <w:r w:rsidR="003E7439">
        <w:t xml:space="preserve"> daquelas que não são de </w:t>
      </w:r>
      <w:r w:rsidR="00CE43AC">
        <w:t>responsabilidade do municípi</w:t>
      </w:r>
      <w:r w:rsidR="008F0A1A">
        <w:t>o</w:t>
      </w:r>
      <w:r w:rsidR="00F62731">
        <w:t>.</w:t>
      </w:r>
      <w:r w:rsidR="003A6E74">
        <w:t>”</w:t>
      </w:r>
    </w:p>
    <w:p w:rsidR="00F62731" w:rsidRDefault="00F62731" w:rsidP="00EF51DF">
      <w:pPr>
        <w:pStyle w:val="SemEspaamento"/>
        <w:jc w:val="both"/>
        <w:rPr>
          <w:b/>
          <w:u w:val="single"/>
        </w:rPr>
      </w:pPr>
      <w:r>
        <w:rPr>
          <w:b/>
          <w:u w:val="single"/>
        </w:rPr>
        <w:t>Expediente Comum</w:t>
      </w:r>
    </w:p>
    <w:p w:rsidR="00F62731" w:rsidRDefault="00F62731" w:rsidP="00EF51DF">
      <w:pPr>
        <w:pStyle w:val="SemEspaamento"/>
        <w:jc w:val="both"/>
      </w:pPr>
      <w:r>
        <w:t xml:space="preserve">O </w:t>
      </w:r>
      <w:r w:rsidR="00F8415C">
        <w:t>V</w:t>
      </w:r>
      <w:r>
        <w:t xml:space="preserve">er. </w:t>
      </w:r>
      <w:r>
        <w:rPr>
          <w:b/>
          <w:u w:val="single"/>
        </w:rPr>
        <w:t>Vanius Nogueira</w:t>
      </w:r>
      <w:r>
        <w:rPr>
          <w:b/>
        </w:rPr>
        <w:t xml:space="preserve"> (PDT)</w:t>
      </w:r>
      <w:r w:rsidR="00A338EF">
        <w:rPr>
          <w:b/>
        </w:rPr>
        <w:t>:</w:t>
      </w:r>
      <w:r w:rsidR="00A338EF">
        <w:t xml:space="preserve"> </w:t>
      </w:r>
      <w:r w:rsidR="003A6E74" w:rsidRPr="00B640B7">
        <w:t>“</w:t>
      </w:r>
      <w:r w:rsidR="00C953CB" w:rsidRPr="00B640B7">
        <w:t>Diz que o Município ainda não</w:t>
      </w:r>
      <w:r w:rsidR="00D1045B">
        <w:t xml:space="preserve"> enviou a proposta de revisão salarial</w:t>
      </w:r>
      <w:r w:rsidR="003E2E46">
        <w:t xml:space="preserve"> dos servidores públicos municipais.</w:t>
      </w:r>
      <w:r w:rsidR="004A6BD4">
        <w:t xml:space="preserve"> Ressalta que dentro do Município nenhum funcionário ganha menos que um salário mínimo. Comunica que que </w:t>
      </w:r>
      <w:r w:rsidR="004D4155">
        <w:t>irá entrar com um processo contra um jornal por publicar informações falsas”.</w:t>
      </w:r>
    </w:p>
    <w:p w:rsidR="0015150D" w:rsidRDefault="00D75FF0" w:rsidP="00EF51DF">
      <w:pPr>
        <w:pStyle w:val="SemEspaamento"/>
        <w:jc w:val="both"/>
      </w:pPr>
      <w:r w:rsidRPr="00B640B7">
        <w:t xml:space="preserve">O Ver. </w:t>
      </w:r>
      <w:r w:rsidRPr="00B640B7">
        <w:rPr>
          <w:b/>
          <w:u w:val="single"/>
        </w:rPr>
        <w:t>Leandro da Rosa</w:t>
      </w:r>
      <w:r w:rsidRPr="00B640B7">
        <w:rPr>
          <w:b/>
        </w:rPr>
        <w:t xml:space="preserve"> (PT): </w:t>
      </w:r>
      <w:r w:rsidR="003A6E74" w:rsidRPr="00B640B7">
        <w:rPr>
          <w:b/>
        </w:rPr>
        <w:t>“</w:t>
      </w:r>
      <w:r w:rsidR="005D087E" w:rsidRPr="00B640B7">
        <w:t>C</w:t>
      </w:r>
      <w:r w:rsidR="00B640B7" w:rsidRPr="00B640B7">
        <w:t>omunica que</w:t>
      </w:r>
      <w:r w:rsidR="00B640B7">
        <w:t xml:space="preserve"> na próxima</w:t>
      </w:r>
      <w:r w:rsidR="005D087E">
        <w:t xml:space="preserve"> quarta-feira, será feita uma audiência p</w:t>
      </w:r>
      <w:r w:rsidR="00FD2F1B">
        <w:t>ú</w:t>
      </w:r>
      <w:r w:rsidR="005D087E">
        <w:t xml:space="preserve">blica nesta </w:t>
      </w:r>
      <w:r w:rsidR="006E5CD2">
        <w:t>Casa onde será debatido um assunto que afeta todo povo brasileiro</w:t>
      </w:r>
      <w:r w:rsidR="00FD2F1B">
        <w:t>, que é a</w:t>
      </w:r>
      <w:r w:rsidR="005D087E">
        <w:t xml:space="preserve"> PEC</w:t>
      </w:r>
      <w:r w:rsidR="00FD2F1B">
        <w:t xml:space="preserve"> </w:t>
      </w:r>
      <w:r w:rsidR="005D087E">
        <w:t xml:space="preserve">287. Fala também que esta </w:t>
      </w:r>
      <w:r w:rsidR="00FF01DB">
        <w:t xml:space="preserve">é uma </w:t>
      </w:r>
      <w:r w:rsidR="00FD2F1B">
        <w:t>C</w:t>
      </w:r>
      <w:r w:rsidR="005D087E">
        <w:t>asa de debates</w:t>
      </w:r>
      <w:r w:rsidR="00FD2F1B">
        <w:t>,</w:t>
      </w:r>
      <w:r w:rsidR="005D087E">
        <w:t xml:space="preserve"> estes olho no olho e não através de redes sociais</w:t>
      </w:r>
      <w:r w:rsidR="00FD2F1B">
        <w:t>. C</w:t>
      </w:r>
      <w:r w:rsidR="005D087E">
        <w:t xml:space="preserve">ita vários </w:t>
      </w:r>
      <w:r w:rsidR="00FD2F1B">
        <w:t>V</w:t>
      </w:r>
      <w:r w:rsidR="005D087E">
        <w:t xml:space="preserve">ereadores presentes </w:t>
      </w:r>
      <w:r w:rsidR="00FF01DB">
        <w:t>que tem uma</w:t>
      </w:r>
      <w:r w:rsidR="005D087E">
        <w:t xml:space="preserve"> conduta </w:t>
      </w:r>
      <w:r w:rsidR="004E07C4">
        <w:t>ilibada. Ressalta que</w:t>
      </w:r>
      <w:r w:rsidR="005D087E">
        <w:t xml:space="preserve"> esta </w:t>
      </w:r>
      <w:r w:rsidR="004E07C4">
        <w:t>C</w:t>
      </w:r>
      <w:r w:rsidR="005D087E">
        <w:t>asa é composta de pessoas éticas e que ninguém irá inverter isto através de comentários maliciosos, nas redes sociais como</w:t>
      </w:r>
      <w:r w:rsidR="004E07C4">
        <w:t xml:space="preserve"> fez</w:t>
      </w:r>
      <w:r w:rsidR="005D087E">
        <w:t xml:space="preserve"> o </w:t>
      </w:r>
      <w:r w:rsidR="004E07C4">
        <w:t>V</w:t>
      </w:r>
      <w:r w:rsidR="005D087E">
        <w:t>ereador</w:t>
      </w:r>
      <w:r w:rsidR="004E07C4">
        <w:t xml:space="preserve"> </w:t>
      </w:r>
      <w:r w:rsidR="005D087E">
        <w:t>Clovis Bavaresco.</w:t>
      </w:r>
      <w:r w:rsidR="00C368E0">
        <w:t xml:space="preserve"> (tempo cedido pelo Ver. Ademir Fagundes).</w:t>
      </w:r>
      <w:r w:rsidR="00DB4F59">
        <w:t xml:space="preserve"> Pronuncia-se diretamente ao </w:t>
      </w:r>
      <w:r w:rsidR="00B30CAD">
        <w:t>c</w:t>
      </w:r>
      <w:r w:rsidR="00DB4F59">
        <w:t>olega Clovis Bavaresco, dizendo que quer respeito com a sua</w:t>
      </w:r>
      <w:r w:rsidR="005D087E">
        <w:t xml:space="preserve"> família e com </w:t>
      </w:r>
      <w:r w:rsidR="00B30CAD">
        <w:t>os seus colegas Vereadores. Ressalta que esta Casa é representativa e que trabalha em prol da comunidade, não merecendo que o Vereador Clovis a desmoralize</w:t>
      </w:r>
      <w:r w:rsidR="0015150D">
        <w:t>. Diz que o Vereador Clovis tem que ter mais responsabilidade quando posta sua opinião nas redes sociais”.</w:t>
      </w:r>
    </w:p>
    <w:p w:rsidR="00995355" w:rsidRDefault="00BF5A1E" w:rsidP="00EF51DF">
      <w:pPr>
        <w:pStyle w:val="SemEspaamento"/>
        <w:jc w:val="both"/>
      </w:pPr>
      <w:r>
        <w:t xml:space="preserve">O Ver. </w:t>
      </w:r>
      <w:r w:rsidR="007A1FEC">
        <w:rPr>
          <w:b/>
          <w:u w:val="single"/>
        </w:rPr>
        <w:t>José Harry</w:t>
      </w:r>
      <w:r w:rsidR="007A1FEC">
        <w:rPr>
          <w:b/>
        </w:rPr>
        <w:t xml:space="preserve"> (PDT):</w:t>
      </w:r>
      <w:r w:rsidR="0015150D">
        <w:rPr>
          <w:b/>
        </w:rPr>
        <w:t xml:space="preserve"> </w:t>
      </w:r>
      <w:r w:rsidR="0050286F">
        <w:t>“</w:t>
      </w:r>
      <w:r w:rsidR="0039133F">
        <w:t>D</w:t>
      </w:r>
      <w:r w:rsidR="0050286F">
        <w:t>irige-se</w:t>
      </w:r>
      <w:r w:rsidR="00F80FAA">
        <w:t xml:space="preserve"> ao Vereador Clovis Bavaresco, se referindo a sua publicação nas redes sociais</w:t>
      </w:r>
      <w:r w:rsidR="0050286F">
        <w:t>;</w:t>
      </w:r>
      <w:r w:rsidR="00F80FAA">
        <w:t xml:space="preserve"> pergunta como se define uma pessoa boa? Diz que primeiro o próprio Clovis nega sua condição de </w:t>
      </w:r>
      <w:r w:rsidR="0050286F">
        <w:t>V</w:t>
      </w:r>
      <w:r w:rsidR="00F80FAA">
        <w:t>ereador, dizendo que não pediu voto para ninguém</w:t>
      </w:r>
      <w:r w:rsidR="0050286F">
        <w:t>,</w:t>
      </w:r>
      <w:r w:rsidR="00F80FAA">
        <w:t xml:space="preserve"> que não depende de pol</w:t>
      </w:r>
      <w:r w:rsidR="0050286F">
        <w:t>í</w:t>
      </w:r>
      <w:r w:rsidR="00F80FAA">
        <w:t>tica</w:t>
      </w:r>
      <w:r w:rsidR="003A0AC5">
        <w:t>,</w:t>
      </w:r>
      <w:r w:rsidR="00F80FAA">
        <w:t xml:space="preserve"> que não sabe</w:t>
      </w:r>
      <w:r w:rsidR="00363D74">
        <w:t xml:space="preserve"> o</w:t>
      </w:r>
      <w:r w:rsidR="00F80FAA">
        <w:t xml:space="preserve"> porque esta ali. O problema é ainda maior quando o Ver. Clovis generaliza em um todo na sua publicação dizendo que todos nesta </w:t>
      </w:r>
      <w:r w:rsidR="003A0AC5">
        <w:t>C</w:t>
      </w:r>
      <w:r w:rsidR="00F80FAA">
        <w:t xml:space="preserve">asa tem telhado de vidro ou de cristal, se definindo como </w:t>
      </w:r>
      <w:r w:rsidR="003A0AC5">
        <w:t>o</w:t>
      </w:r>
      <w:r w:rsidR="00F80FAA">
        <w:t xml:space="preserve"> julgador, nas redes sociais por se achar melhor que os outros</w:t>
      </w:r>
      <w:r w:rsidR="003A0AC5">
        <w:t>.</w:t>
      </w:r>
      <w:r w:rsidR="00F80FAA">
        <w:t xml:space="preserve"> Acredita ser com ele esta insinuação</w:t>
      </w:r>
      <w:r w:rsidR="00363D74">
        <w:t>,</w:t>
      </w:r>
      <w:r w:rsidR="00F80FAA">
        <w:t xml:space="preserve"> pelo fato de ter feito questionamentos sobre as ações do DAER,</w:t>
      </w:r>
      <w:r w:rsidR="00363D74">
        <w:t xml:space="preserve"> e torna a dizer que o DAER na sua jurisdição</w:t>
      </w:r>
      <w:r w:rsidR="00503B7C">
        <w:t xml:space="preserve"> ele faz o</w:t>
      </w:r>
      <w:r w:rsidR="003A0AC5">
        <w:t xml:space="preserve"> </w:t>
      </w:r>
      <w:r w:rsidR="00503B7C">
        <w:t xml:space="preserve">que </w:t>
      </w:r>
      <w:r w:rsidR="00503B7C">
        <w:lastRenderedPageBreak/>
        <w:t>quiser</w:t>
      </w:r>
      <w:r w:rsidR="00DD2BB6">
        <w:t>;</w:t>
      </w:r>
      <w:r w:rsidR="00503B7C">
        <w:t xml:space="preserve"> já nas estradas intermunicipais ele tem que fazer convênios com o município.</w:t>
      </w:r>
      <w:r w:rsidR="00DD2BB6">
        <w:t xml:space="preserve"> </w:t>
      </w:r>
      <w:r w:rsidR="00503B7C">
        <w:t>Diz que é a turma do Ver. Clovis que dizem que a Prefeitura não quer parceria e isso é uma grande mentira</w:t>
      </w:r>
      <w:r w:rsidR="003F6A42">
        <w:t>.</w:t>
      </w:r>
      <w:r w:rsidR="003A6E74">
        <w:t xml:space="preserve"> </w:t>
      </w:r>
      <w:r w:rsidR="00995355">
        <w:t>E o pior é que você jogou os teus colegas</w:t>
      </w:r>
      <w:r w:rsidR="00DD2BB6">
        <w:t xml:space="preserve"> Vereadores</w:t>
      </w:r>
      <w:r w:rsidR="00995355">
        <w:t xml:space="preserve"> para o povo que não tem muita informação</w:t>
      </w:r>
      <w:r w:rsidR="00DD2BB6">
        <w:t>,</w:t>
      </w:r>
      <w:r w:rsidR="00995355">
        <w:t xml:space="preserve"> talvez para que eles pensem mal d</w:t>
      </w:r>
      <w:r w:rsidR="00DD2BB6">
        <w:t>os Vereadores,</w:t>
      </w:r>
      <w:r w:rsidR="0095631D">
        <w:t xml:space="preserve"> e isso não é correto”.</w:t>
      </w:r>
      <w:r w:rsidR="00995355">
        <w:t xml:space="preserve"> </w:t>
      </w:r>
    </w:p>
    <w:p w:rsidR="00995355" w:rsidRDefault="00995355" w:rsidP="00EF51DF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Rene Marques</w:t>
      </w:r>
      <w:r>
        <w:rPr>
          <w:b/>
        </w:rPr>
        <w:t xml:space="preserve"> (PSDB):</w:t>
      </w:r>
      <w:r w:rsidR="0095631D">
        <w:t xml:space="preserve"> “</w:t>
      </w:r>
      <w:r>
        <w:t xml:space="preserve">Diz que apesar destas discussões aqui todos somos colegas, e logo </w:t>
      </w:r>
      <w:r w:rsidR="001F5380">
        <w:t>estará</w:t>
      </w:r>
      <w:r>
        <w:t xml:space="preserve"> tudo bem</w:t>
      </w:r>
      <w:r w:rsidR="001F5380">
        <w:t>. Aproveita a presença</w:t>
      </w:r>
      <w:r w:rsidR="005F3D8C">
        <w:t xml:space="preserve"> do ex-Vereador</w:t>
      </w:r>
      <w:r>
        <w:t xml:space="preserve"> Luiz </w:t>
      </w:r>
      <w:r w:rsidR="005F3D8C">
        <w:t>C</w:t>
      </w:r>
      <w:r>
        <w:t>onstrutor e parabeniza o trabalho realizado</w:t>
      </w:r>
      <w:r w:rsidR="005F3D8C">
        <w:t xml:space="preserve"> pela Secretaria de Obras</w:t>
      </w:r>
      <w:r>
        <w:t xml:space="preserve"> no interior, </w:t>
      </w:r>
      <w:r w:rsidR="005F3D8C">
        <w:t xml:space="preserve">como </w:t>
      </w:r>
      <w:r>
        <w:t>a reforma das pontes</w:t>
      </w:r>
      <w:r w:rsidR="000A5B42">
        <w:t>. Diz</w:t>
      </w:r>
      <w:r>
        <w:t xml:space="preserve"> que com a chegada do inverno temos que estar prontos para não ter maiores problemas</w:t>
      </w:r>
      <w:r w:rsidR="000A5B42">
        <w:t>. C</w:t>
      </w:r>
      <w:r>
        <w:t>onvida a todos para comparecer na audiência</w:t>
      </w:r>
      <w:r w:rsidR="000A5B42">
        <w:t xml:space="preserve"> pública, a ser realizada na</w:t>
      </w:r>
      <w:r w:rsidR="007079D4">
        <w:t xml:space="preserve"> próxi</w:t>
      </w:r>
      <w:r>
        <w:t>ma quarta-feira</w:t>
      </w:r>
      <w:r w:rsidR="007079D4">
        <w:t xml:space="preserve">, nesta Casa, que tratará sobre a </w:t>
      </w:r>
      <w:r w:rsidR="005D2B2E">
        <w:t>PEC 287</w:t>
      </w:r>
      <w:r w:rsidR="007079D4">
        <w:t>. P</w:t>
      </w:r>
      <w:r>
        <w:t>ara constar</w:t>
      </w:r>
      <w:r w:rsidR="007079D4">
        <w:t>,</w:t>
      </w:r>
      <w:r>
        <w:t xml:space="preserve"> diz </w:t>
      </w:r>
      <w:r w:rsidR="007079D4">
        <w:t>que a partir de agora também está redes sociais</w:t>
      </w:r>
      <w:r>
        <w:t xml:space="preserve">. Parabeniza o Marcelo da </w:t>
      </w:r>
      <w:r w:rsidR="00AA3C1F">
        <w:t xml:space="preserve">Rádio </w:t>
      </w:r>
      <w:r>
        <w:t>98.1</w:t>
      </w:r>
      <w:r w:rsidR="00EC1E63">
        <w:t xml:space="preserve"> pela transmissão</w:t>
      </w:r>
      <w:r w:rsidR="00AA3C1F">
        <w:t xml:space="preserve"> da Sessão,</w:t>
      </w:r>
      <w:r w:rsidR="00EC1E63">
        <w:t xml:space="preserve"> que est</w:t>
      </w:r>
      <w:r w:rsidR="00AA3C1F">
        <w:t>á sendo elogiada por todos”.</w:t>
      </w:r>
    </w:p>
    <w:p w:rsidR="00EC1E63" w:rsidRDefault="00EC1E63" w:rsidP="00EF51DF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Ramon de Jesus</w:t>
      </w:r>
      <w:r w:rsidR="00AA3C1F">
        <w:rPr>
          <w:b/>
        </w:rPr>
        <w:t xml:space="preserve"> (PT): </w:t>
      </w:r>
      <w:r w:rsidR="00AA3C1F">
        <w:t>“F</w:t>
      </w:r>
      <w:r>
        <w:t xml:space="preserve">ala sobre a Rua Fidélis Machado, após o desacerto entre </w:t>
      </w:r>
      <w:r w:rsidR="00331249">
        <w:t>P</w:t>
      </w:r>
      <w:r>
        <w:t xml:space="preserve">refeitura e </w:t>
      </w:r>
      <w:r w:rsidR="00907606">
        <w:t xml:space="preserve">o </w:t>
      </w:r>
      <w:r>
        <w:t>DAER</w:t>
      </w:r>
      <w:r w:rsidR="00907606">
        <w:t>, explanando que o Prefeito Municipal enviou</w:t>
      </w:r>
      <w:r w:rsidRPr="00907606">
        <w:t xml:space="preserve"> of</w:t>
      </w:r>
      <w:r w:rsidR="00907606">
        <w:t>í</w:t>
      </w:r>
      <w:r w:rsidRPr="00907606">
        <w:t xml:space="preserve">cio ao DAER, porque </w:t>
      </w:r>
      <w:r w:rsidR="000605E1">
        <w:t>o Município foi contemplado</w:t>
      </w:r>
      <w:r w:rsidRPr="00907606">
        <w:t xml:space="preserve"> com uma</w:t>
      </w:r>
      <w:r>
        <w:t xml:space="preserve"> emenda parlamentar para realizar a obra com asfalto</w:t>
      </w:r>
      <w:r w:rsidR="000605E1">
        <w:t>,</w:t>
      </w:r>
      <w:r>
        <w:t xml:space="preserve"> meio fio e calçada</w:t>
      </w:r>
      <w:r w:rsidR="000605E1">
        <w:t>, mas</w:t>
      </w:r>
      <w:r>
        <w:t xml:space="preserve"> foi negada pelo DAER, e posteriormente o mesmo vem oferecendo a comunidade</w:t>
      </w:r>
      <w:r w:rsidR="000605E1">
        <w:t xml:space="preserve"> daquele local</w:t>
      </w:r>
      <w:r>
        <w:t xml:space="preserve"> um calçamento de resto de asfalto sem meio fio e sem calçada</w:t>
      </w:r>
      <w:r w:rsidR="000605E1">
        <w:t>,</w:t>
      </w:r>
      <w:r>
        <w:t xml:space="preserve"> como que pode</w:t>
      </w:r>
      <w:r w:rsidR="000605E1">
        <w:t xml:space="preserve"> isto</w:t>
      </w:r>
      <w:r>
        <w:t xml:space="preserve">? Além de boatos de que só não sairia o asfalto na rua da </w:t>
      </w:r>
      <w:r w:rsidR="00905892">
        <w:t>FEBEM porque</w:t>
      </w:r>
      <w:r>
        <w:t xml:space="preserve"> o município se negou a colaborar com meio fio, sendo que nesta rua nem meio fio vai porque é um interestadual. </w:t>
      </w:r>
      <w:r w:rsidR="003C7293">
        <w:t>O M</w:t>
      </w:r>
      <w:r w:rsidR="0007184F">
        <w:t>unicípio quer esta oferta de material e trabalho que o DAER</w:t>
      </w:r>
      <w:r>
        <w:t xml:space="preserve"> </w:t>
      </w:r>
      <w:r w:rsidR="0007184F">
        <w:t>oferta</w:t>
      </w:r>
      <w:r w:rsidR="00E30E7B">
        <w:t>, mas a contra partida será de 12 quilômetros de meio fio</w:t>
      </w:r>
      <w:r w:rsidR="005F712A">
        <w:t xml:space="preserve">. Pede </w:t>
      </w:r>
      <w:r w:rsidR="00905892">
        <w:t>para que parem com esse tipo de conversa”.</w:t>
      </w:r>
    </w:p>
    <w:p w:rsidR="00BD148B" w:rsidRPr="00BD148B" w:rsidRDefault="00BD148B" w:rsidP="00EF51DF">
      <w:pPr>
        <w:pStyle w:val="SemEspaamento"/>
        <w:jc w:val="both"/>
      </w:pPr>
      <w:r>
        <w:t xml:space="preserve">O Ver. </w:t>
      </w:r>
      <w:r>
        <w:rPr>
          <w:b/>
          <w:u w:val="single"/>
        </w:rPr>
        <w:t>Clovis Bavaresco</w:t>
      </w:r>
      <w:r>
        <w:rPr>
          <w:b/>
        </w:rPr>
        <w:t xml:space="preserve"> (PT):</w:t>
      </w:r>
      <w:r>
        <w:t xml:space="preserve"> “Cumprimenta a todos, e pede desculpa</w:t>
      </w:r>
      <w:r w:rsidR="00905892">
        <w:t>s</w:t>
      </w:r>
      <w:r>
        <w:t xml:space="preserve"> aos colegas pelo que escreveu nas redes sociais, e diz que seria ótimo um entendimento </w:t>
      </w:r>
      <w:r w:rsidR="00905892">
        <w:t>entre o Executivo e o DAER</w:t>
      </w:r>
      <w:r w:rsidR="004B1817">
        <w:t>. Diz</w:t>
      </w:r>
      <w:r>
        <w:t xml:space="preserve"> que </w:t>
      </w:r>
      <w:r w:rsidR="004B1817">
        <w:t xml:space="preserve">não </w:t>
      </w:r>
      <w:r>
        <w:t>é resto de asfalto e sim uma experiência que gostaríamos de beneficiar o município</w:t>
      </w:r>
      <w:r w:rsidR="004B1817">
        <w:t xml:space="preserve">. </w:t>
      </w:r>
      <w:r w:rsidR="00A0454D">
        <w:t xml:space="preserve">Fala da necessidade de todos estar juntos </w:t>
      </w:r>
      <w:r>
        <w:t>em prol do nosso município.</w:t>
      </w:r>
      <w:r w:rsidR="00C368E0">
        <w:t xml:space="preserve"> (tempo cedido pelo Ver.</w:t>
      </w:r>
      <w:r w:rsidR="00DD7A2E">
        <w:t xml:space="preserve"> Marcos da Silva).</w:t>
      </w:r>
      <w:r>
        <w:t xml:space="preserve"> </w:t>
      </w:r>
      <w:r w:rsidR="00A0454D">
        <w:t xml:space="preserve">Pede para que não </w:t>
      </w:r>
      <w:r>
        <w:t xml:space="preserve">chamem mais de restos der asfalto. </w:t>
      </w:r>
      <w:r w:rsidR="00A0454D">
        <w:t>Sobre o Passo do Santa Cruz, diz que o que foi falado era asfaltar uma pequena</w:t>
      </w:r>
      <w:r w:rsidR="00797986">
        <w:t xml:space="preserve"> parte dessa estrada. Quanto a doação de cordões, este é pelo fato de terem muitas casas naquele trecho”.</w:t>
      </w:r>
    </w:p>
    <w:p w:rsidR="00C96812" w:rsidRDefault="00C96812" w:rsidP="00C96812">
      <w:pPr>
        <w:pStyle w:val="SemEspaamento"/>
        <w:jc w:val="both"/>
        <w:rPr>
          <w:rFonts w:cs="Courier New"/>
          <w:szCs w:val="26"/>
          <w:u w:val="single"/>
        </w:rPr>
      </w:pPr>
      <w:r>
        <w:rPr>
          <w:rFonts w:cs="Courier New"/>
          <w:b/>
          <w:szCs w:val="26"/>
          <w:u w:val="single"/>
        </w:rPr>
        <w:t xml:space="preserve">Ordem do Dia </w:t>
      </w:r>
    </w:p>
    <w:p w:rsidR="00C96812" w:rsidRPr="00513E90" w:rsidRDefault="00C96812" w:rsidP="00C96812">
      <w:pPr>
        <w:pStyle w:val="SemEspaamento"/>
        <w:jc w:val="both"/>
        <w:rPr>
          <w:rFonts w:cs="Courier New"/>
          <w:szCs w:val="26"/>
        </w:rPr>
      </w:pPr>
      <w:r w:rsidRPr="007C1869">
        <w:rPr>
          <w:rFonts w:cs="Courier New"/>
          <w:szCs w:val="26"/>
          <w:u w:val="single"/>
        </w:rPr>
        <w:lastRenderedPageBreak/>
        <w:t>Projeto de Lei</w:t>
      </w:r>
      <w:r w:rsidRPr="009A79F2">
        <w:rPr>
          <w:rFonts w:cs="Courier New"/>
          <w:szCs w:val="26"/>
        </w:rPr>
        <w:t xml:space="preserve"> nº 4.920/17, da Verª. Mara Rodrigues que, </w:t>
      </w:r>
      <w:r>
        <w:rPr>
          <w:rFonts w:cs="Courier New"/>
          <w:szCs w:val="26"/>
        </w:rPr>
        <w:t>“</w:t>
      </w:r>
      <w:r w:rsidRPr="009A79F2">
        <w:rPr>
          <w:rFonts w:cs="Courier New"/>
          <w:szCs w:val="26"/>
        </w:rPr>
        <w:t>Inclui § 2º no art. 2º, da Lei nº 3.854, de 18.08.2015”.</w:t>
      </w:r>
      <w:r>
        <w:rPr>
          <w:rFonts w:cs="Courier New"/>
          <w:szCs w:val="26"/>
        </w:rPr>
        <w:t xml:space="preserve"> – Em discussão.</w:t>
      </w:r>
      <w:r w:rsidR="00513E90">
        <w:rPr>
          <w:rFonts w:cs="Courier New"/>
          <w:szCs w:val="26"/>
        </w:rPr>
        <w:t xml:space="preserve"> – Encaminhado pela autora e discutido pelo Ver. Leandro da Rosa. – Em votação: </w:t>
      </w:r>
      <w:r w:rsidR="00513E90">
        <w:rPr>
          <w:rFonts w:cs="Courier New"/>
          <w:szCs w:val="26"/>
          <w:u w:val="single"/>
        </w:rPr>
        <w:t>aprovado por unanimidade</w:t>
      </w:r>
      <w:r w:rsidR="00513E90">
        <w:rPr>
          <w:rFonts w:cs="Courier New"/>
          <w:szCs w:val="26"/>
        </w:rPr>
        <w:t>.</w:t>
      </w:r>
    </w:p>
    <w:p w:rsidR="00C96812" w:rsidRDefault="00C96812" w:rsidP="00C96812">
      <w:pPr>
        <w:pStyle w:val="SemEspaamento"/>
        <w:jc w:val="both"/>
        <w:rPr>
          <w:rFonts w:cs="Courier New"/>
          <w:szCs w:val="26"/>
        </w:rPr>
      </w:pPr>
      <w:r w:rsidRPr="007C1869">
        <w:rPr>
          <w:rFonts w:cs="Courier New"/>
          <w:szCs w:val="26"/>
          <w:u w:val="single"/>
        </w:rPr>
        <w:t>Projeto de Lei</w:t>
      </w:r>
      <w:r w:rsidRPr="009A79F2">
        <w:rPr>
          <w:rFonts w:cs="Courier New"/>
          <w:szCs w:val="26"/>
        </w:rPr>
        <w:t xml:space="preserve"> nº 4.923/17, do Executivo que, “Institui a proteção ao patrimônio histórico, artístico e cultural do município e dá outras providências”.</w:t>
      </w:r>
      <w:r>
        <w:rPr>
          <w:rFonts w:cs="Courier New"/>
          <w:szCs w:val="26"/>
        </w:rPr>
        <w:t xml:space="preserve"> – Em discussão. – Em votação</w:t>
      </w:r>
      <w:r w:rsidR="00513E90">
        <w:rPr>
          <w:rFonts w:cs="Courier New"/>
          <w:szCs w:val="26"/>
        </w:rPr>
        <w:t xml:space="preserve">: </w:t>
      </w:r>
      <w:r w:rsidR="00513E90">
        <w:rPr>
          <w:rFonts w:cs="Courier New"/>
          <w:szCs w:val="26"/>
          <w:u w:val="single"/>
        </w:rPr>
        <w:t>aprovado por unanimidade</w:t>
      </w:r>
      <w:r w:rsidR="00513E90">
        <w:rPr>
          <w:rFonts w:cs="Courier New"/>
          <w:szCs w:val="26"/>
        </w:rPr>
        <w:t>.</w:t>
      </w:r>
    </w:p>
    <w:p w:rsidR="00C96812" w:rsidRDefault="00C96812" w:rsidP="00C9681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Decreto-Legislativo</w:t>
      </w:r>
      <w:r>
        <w:rPr>
          <w:rFonts w:cs="Courier New"/>
          <w:szCs w:val="26"/>
        </w:rPr>
        <w:t xml:space="preserve"> nº 4.924/17, da Comissão de Orçamento e Finanças, que “Aprova a prestação de contas do Senhor Prefeito Municipal de Taquari, referente ao exercício de 2014”. – Em discussão. – Em votação</w:t>
      </w:r>
      <w:r w:rsidR="003A39ED">
        <w:rPr>
          <w:rFonts w:cs="Courier New"/>
          <w:szCs w:val="26"/>
        </w:rPr>
        <w:t xml:space="preserve">. – Chamada nominal dos Vereadores. – </w:t>
      </w:r>
      <w:r w:rsidR="003A39ED">
        <w:rPr>
          <w:rFonts w:cs="Courier New"/>
          <w:szCs w:val="26"/>
          <w:u w:val="single"/>
        </w:rPr>
        <w:t>aprovado por unanimidade</w:t>
      </w:r>
      <w:r w:rsidR="003A39ED">
        <w:rPr>
          <w:rFonts w:cs="Courier New"/>
          <w:szCs w:val="26"/>
        </w:rPr>
        <w:t>.</w:t>
      </w:r>
    </w:p>
    <w:p w:rsidR="00642494" w:rsidRDefault="00642494" w:rsidP="00C9681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Explicações pessoais</w:t>
      </w:r>
    </w:p>
    <w:p w:rsidR="00642494" w:rsidRDefault="00642494" w:rsidP="00C9681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>
        <w:rPr>
          <w:rFonts w:cs="Courier New"/>
          <w:b/>
          <w:szCs w:val="26"/>
          <w:u w:val="single"/>
        </w:rPr>
        <w:t>Leandro da Rosa</w:t>
      </w:r>
      <w:r>
        <w:rPr>
          <w:rFonts w:cs="Courier New"/>
          <w:b/>
          <w:szCs w:val="26"/>
        </w:rPr>
        <w:t xml:space="preserve"> (PT):</w:t>
      </w:r>
      <w:r>
        <w:rPr>
          <w:rFonts w:cs="Courier New"/>
          <w:szCs w:val="26"/>
        </w:rPr>
        <w:t xml:space="preserve"> “</w:t>
      </w:r>
      <w:r w:rsidR="001274A7">
        <w:rPr>
          <w:rFonts w:cs="Courier New"/>
          <w:szCs w:val="26"/>
        </w:rPr>
        <w:t>Diz que a</w:t>
      </w:r>
      <w:r>
        <w:rPr>
          <w:rFonts w:cs="Courier New"/>
          <w:szCs w:val="26"/>
        </w:rPr>
        <w:t>s atribuições que o Estado e a União</w:t>
      </w:r>
      <w:r w:rsidR="00AC2DE9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tem com o Município são muitas e v</w:t>
      </w:r>
      <w:r w:rsidR="001274A7">
        <w:rPr>
          <w:rFonts w:cs="Courier New"/>
          <w:szCs w:val="26"/>
        </w:rPr>
        <w:t>á</w:t>
      </w:r>
      <w:r>
        <w:rPr>
          <w:rFonts w:cs="Courier New"/>
          <w:szCs w:val="26"/>
        </w:rPr>
        <w:t>rias estão em falta</w:t>
      </w:r>
      <w:r w:rsidR="001274A7">
        <w:rPr>
          <w:rFonts w:cs="Courier New"/>
          <w:szCs w:val="26"/>
        </w:rPr>
        <w:t>,</w:t>
      </w:r>
      <w:r>
        <w:rPr>
          <w:rFonts w:cs="Courier New"/>
          <w:szCs w:val="26"/>
        </w:rPr>
        <w:t xml:space="preserve"> o</w:t>
      </w:r>
      <w:r w:rsidR="001274A7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que causa uma grande preocupação, e ainda assim o município consegue se manter em dia, com muita dificuldade</w:t>
      </w:r>
      <w:r w:rsidR="00493221">
        <w:rPr>
          <w:rFonts w:cs="Courier New"/>
          <w:szCs w:val="26"/>
        </w:rPr>
        <w:t>. Ressalta que o Município tem muitas demandas para serem encaminhadas e para isto a administração tem que estar organizada”.</w:t>
      </w:r>
    </w:p>
    <w:p w:rsidR="00997314" w:rsidRDefault="00AC2DE9" w:rsidP="00C9681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 w:rsidR="004A4A1F">
        <w:rPr>
          <w:rFonts w:cs="Courier New"/>
          <w:b/>
          <w:szCs w:val="26"/>
          <w:u w:val="single"/>
        </w:rPr>
        <w:t>José Harry</w:t>
      </w:r>
      <w:r w:rsidR="004A4A1F">
        <w:rPr>
          <w:rFonts w:cs="Courier New"/>
          <w:b/>
          <w:szCs w:val="26"/>
        </w:rPr>
        <w:t xml:space="preserve"> (PDT):</w:t>
      </w:r>
      <w:r w:rsidR="00493221">
        <w:rPr>
          <w:rFonts w:cs="Courier New"/>
          <w:szCs w:val="26"/>
        </w:rPr>
        <w:t xml:space="preserve"> “</w:t>
      </w:r>
      <w:r w:rsidR="004A4A1F">
        <w:rPr>
          <w:rFonts w:cs="Courier New"/>
          <w:szCs w:val="26"/>
        </w:rPr>
        <w:t>Deseja fazer um of</w:t>
      </w:r>
      <w:r w:rsidR="00493221">
        <w:rPr>
          <w:rFonts w:cs="Courier New"/>
          <w:szCs w:val="26"/>
        </w:rPr>
        <w:t>í</w:t>
      </w:r>
      <w:r w:rsidR="004A4A1F">
        <w:rPr>
          <w:rFonts w:cs="Courier New"/>
          <w:szCs w:val="26"/>
        </w:rPr>
        <w:t>cio para saber o resultado da campanha do hospital relacionado a</w:t>
      </w:r>
      <w:r w:rsidR="00C27667">
        <w:rPr>
          <w:rFonts w:cs="Courier New"/>
          <w:szCs w:val="26"/>
        </w:rPr>
        <w:t xml:space="preserve"> contribuição na conta </w:t>
      </w:r>
      <w:r w:rsidR="004A4A1F">
        <w:rPr>
          <w:rFonts w:cs="Courier New"/>
          <w:szCs w:val="26"/>
        </w:rPr>
        <w:t>da luz</w:t>
      </w:r>
      <w:r w:rsidR="00C27667">
        <w:rPr>
          <w:rFonts w:cs="Courier New"/>
          <w:szCs w:val="26"/>
        </w:rPr>
        <w:t>. A</w:t>
      </w:r>
      <w:r w:rsidR="004A4A1F">
        <w:rPr>
          <w:rFonts w:cs="Courier New"/>
          <w:szCs w:val="26"/>
        </w:rPr>
        <w:t>cha que dez reais não seria um impacto grande em nenhuma família que receba um sal</w:t>
      </w:r>
      <w:r w:rsidR="00C27667">
        <w:rPr>
          <w:rFonts w:cs="Courier New"/>
          <w:szCs w:val="26"/>
        </w:rPr>
        <w:t>á</w:t>
      </w:r>
      <w:r w:rsidR="004A4A1F">
        <w:rPr>
          <w:rFonts w:cs="Courier New"/>
          <w:szCs w:val="26"/>
        </w:rPr>
        <w:t>rio mensal,</w:t>
      </w:r>
      <w:r w:rsidR="00997314">
        <w:rPr>
          <w:rFonts w:cs="Courier New"/>
          <w:szCs w:val="26"/>
        </w:rPr>
        <w:t xml:space="preserve"> a medicina implica de muita dedicação dos profissionais e de muito recurso, então vamos colaborar</w:t>
      </w:r>
      <w:r w:rsidR="00C27667">
        <w:rPr>
          <w:rFonts w:cs="Courier New"/>
          <w:szCs w:val="26"/>
        </w:rPr>
        <w:t>. A</w:t>
      </w:r>
      <w:r w:rsidR="00997314">
        <w:rPr>
          <w:rFonts w:cs="Courier New"/>
          <w:szCs w:val="26"/>
        </w:rPr>
        <w:t xml:space="preserve"> necessidade de investimento na saúde é muito grande tanto que no final do ano ela custa ao município 27% do </w:t>
      </w:r>
      <w:r w:rsidR="004E2774">
        <w:rPr>
          <w:rFonts w:cs="Courier New"/>
          <w:szCs w:val="26"/>
        </w:rPr>
        <w:t xml:space="preserve">seu </w:t>
      </w:r>
      <w:r w:rsidR="00997314">
        <w:rPr>
          <w:rFonts w:cs="Courier New"/>
          <w:szCs w:val="26"/>
        </w:rPr>
        <w:t>orçamento</w:t>
      </w:r>
      <w:r w:rsidR="004E2774">
        <w:rPr>
          <w:rFonts w:cs="Courier New"/>
          <w:szCs w:val="26"/>
        </w:rPr>
        <w:t>”.</w:t>
      </w:r>
    </w:p>
    <w:p w:rsidR="00AC2DE9" w:rsidRDefault="00DB2BF0" w:rsidP="00C9681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>
        <w:rPr>
          <w:rFonts w:cs="Courier New"/>
          <w:b/>
          <w:szCs w:val="26"/>
          <w:u w:val="single"/>
        </w:rPr>
        <w:t xml:space="preserve">Ramon de </w:t>
      </w:r>
      <w:r w:rsidR="004E2774">
        <w:rPr>
          <w:rFonts w:cs="Courier New"/>
          <w:b/>
          <w:szCs w:val="26"/>
          <w:u w:val="single"/>
        </w:rPr>
        <w:t>J</w:t>
      </w:r>
      <w:r>
        <w:rPr>
          <w:rFonts w:cs="Courier New"/>
          <w:b/>
          <w:szCs w:val="26"/>
          <w:u w:val="single"/>
        </w:rPr>
        <w:t>esus</w:t>
      </w:r>
      <w:r>
        <w:rPr>
          <w:rFonts w:cs="Courier New"/>
          <w:b/>
          <w:szCs w:val="26"/>
        </w:rPr>
        <w:t xml:space="preserve"> (PT):</w:t>
      </w:r>
      <w:r>
        <w:rPr>
          <w:rFonts w:cs="Courier New"/>
          <w:szCs w:val="26"/>
        </w:rPr>
        <w:t xml:space="preserve"> “</w:t>
      </w:r>
      <w:r w:rsidR="0027457C">
        <w:rPr>
          <w:rFonts w:cs="Courier New"/>
          <w:szCs w:val="26"/>
        </w:rPr>
        <w:t>Fala sobre as emendas parlamentares de Deputados destinadas ao nosso Município, Deputado Afonso Motta, recursos para a restauração dos arredores da Lagoa Armênia. Deputado Cajar Nardes, recursos para a Agricultura. Deputada Maria do Rosário, recursos para a Segurança Pública</w:t>
      </w:r>
      <w:r w:rsidR="00BD23C9">
        <w:rPr>
          <w:rFonts w:cs="Courier New"/>
          <w:szCs w:val="26"/>
        </w:rPr>
        <w:t xml:space="preserve"> com a finalidade da implantação de câmeras no centro da cidade”.</w:t>
      </w:r>
    </w:p>
    <w:p w:rsidR="00EF51DF" w:rsidRDefault="00DB2BF0" w:rsidP="005A40C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Ver. </w:t>
      </w:r>
      <w:r>
        <w:rPr>
          <w:rFonts w:cs="Courier New"/>
          <w:b/>
          <w:szCs w:val="26"/>
          <w:u w:val="single"/>
        </w:rPr>
        <w:t>Ren</w:t>
      </w:r>
      <w:r w:rsidR="00BD23C9">
        <w:rPr>
          <w:rFonts w:cs="Courier New"/>
          <w:b/>
          <w:szCs w:val="26"/>
          <w:u w:val="single"/>
        </w:rPr>
        <w:t>e</w:t>
      </w:r>
      <w:r>
        <w:rPr>
          <w:rFonts w:cs="Courier New"/>
          <w:b/>
          <w:szCs w:val="26"/>
          <w:u w:val="single"/>
        </w:rPr>
        <w:t xml:space="preserve"> Marques</w:t>
      </w:r>
      <w:r>
        <w:rPr>
          <w:rFonts w:cs="Courier New"/>
          <w:b/>
          <w:szCs w:val="26"/>
        </w:rPr>
        <w:t xml:space="preserve"> (PSDB): “</w:t>
      </w:r>
      <w:r>
        <w:rPr>
          <w:rFonts w:cs="Courier New"/>
          <w:szCs w:val="26"/>
        </w:rPr>
        <w:t xml:space="preserve">Faz a leitura de </w:t>
      </w:r>
      <w:r w:rsidR="00FA295C">
        <w:rPr>
          <w:rFonts w:cs="Courier New"/>
          <w:szCs w:val="26"/>
        </w:rPr>
        <w:t>matéri</w:t>
      </w:r>
      <w:r w:rsidR="009A37FD">
        <w:rPr>
          <w:rFonts w:cs="Courier New"/>
          <w:szCs w:val="26"/>
        </w:rPr>
        <w:t>a, vin</w:t>
      </w:r>
      <w:r w:rsidR="00BD23C9">
        <w:rPr>
          <w:rFonts w:cs="Courier New"/>
          <w:szCs w:val="26"/>
        </w:rPr>
        <w:t>culada no jornal Correio do Povo do dia onze de fevereiro do corrente</w:t>
      </w:r>
      <w:r w:rsidR="002D69BB">
        <w:rPr>
          <w:rFonts w:cs="Courier New"/>
          <w:szCs w:val="26"/>
        </w:rPr>
        <w:t>,</w:t>
      </w:r>
      <w:r w:rsidR="002E357A">
        <w:rPr>
          <w:rFonts w:cs="Courier New"/>
          <w:szCs w:val="26"/>
        </w:rPr>
        <w:t xml:space="preserve"> onde o ex-Presidente Fernando Henrique Cardoso</w:t>
      </w:r>
      <w:r w:rsidR="00FA295C">
        <w:rPr>
          <w:rFonts w:cs="Courier New"/>
          <w:szCs w:val="26"/>
        </w:rPr>
        <w:t xml:space="preserve"> </w:t>
      </w:r>
      <w:r w:rsidR="002E357A">
        <w:rPr>
          <w:rFonts w:cs="Courier New"/>
          <w:szCs w:val="26"/>
        </w:rPr>
        <w:t>prestou depoimento em um processo penal que investiga o ex-Presidente Lula e a Fundação</w:t>
      </w:r>
      <w:r w:rsidR="009A37FD">
        <w:rPr>
          <w:rFonts w:cs="Courier New"/>
          <w:szCs w:val="26"/>
        </w:rPr>
        <w:t xml:space="preserve"> Luiz Inácio Lula da Silva, dizendo que não há nada de ilegal</w:t>
      </w:r>
      <w:r w:rsidR="00D15F36">
        <w:rPr>
          <w:rFonts w:cs="Courier New"/>
          <w:szCs w:val="26"/>
        </w:rPr>
        <w:t xml:space="preserve"> na fundação”.</w:t>
      </w:r>
      <w:r w:rsidR="00B21192">
        <w:rPr>
          <w:rFonts w:cs="Courier New"/>
          <w:szCs w:val="26"/>
        </w:rPr>
        <w:t xml:space="preserve"> </w:t>
      </w:r>
    </w:p>
    <w:p w:rsidR="001A0EE4" w:rsidRPr="005A40C9" w:rsidRDefault="001A0EE4" w:rsidP="005A40C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lastRenderedPageBreak/>
        <w:t xml:space="preserve">As 21 horas e 30 minutos, do dia 03 de abril de 2017, o Senhor Presidente, invocando o nome de Deus, declara encerrada a Sessão. A presente ata, lavrada em </w:t>
      </w:r>
      <w:r w:rsidR="008940C9">
        <w:rPr>
          <w:rFonts w:cs="Courier New"/>
          <w:szCs w:val="26"/>
        </w:rPr>
        <w:t>cinco</w:t>
      </w:r>
      <w:r>
        <w:rPr>
          <w:rFonts w:cs="Courier New"/>
          <w:szCs w:val="26"/>
        </w:rPr>
        <w:t xml:space="preserve"> folhas digitadas, numeradas e autenticadas pelo Presidente, é, ao final, assinada por todos os Vereadores presentes à Sessão em que for aprovada, na forma regimental.</w:t>
      </w:r>
      <w:bookmarkStart w:id="0" w:name="_GoBack"/>
      <w:bookmarkEnd w:id="0"/>
    </w:p>
    <w:sectPr w:rsidR="001A0EE4" w:rsidRPr="005A40C9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DD6" w:rsidRDefault="003A4DD6" w:rsidP="00621470">
      <w:pPr>
        <w:spacing w:after="0" w:line="240" w:lineRule="auto"/>
      </w:pPr>
      <w:r>
        <w:separator/>
      </w:r>
    </w:p>
  </w:endnote>
  <w:endnote w:type="continuationSeparator" w:id="0">
    <w:p w:rsidR="003A4DD6" w:rsidRDefault="003A4DD6" w:rsidP="0062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DD6" w:rsidRDefault="003A4DD6" w:rsidP="00621470">
      <w:pPr>
        <w:spacing w:after="0" w:line="240" w:lineRule="auto"/>
      </w:pPr>
      <w:r>
        <w:separator/>
      </w:r>
    </w:p>
  </w:footnote>
  <w:footnote w:type="continuationSeparator" w:id="0">
    <w:p w:rsidR="003A4DD6" w:rsidRDefault="003A4DD6" w:rsidP="0062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800456"/>
      <w:docPartObj>
        <w:docPartGallery w:val="Page Numbers (Top of Page)"/>
        <w:docPartUnique/>
      </w:docPartObj>
    </w:sdtPr>
    <w:sdtContent>
      <w:p w:rsidR="00621470" w:rsidRDefault="006214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621470" w:rsidRDefault="006214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DF"/>
    <w:rsid w:val="000605E1"/>
    <w:rsid w:val="0007184F"/>
    <w:rsid w:val="000A01E3"/>
    <w:rsid w:val="000A5B42"/>
    <w:rsid w:val="000D4803"/>
    <w:rsid w:val="001274A7"/>
    <w:rsid w:val="001422B2"/>
    <w:rsid w:val="0015150D"/>
    <w:rsid w:val="001A0EE4"/>
    <w:rsid w:val="001C4420"/>
    <w:rsid w:val="001F5380"/>
    <w:rsid w:val="0027457C"/>
    <w:rsid w:val="002808A5"/>
    <w:rsid w:val="002943B0"/>
    <w:rsid w:val="002D69BB"/>
    <w:rsid w:val="002E357A"/>
    <w:rsid w:val="0031597F"/>
    <w:rsid w:val="00331249"/>
    <w:rsid w:val="00363D74"/>
    <w:rsid w:val="0039133F"/>
    <w:rsid w:val="003A0AC5"/>
    <w:rsid w:val="003A39ED"/>
    <w:rsid w:val="003A4DD6"/>
    <w:rsid w:val="003A6E74"/>
    <w:rsid w:val="003C7293"/>
    <w:rsid w:val="003E2E46"/>
    <w:rsid w:val="003E7439"/>
    <w:rsid w:val="003F6A42"/>
    <w:rsid w:val="0042133D"/>
    <w:rsid w:val="00437D82"/>
    <w:rsid w:val="00454086"/>
    <w:rsid w:val="00465B7E"/>
    <w:rsid w:val="00466C10"/>
    <w:rsid w:val="00493221"/>
    <w:rsid w:val="004A4A1F"/>
    <w:rsid w:val="004A6BD4"/>
    <w:rsid w:val="004B1817"/>
    <w:rsid w:val="004B77C2"/>
    <w:rsid w:val="004D4155"/>
    <w:rsid w:val="004D45EE"/>
    <w:rsid w:val="004E07C4"/>
    <w:rsid w:val="004E2774"/>
    <w:rsid w:val="0050286F"/>
    <w:rsid w:val="00503B7C"/>
    <w:rsid w:val="00513E90"/>
    <w:rsid w:val="005272AB"/>
    <w:rsid w:val="005A40C9"/>
    <w:rsid w:val="005D087E"/>
    <w:rsid w:val="005D2B2E"/>
    <w:rsid w:val="005E1108"/>
    <w:rsid w:val="005F3D8C"/>
    <w:rsid w:val="005F712A"/>
    <w:rsid w:val="00616560"/>
    <w:rsid w:val="00621470"/>
    <w:rsid w:val="00624990"/>
    <w:rsid w:val="00642494"/>
    <w:rsid w:val="006D53AA"/>
    <w:rsid w:val="006E43E9"/>
    <w:rsid w:val="006E5CD2"/>
    <w:rsid w:val="006F79DD"/>
    <w:rsid w:val="007079D4"/>
    <w:rsid w:val="007611D1"/>
    <w:rsid w:val="0076248F"/>
    <w:rsid w:val="00797986"/>
    <w:rsid w:val="007A1FEC"/>
    <w:rsid w:val="008763E8"/>
    <w:rsid w:val="00876A89"/>
    <w:rsid w:val="008940C9"/>
    <w:rsid w:val="008A2853"/>
    <w:rsid w:val="008E178F"/>
    <w:rsid w:val="008F0A1A"/>
    <w:rsid w:val="00905892"/>
    <w:rsid w:val="00907606"/>
    <w:rsid w:val="0095631D"/>
    <w:rsid w:val="00995355"/>
    <w:rsid w:val="00997314"/>
    <w:rsid w:val="009A37FD"/>
    <w:rsid w:val="009D3ABD"/>
    <w:rsid w:val="00A0454D"/>
    <w:rsid w:val="00A338EF"/>
    <w:rsid w:val="00AA3C1F"/>
    <w:rsid w:val="00AC2DE9"/>
    <w:rsid w:val="00B21192"/>
    <w:rsid w:val="00B30CAD"/>
    <w:rsid w:val="00B3491C"/>
    <w:rsid w:val="00B640B7"/>
    <w:rsid w:val="00BD148B"/>
    <w:rsid w:val="00BD23C9"/>
    <w:rsid w:val="00BF5A1E"/>
    <w:rsid w:val="00C27667"/>
    <w:rsid w:val="00C368E0"/>
    <w:rsid w:val="00C67271"/>
    <w:rsid w:val="00C953CB"/>
    <w:rsid w:val="00C96812"/>
    <w:rsid w:val="00CE43AC"/>
    <w:rsid w:val="00D1045B"/>
    <w:rsid w:val="00D15F36"/>
    <w:rsid w:val="00D6625C"/>
    <w:rsid w:val="00D7054C"/>
    <w:rsid w:val="00D75FF0"/>
    <w:rsid w:val="00DB2BF0"/>
    <w:rsid w:val="00DB4F59"/>
    <w:rsid w:val="00DD2BB6"/>
    <w:rsid w:val="00DD7A2E"/>
    <w:rsid w:val="00E30B93"/>
    <w:rsid w:val="00E30E7B"/>
    <w:rsid w:val="00EC1E63"/>
    <w:rsid w:val="00EF51DF"/>
    <w:rsid w:val="00F62731"/>
    <w:rsid w:val="00F80FAA"/>
    <w:rsid w:val="00F8415C"/>
    <w:rsid w:val="00FA295C"/>
    <w:rsid w:val="00FD2F1B"/>
    <w:rsid w:val="00FE09EB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D191B-5829-413E-80A0-129B008C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F51D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21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470"/>
  </w:style>
  <w:style w:type="paragraph" w:styleId="Rodap">
    <w:name w:val="footer"/>
    <w:basedOn w:val="Normal"/>
    <w:link w:val="RodapChar"/>
    <w:uiPriority w:val="99"/>
    <w:unhideWhenUsed/>
    <w:rsid w:val="00621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1450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2017-05-08T12:34:00Z</dcterms:created>
  <dcterms:modified xsi:type="dcterms:W3CDTF">2017-05-09T14:06:00Z</dcterms:modified>
</cp:coreProperties>
</file>