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88" w:rsidRPr="00A40DBB" w:rsidRDefault="00A24F88" w:rsidP="00A24F88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A24F88" w:rsidRDefault="00A24F88" w:rsidP="00A24F8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3.53</w:t>
      </w:r>
      <w:r>
        <w:rPr>
          <w:rFonts w:ascii="Courier New" w:hAnsi="Courier New" w:cs="Courier New"/>
          <w:b/>
          <w:sz w:val="26"/>
          <w:szCs w:val="26"/>
          <w:u w:val="single"/>
        </w:rPr>
        <w:t>5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A24F88" w:rsidRDefault="00A24F88" w:rsidP="00A24F8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24F88" w:rsidRDefault="00A24F88" w:rsidP="00A24F8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24F88" w:rsidRDefault="00A24F88" w:rsidP="00A24F8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10</w:t>
      </w:r>
      <w:r>
        <w:rPr>
          <w:rFonts w:ascii="Courier New" w:hAnsi="Courier New" w:cs="Courier New"/>
          <w:b/>
          <w:sz w:val="26"/>
          <w:szCs w:val="26"/>
        </w:rPr>
        <w:t xml:space="preserve"> de abril de 2017.</w:t>
      </w:r>
    </w:p>
    <w:p w:rsidR="00A24F88" w:rsidRPr="00A40DBB" w:rsidRDefault="00A24F88" w:rsidP="00A24F88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A24F88" w:rsidRPr="00C523C1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 (PD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A24F88" w:rsidRPr="00C523C1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(PT), 1º Secretário e Rene Marques (PSDB), 2º Secretário.</w:t>
      </w:r>
    </w:p>
    <w:p w:rsidR="00A24F88" w:rsidRPr="00C523C1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A24F88" w:rsidRPr="00C523C1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 e Vanius Nogueira.</w:t>
      </w:r>
    </w:p>
    <w:p w:rsidR="00A24F88" w:rsidRPr="00C523C1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Mara Rodrigues e Marcos da Silva.</w:t>
      </w:r>
    </w:p>
    <w:p w:rsidR="00A24F88" w:rsidRPr="00C523C1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A24F88" w:rsidRPr="00C523C1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A24F88" w:rsidRPr="00C523C1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DE1A03"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</w:t>
      </w:r>
      <w:r w:rsidR="00DE1A03">
        <w:rPr>
          <w:rFonts w:ascii="Courier New" w:eastAsia="Calibri" w:hAnsi="Courier New" w:cs="Courier New"/>
          <w:sz w:val="26"/>
          <w:szCs w:val="26"/>
          <w:lang w:bidi="en-US"/>
        </w:rPr>
        <w:t>3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Sessão, convocada com a finalidade de discutir e votar o Projeto de lei 4.92</w:t>
      </w:r>
      <w:r w:rsidR="00DE1A03">
        <w:rPr>
          <w:rFonts w:ascii="Courier New" w:eastAsia="Calibri" w:hAnsi="Courier New" w:cs="Courier New"/>
          <w:sz w:val="26"/>
          <w:szCs w:val="26"/>
          <w:lang w:bidi="en-US"/>
        </w:rPr>
        <w:t>8</w:t>
      </w:r>
      <w:r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A24F88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A24F88" w:rsidRDefault="00A24F88" w:rsidP="00A24F88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A24F88" w:rsidRPr="00CA4167" w:rsidRDefault="00A24F88" w:rsidP="00A24F8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4.92</w:t>
      </w:r>
      <w:r w:rsidR="00C63A8F">
        <w:rPr>
          <w:rFonts w:ascii="Courier New" w:hAnsi="Courier New" w:cs="Courier New"/>
          <w:sz w:val="26"/>
          <w:szCs w:val="26"/>
        </w:rPr>
        <w:t>8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/17, do Executivo, </w:t>
      </w:r>
      <w:r w:rsidRPr="00784054">
        <w:rPr>
          <w:rFonts w:ascii="Courier New" w:hAnsi="Courier New" w:cs="Courier New"/>
          <w:sz w:val="26"/>
          <w:szCs w:val="26"/>
        </w:rPr>
        <w:t>que “</w:t>
      </w:r>
      <w:r w:rsidR="00071D14">
        <w:rPr>
          <w:rFonts w:ascii="Courier New" w:hAnsi="Courier New" w:cs="Courier New"/>
          <w:sz w:val="26"/>
          <w:szCs w:val="26"/>
        </w:rPr>
        <w:t xml:space="preserve">Abre crédito especial, aponta recurso”. </w:t>
      </w:r>
      <w:r>
        <w:rPr>
          <w:rFonts w:ascii="Courier New" w:hAnsi="Courier New" w:cs="Courier New"/>
          <w:sz w:val="26"/>
          <w:szCs w:val="26"/>
        </w:rPr>
        <w:t xml:space="preserve">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A24F88" w:rsidRPr="00D577AB" w:rsidRDefault="00A24F88" w:rsidP="00A24F8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 w:rsidR="00071D14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071D14">
        <w:rPr>
          <w:rFonts w:ascii="Courier New" w:hAnsi="Courier New" w:cs="Courier New"/>
          <w:sz w:val="26"/>
          <w:szCs w:val="26"/>
        </w:rPr>
        <w:t>28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071D14">
        <w:rPr>
          <w:rFonts w:ascii="Courier New" w:hAnsi="Courier New" w:cs="Courier New"/>
          <w:sz w:val="26"/>
          <w:szCs w:val="26"/>
        </w:rPr>
        <w:t>10</w:t>
      </w:r>
      <w:r>
        <w:rPr>
          <w:rFonts w:ascii="Courier New" w:hAnsi="Courier New" w:cs="Courier New"/>
          <w:sz w:val="26"/>
          <w:szCs w:val="26"/>
        </w:rPr>
        <w:t xml:space="preserve"> de abril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A24F88" w:rsidRDefault="00A24F88" w:rsidP="00A24F88">
      <w:pPr>
        <w:pStyle w:val="SemEspaamento"/>
        <w:jc w:val="both"/>
      </w:pPr>
    </w:p>
    <w:p w:rsidR="0091701E" w:rsidRDefault="0091701E" w:rsidP="00A24F88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88"/>
    <w:rsid w:val="00071D14"/>
    <w:rsid w:val="003B45CA"/>
    <w:rsid w:val="0091701E"/>
    <w:rsid w:val="009728B0"/>
    <w:rsid w:val="00A24F88"/>
    <w:rsid w:val="00C63A8F"/>
    <w:rsid w:val="00DE1A03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AC8D8-007C-43D0-98A9-55F17D15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F8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4F8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1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2017-05-10T13:13:00Z</cp:lastPrinted>
  <dcterms:created xsi:type="dcterms:W3CDTF">2017-05-10T13:10:00Z</dcterms:created>
  <dcterms:modified xsi:type="dcterms:W3CDTF">2017-05-10T13:19:00Z</dcterms:modified>
</cp:coreProperties>
</file>