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513" w:rsidRDefault="00463513" w:rsidP="00463513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</w:t>
      </w:r>
      <w:r>
        <w:rPr>
          <w:rFonts w:ascii="Courier New" w:hAnsi="Courier New" w:cs="Courier New"/>
          <w:b/>
          <w:sz w:val="26"/>
          <w:szCs w:val="26"/>
          <w:u w:val="single"/>
        </w:rPr>
        <w:t>80</w:t>
      </w:r>
      <w:r>
        <w:rPr>
          <w:rFonts w:ascii="Courier New" w:hAnsi="Courier New" w:cs="Courier New"/>
          <w:b/>
          <w:sz w:val="26"/>
          <w:szCs w:val="26"/>
          <w:u w:val="single"/>
        </w:rPr>
        <w:t>/18</w:t>
      </w:r>
    </w:p>
    <w:p w:rsidR="00463513" w:rsidRPr="00CB5B3C" w:rsidRDefault="00463513" w:rsidP="00463513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463513" w:rsidRDefault="00463513" w:rsidP="00463513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463513" w:rsidRPr="00CB5B3C" w:rsidRDefault="00463513" w:rsidP="0046351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Sessão Extraordinária de </w:t>
      </w:r>
      <w:r>
        <w:rPr>
          <w:rFonts w:ascii="Courier New" w:hAnsi="Courier New" w:cs="Courier New"/>
          <w:sz w:val="26"/>
          <w:szCs w:val="26"/>
        </w:rPr>
        <w:t>06 de fevereiro</w:t>
      </w:r>
      <w:r>
        <w:rPr>
          <w:rFonts w:ascii="Courier New" w:hAnsi="Courier New" w:cs="Courier New"/>
          <w:sz w:val="26"/>
          <w:szCs w:val="26"/>
        </w:rPr>
        <w:t xml:space="preserve"> de 2018.</w:t>
      </w:r>
    </w:p>
    <w:p w:rsidR="00463513" w:rsidRPr="00CB5B3C" w:rsidRDefault="00463513" w:rsidP="00463513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463513" w:rsidRDefault="00463513" w:rsidP="0046351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José Harry (PDT).</w:t>
      </w:r>
    </w:p>
    <w:p w:rsidR="00463513" w:rsidRDefault="00463513" w:rsidP="0046351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Ademir Fagundes (PDT), 1º Secretário e Ver. Vanius Nogueira (PDT), 2º Secretário.</w:t>
      </w:r>
    </w:p>
    <w:p w:rsidR="00463513" w:rsidRDefault="00463513" w:rsidP="0046351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463513" w:rsidRDefault="00463513" w:rsidP="0046351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 Mara Rodrigues, Marcos da Silva e Rene Marques.</w:t>
      </w:r>
    </w:p>
    <w:p w:rsidR="00463513" w:rsidRDefault="00463513" w:rsidP="0046351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Leandro da Rosa e Ramon de Jesus.</w:t>
      </w:r>
    </w:p>
    <w:p w:rsidR="00463513" w:rsidRDefault="00463513" w:rsidP="0046351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463513" w:rsidRDefault="00463513" w:rsidP="0046351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11 horas e </w:t>
      </w:r>
      <w:r>
        <w:rPr>
          <w:rFonts w:ascii="Courier New" w:hAnsi="Courier New" w:cs="Courier New"/>
          <w:sz w:val="26"/>
          <w:szCs w:val="26"/>
        </w:rPr>
        <w:t>20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os Projetos de lei nº 5.00</w:t>
      </w:r>
      <w:r>
        <w:rPr>
          <w:rFonts w:ascii="Courier New" w:hAnsi="Courier New" w:cs="Courier New"/>
          <w:sz w:val="26"/>
          <w:szCs w:val="26"/>
        </w:rPr>
        <w:t>6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</w:t>
      </w:r>
      <w:r>
        <w:rPr>
          <w:rFonts w:ascii="Courier New" w:hAnsi="Courier New" w:cs="Courier New"/>
          <w:sz w:val="26"/>
          <w:szCs w:val="26"/>
        </w:rPr>
        <w:t xml:space="preserve"> 5.0</w:t>
      </w:r>
      <w:r>
        <w:rPr>
          <w:rFonts w:ascii="Courier New" w:hAnsi="Courier New" w:cs="Courier New"/>
          <w:sz w:val="26"/>
          <w:szCs w:val="26"/>
        </w:rPr>
        <w:t>12</w:t>
      </w:r>
      <w:r>
        <w:rPr>
          <w:rFonts w:ascii="Courier New" w:hAnsi="Courier New" w:cs="Courier New"/>
          <w:sz w:val="26"/>
          <w:szCs w:val="26"/>
        </w:rPr>
        <w:t>/18,</w:t>
      </w:r>
      <w:r w:rsidR="002718C4">
        <w:rPr>
          <w:rFonts w:ascii="Courier New" w:hAnsi="Courier New" w:cs="Courier New"/>
          <w:sz w:val="26"/>
          <w:szCs w:val="26"/>
        </w:rPr>
        <w:t xml:space="preserve"> do Executivo,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463513" w:rsidRDefault="00463513" w:rsidP="0046351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463513" w:rsidRDefault="00463513" w:rsidP="0046351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2718C4" w:rsidRDefault="002718C4" w:rsidP="002718C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5.006/18, do Executivo, que “Altera o art. 3º da Lei nº 1.747, de 28 de abril de 1998, criando cargos, e dá outras providências”. – Em discussão. – Em votação</w:t>
      </w:r>
      <w:r w:rsidR="00D0603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 w:rsidR="00D06038">
        <w:rPr>
          <w:rFonts w:ascii="Courier New" w:hAnsi="Courier New" w:cs="Courier New"/>
          <w:sz w:val="26"/>
          <w:szCs w:val="26"/>
          <w:u w:val="single"/>
        </w:rPr>
        <w:t xml:space="preserve">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718C4" w:rsidRDefault="002718C4" w:rsidP="002718C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5.007/18, do Executivo, que “Autoriza o Poder Executivo a celebrar Termo de Parceria com a Associação Pequenos Notáveis”. – Em discussão. – Em votação</w:t>
      </w:r>
      <w:r w:rsidR="00AC0F9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 w:rsidR="00D06038">
        <w:rPr>
          <w:rFonts w:ascii="Courier New" w:hAnsi="Courier New" w:cs="Courier New"/>
          <w:sz w:val="26"/>
          <w:szCs w:val="26"/>
          <w:u w:val="single"/>
        </w:rPr>
        <w:t xml:space="preserve">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718C4" w:rsidRPr="00AC0F98" w:rsidRDefault="002718C4" w:rsidP="002718C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5.008/18, do Executivo, que “Autoriza o Poder Executivo a celebrar Termo de Parceria com a Associação de Pais e Amigos dos Excepcionais – APAE Taquari/RS”. – Em discussão. –</w:t>
      </w:r>
      <w:r w:rsidR="00AC0F98">
        <w:rPr>
          <w:rFonts w:ascii="Courier New" w:hAnsi="Courier New" w:cs="Courier New"/>
          <w:sz w:val="26"/>
          <w:szCs w:val="26"/>
        </w:rPr>
        <w:t xml:space="preserve"> Discutido pelo Ver.</w:t>
      </w:r>
      <w:r>
        <w:rPr>
          <w:rFonts w:ascii="Courier New" w:hAnsi="Courier New" w:cs="Courier New"/>
          <w:sz w:val="26"/>
          <w:szCs w:val="26"/>
        </w:rPr>
        <w:t xml:space="preserve"> Leandro da Rosa. -</w:t>
      </w:r>
      <w:r w:rsidR="00AC0F98">
        <w:rPr>
          <w:rFonts w:ascii="Courier New" w:hAnsi="Courier New" w:cs="Courier New"/>
          <w:sz w:val="26"/>
          <w:szCs w:val="26"/>
        </w:rPr>
        <w:t xml:space="preserve"> Em votação: </w:t>
      </w:r>
      <w:r w:rsidR="00AC0F98">
        <w:rPr>
          <w:rFonts w:ascii="Courier New" w:hAnsi="Courier New" w:cs="Courier New"/>
          <w:sz w:val="26"/>
          <w:szCs w:val="26"/>
          <w:u w:val="single"/>
        </w:rPr>
        <w:t>aprovado</w:t>
      </w:r>
      <w:r w:rsidR="00D06038">
        <w:rPr>
          <w:rFonts w:ascii="Courier New" w:hAnsi="Courier New" w:cs="Courier New"/>
          <w:sz w:val="26"/>
          <w:szCs w:val="26"/>
          <w:u w:val="single"/>
        </w:rPr>
        <w:t xml:space="preserve"> por unanimidade</w:t>
      </w:r>
      <w:r w:rsidR="00AC0F98">
        <w:rPr>
          <w:rFonts w:ascii="Courier New" w:hAnsi="Courier New" w:cs="Courier New"/>
          <w:sz w:val="26"/>
          <w:szCs w:val="26"/>
        </w:rPr>
        <w:t>.</w:t>
      </w:r>
    </w:p>
    <w:p w:rsidR="002718C4" w:rsidRDefault="002718C4" w:rsidP="002718C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5.009/18, do Executivo, que “Autoriza o Poder Executivo a celebrar Termo de Parceria com a Escola de Futebol Pinheiros </w:t>
      </w:r>
      <w:proofErr w:type="spellStart"/>
      <w:r>
        <w:rPr>
          <w:rFonts w:ascii="Courier New" w:hAnsi="Courier New" w:cs="Courier New"/>
          <w:sz w:val="26"/>
          <w:szCs w:val="26"/>
        </w:rPr>
        <w:t>Duttra</w:t>
      </w:r>
      <w:proofErr w:type="spellEnd"/>
      <w:r>
        <w:rPr>
          <w:rFonts w:ascii="Courier New" w:hAnsi="Courier New" w:cs="Courier New"/>
          <w:sz w:val="26"/>
          <w:szCs w:val="26"/>
        </w:rPr>
        <w:t>”. – Em discussão. –</w:t>
      </w:r>
      <w:r w:rsidR="00D06038">
        <w:rPr>
          <w:rFonts w:ascii="Courier New" w:hAnsi="Courier New" w:cs="Courier New"/>
          <w:sz w:val="26"/>
          <w:szCs w:val="26"/>
        </w:rPr>
        <w:t xml:space="preserve"> Discutido pelo Ver.</w:t>
      </w:r>
      <w:r>
        <w:rPr>
          <w:rFonts w:ascii="Courier New" w:hAnsi="Courier New" w:cs="Courier New"/>
          <w:sz w:val="26"/>
          <w:szCs w:val="26"/>
        </w:rPr>
        <w:t xml:space="preserve"> José Harry. – Em votação</w:t>
      </w:r>
      <w:r w:rsidR="00AC0F9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 w:rsidR="00D06038">
        <w:rPr>
          <w:rFonts w:ascii="Courier New" w:hAnsi="Courier New" w:cs="Courier New"/>
          <w:sz w:val="26"/>
          <w:szCs w:val="26"/>
          <w:u w:val="single"/>
        </w:rPr>
        <w:t xml:space="preserve">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718C4" w:rsidRDefault="002718C4" w:rsidP="002718C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5.010/18, do Executivo, que “Abre crédito suplementar, aponta recurso”. – Em discussão. –</w:t>
      </w:r>
      <w:r w:rsidR="00D06038">
        <w:rPr>
          <w:rFonts w:ascii="Courier New" w:hAnsi="Courier New" w:cs="Courier New"/>
          <w:sz w:val="26"/>
          <w:szCs w:val="26"/>
        </w:rPr>
        <w:t xml:space="preserve"> Discutido pelo Ver.</w:t>
      </w:r>
      <w:r>
        <w:rPr>
          <w:rFonts w:ascii="Courier New" w:hAnsi="Courier New" w:cs="Courier New"/>
          <w:sz w:val="26"/>
          <w:szCs w:val="26"/>
        </w:rPr>
        <w:t xml:space="preserve"> Ramon de Jesus. – Em votação</w:t>
      </w:r>
      <w:r w:rsidR="00D0603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 w:rsidR="00D06038">
        <w:rPr>
          <w:rFonts w:ascii="Courier New" w:hAnsi="Courier New" w:cs="Courier New"/>
          <w:sz w:val="26"/>
          <w:szCs w:val="26"/>
          <w:u w:val="single"/>
        </w:rPr>
        <w:t xml:space="preserve">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718C4" w:rsidRDefault="002718C4" w:rsidP="002718C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5.011/18, do Executivo, que “Abre crédito especial, aponta recurso”. – Em discussão. – Em votação</w:t>
      </w:r>
      <w:r w:rsidR="00AC0F9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 w:rsidR="00920909">
        <w:rPr>
          <w:rFonts w:ascii="Courier New" w:hAnsi="Courier New" w:cs="Courier New"/>
          <w:sz w:val="26"/>
          <w:szCs w:val="26"/>
          <w:u w:val="single"/>
        </w:rPr>
        <w:t xml:space="preserve">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718C4" w:rsidRPr="00920909" w:rsidRDefault="002718C4" w:rsidP="0046351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lastRenderedPageBreak/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5.012/18, do Executivo, que “Abre crédito especial, aponta recurso. – Em discussão. – Em votação</w:t>
      </w:r>
      <w:r w:rsidR="00AC0F9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 w:rsidR="00920909">
        <w:rPr>
          <w:rFonts w:ascii="Courier New" w:hAnsi="Courier New" w:cs="Courier New"/>
          <w:sz w:val="26"/>
          <w:szCs w:val="26"/>
          <w:u w:val="single"/>
        </w:rPr>
        <w:t xml:space="preserve">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463513" w:rsidRPr="009111E1" w:rsidRDefault="00463513" w:rsidP="0046351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920909">
        <w:rPr>
          <w:rFonts w:ascii="Courier New" w:hAnsi="Courier New" w:cs="Courier New"/>
          <w:sz w:val="26"/>
          <w:szCs w:val="26"/>
        </w:rPr>
        <w:t>11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920909">
        <w:rPr>
          <w:rFonts w:ascii="Courier New" w:hAnsi="Courier New" w:cs="Courier New"/>
          <w:sz w:val="26"/>
          <w:szCs w:val="26"/>
        </w:rPr>
        <w:t>35</w:t>
      </w:r>
      <w:r>
        <w:rPr>
          <w:rFonts w:ascii="Courier New" w:hAnsi="Courier New" w:cs="Courier New"/>
          <w:sz w:val="26"/>
          <w:szCs w:val="26"/>
        </w:rPr>
        <w:t xml:space="preserve"> minutos, do dia 0</w:t>
      </w:r>
      <w:r w:rsidR="00920909">
        <w:rPr>
          <w:rFonts w:ascii="Courier New" w:hAnsi="Courier New" w:cs="Courier New"/>
          <w:sz w:val="26"/>
          <w:szCs w:val="26"/>
        </w:rPr>
        <w:t xml:space="preserve">6 </w:t>
      </w:r>
      <w:bookmarkStart w:id="0" w:name="_GoBack"/>
      <w:bookmarkEnd w:id="0"/>
      <w:r w:rsidR="00920909">
        <w:rPr>
          <w:rFonts w:ascii="Courier New" w:hAnsi="Courier New" w:cs="Courier New"/>
          <w:sz w:val="26"/>
          <w:szCs w:val="26"/>
        </w:rPr>
        <w:t>de fevereiro</w:t>
      </w:r>
      <w:r>
        <w:rPr>
          <w:rFonts w:ascii="Courier New" w:hAnsi="Courier New" w:cs="Courier New"/>
          <w:sz w:val="26"/>
          <w:szCs w:val="26"/>
        </w:rPr>
        <w:t xml:space="preserve"> de 2018, o Senhor Presidente, invocando o nome de Deus, declara encerrada a Sessão. A presente Ata, lavrada em </w:t>
      </w:r>
      <w:r w:rsidR="00920909">
        <w:rPr>
          <w:rFonts w:ascii="Courier New" w:hAnsi="Courier New" w:cs="Courier New"/>
          <w:sz w:val="26"/>
          <w:szCs w:val="26"/>
        </w:rPr>
        <w:t>duas</w:t>
      </w:r>
      <w:r>
        <w:rPr>
          <w:rFonts w:ascii="Courier New" w:hAnsi="Courier New" w:cs="Courier New"/>
          <w:sz w:val="26"/>
          <w:szCs w:val="26"/>
        </w:rPr>
        <w:t xml:space="preserve"> folha</w:t>
      </w:r>
      <w:r w:rsidR="00920909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digitada</w:t>
      </w:r>
      <w:r w:rsidR="00920909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>, a um espaço e meio, numerada</w:t>
      </w:r>
      <w:r w:rsidR="00920909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e autenticada</w:t>
      </w:r>
      <w:r w:rsidR="00920909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pelo Presidente é, ao final, assinada por todos os Vereadores presentes à Sessão em que for aprovada, na forma regimental.</w:t>
      </w:r>
    </w:p>
    <w:p w:rsidR="0091701E" w:rsidRDefault="0091701E" w:rsidP="00463513">
      <w:pPr>
        <w:pStyle w:val="SemEspaamento"/>
        <w:jc w:val="both"/>
      </w:pPr>
    </w:p>
    <w:sectPr w:rsidR="0091701E" w:rsidSect="009728B0">
      <w:headerReference w:type="default" r:id="rId6"/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AC5" w:rsidRDefault="002D6AC5" w:rsidP="002F69D8">
      <w:pPr>
        <w:spacing w:after="0" w:line="240" w:lineRule="auto"/>
      </w:pPr>
      <w:r>
        <w:separator/>
      </w:r>
    </w:p>
  </w:endnote>
  <w:endnote w:type="continuationSeparator" w:id="0">
    <w:p w:rsidR="002D6AC5" w:rsidRDefault="002D6AC5" w:rsidP="002F6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AC5" w:rsidRDefault="002D6AC5" w:rsidP="002F69D8">
      <w:pPr>
        <w:spacing w:after="0" w:line="240" w:lineRule="auto"/>
      </w:pPr>
      <w:r>
        <w:separator/>
      </w:r>
    </w:p>
  </w:footnote>
  <w:footnote w:type="continuationSeparator" w:id="0">
    <w:p w:rsidR="002D6AC5" w:rsidRDefault="002D6AC5" w:rsidP="002F6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8209629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2F69D8" w:rsidRPr="002F69D8" w:rsidRDefault="002F69D8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2F69D8">
          <w:rPr>
            <w:rFonts w:ascii="Courier New" w:hAnsi="Courier New" w:cs="Courier New"/>
            <w:sz w:val="26"/>
            <w:szCs w:val="26"/>
          </w:rPr>
          <w:fldChar w:fldCharType="begin"/>
        </w:r>
        <w:r w:rsidRPr="002F69D8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2F69D8">
          <w:rPr>
            <w:rFonts w:ascii="Courier New" w:hAnsi="Courier New" w:cs="Courier New"/>
            <w:sz w:val="26"/>
            <w:szCs w:val="26"/>
          </w:rPr>
          <w:fldChar w:fldCharType="separate"/>
        </w:r>
        <w:r>
          <w:rPr>
            <w:rFonts w:ascii="Courier New" w:hAnsi="Courier New" w:cs="Courier New"/>
            <w:noProof/>
            <w:sz w:val="26"/>
            <w:szCs w:val="26"/>
          </w:rPr>
          <w:t>1</w:t>
        </w:r>
        <w:r w:rsidRPr="002F69D8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2F69D8" w:rsidRDefault="002F69D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513"/>
    <w:rsid w:val="002718C4"/>
    <w:rsid w:val="002D6AC5"/>
    <w:rsid w:val="002F69D8"/>
    <w:rsid w:val="00463513"/>
    <w:rsid w:val="0091701E"/>
    <w:rsid w:val="00920909"/>
    <w:rsid w:val="009728B0"/>
    <w:rsid w:val="00A468A7"/>
    <w:rsid w:val="00AC0F98"/>
    <w:rsid w:val="00D06038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2CF88-A8FC-4BAB-9BDA-2BD2F813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6351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2F6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69D8"/>
  </w:style>
  <w:style w:type="paragraph" w:styleId="Rodap">
    <w:name w:val="footer"/>
    <w:basedOn w:val="Normal"/>
    <w:link w:val="RodapChar"/>
    <w:uiPriority w:val="99"/>
    <w:unhideWhenUsed/>
    <w:rsid w:val="002F6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69D8"/>
  </w:style>
  <w:style w:type="paragraph" w:styleId="Textodebalo">
    <w:name w:val="Balloon Text"/>
    <w:basedOn w:val="Normal"/>
    <w:link w:val="TextodebaloChar"/>
    <w:uiPriority w:val="99"/>
    <w:semiHidden/>
    <w:unhideWhenUsed/>
    <w:rsid w:val="002F6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69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2018-03-15T18:00:00Z</cp:lastPrinted>
  <dcterms:created xsi:type="dcterms:W3CDTF">2018-03-15T17:52:00Z</dcterms:created>
  <dcterms:modified xsi:type="dcterms:W3CDTF">2018-03-15T18:00:00Z</dcterms:modified>
</cp:coreProperties>
</file>