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E2" w:rsidRPr="00CD10E2" w:rsidRDefault="00CD10E2" w:rsidP="00E0007A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E0007A" w:rsidRPr="005242D7" w:rsidRDefault="00E0007A" w:rsidP="00E0007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 w:rsidR="00362F09">
        <w:rPr>
          <w:rFonts w:ascii="Courier New" w:hAnsi="Courier New" w:cs="Courier New"/>
          <w:b/>
          <w:sz w:val="26"/>
          <w:szCs w:val="26"/>
          <w:u w:val="single"/>
        </w:rPr>
        <w:t>90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E0007A" w:rsidRDefault="00E0007A" w:rsidP="00E0007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CD10E2" w:rsidRDefault="00CD10E2" w:rsidP="00E0007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bookmarkStart w:id="0" w:name="_GoBack"/>
      <w:bookmarkEnd w:id="0"/>
    </w:p>
    <w:p w:rsidR="00E0007A" w:rsidRPr="00A00ACB" w:rsidRDefault="00E0007A" w:rsidP="00E0007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 w:rsidR="00362F09">
        <w:rPr>
          <w:rFonts w:ascii="Courier New" w:hAnsi="Courier New" w:cs="Courier New"/>
          <w:b/>
          <w:sz w:val="26"/>
          <w:szCs w:val="26"/>
        </w:rPr>
        <w:t>07 de maio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E0007A" w:rsidRPr="00CB5B3C" w:rsidRDefault="00E0007A" w:rsidP="00E0007A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</w:t>
      </w:r>
      <w:r w:rsidR="006B3164">
        <w:rPr>
          <w:rFonts w:ascii="Courier New" w:hAnsi="Courier New" w:cs="Courier New"/>
          <w:sz w:val="26"/>
          <w:szCs w:val="26"/>
        </w:rPr>
        <w:t xml:space="preserve"> - ausente</w:t>
      </w:r>
      <w:r>
        <w:rPr>
          <w:rFonts w:ascii="Courier New" w:hAnsi="Courier New" w:cs="Courier New"/>
          <w:sz w:val="26"/>
          <w:szCs w:val="26"/>
        </w:rPr>
        <w:t>, 1º Secretário e Ver. Vanius Nogueira (PDT), 2º Secretário.</w:t>
      </w: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5B7717"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5B7717">
        <w:rPr>
          <w:rFonts w:ascii="Courier New" w:hAnsi="Courier New" w:cs="Courier New"/>
          <w:sz w:val="26"/>
          <w:szCs w:val="26"/>
        </w:rPr>
        <w:t>30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</w:t>
      </w:r>
      <w:r w:rsidR="005B7717"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5.0</w:t>
      </w:r>
      <w:r w:rsidR="005B7717">
        <w:rPr>
          <w:rFonts w:ascii="Courier New" w:hAnsi="Courier New" w:cs="Courier New"/>
          <w:sz w:val="26"/>
          <w:szCs w:val="26"/>
        </w:rPr>
        <w:t>55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8277C9">
        <w:rPr>
          <w:rFonts w:ascii="Courier New" w:hAnsi="Courier New" w:cs="Courier New"/>
          <w:sz w:val="26"/>
          <w:szCs w:val="26"/>
        </w:rPr>
        <w:t>e</w:t>
      </w:r>
      <w:r>
        <w:rPr>
          <w:rFonts w:ascii="Courier New" w:hAnsi="Courier New" w:cs="Courier New"/>
          <w:sz w:val="26"/>
          <w:szCs w:val="26"/>
        </w:rPr>
        <w:t xml:space="preserve"> 5.0</w:t>
      </w:r>
      <w:r w:rsidR="008277C9">
        <w:rPr>
          <w:rFonts w:ascii="Courier New" w:hAnsi="Courier New" w:cs="Courier New"/>
          <w:sz w:val="26"/>
          <w:szCs w:val="26"/>
        </w:rPr>
        <w:t>56</w:t>
      </w:r>
      <w:r>
        <w:rPr>
          <w:rFonts w:ascii="Courier New" w:hAnsi="Courier New" w:cs="Courier New"/>
          <w:sz w:val="26"/>
          <w:szCs w:val="26"/>
        </w:rPr>
        <w:t>/18,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E0007A" w:rsidRPr="000F6024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</w:t>
      </w:r>
      <w:r w:rsidR="00072A95">
        <w:rPr>
          <w:rFonts w:ascii="Courier New" w:hAnsi="Courier New" w:cs="Courier New"/>
          <w:sz w:val="26"/>
          <w:szCs w:val="26"/>
        </w:rPr>
        <w:t>55</w:t>
      </w:r>
      <w:r>
        <w:rPr>
          <w:rFonts w:ascii="Courier New" w:hAnsi="Courier New" w:cs="Courier New"/>
          <w:sz w:val="26"/>
          <w:szCs w:val="26"/>
        </w:rPr>
        <w:t>/18, do Executivo, que “A</w:t>
      </w:r>
      <w:r w:rsidR="00072A95">
        <w:rPr>
          <w:rFonts w:ascii="Courier New" w:hAnsi="Courier New" w:cs="Courier New"/>
          <w:sz w:val="26"/>
          <w:szCs w:val="26"/>
        </w:rPr>
        <w:t>ltera disposições da Lei</w:t>
      </w:r>
      <w:r w:rsidR="00757937">
        <w:rPr>
          <w:rFonts w:ascii="Courier New" w:hAnsi="Courier New" w:cs="Courier New"/>
          <w:sz w:val="26"/>
          <w:szCs w:val="26"/>
        </w:rPr>
        <w:t xml:space="preserve"> nº 4.080, de 18 de abril de 2018”. – Em discussão. – Em votação: </w:t>
      </w:r>
      <w:r w:rsidR="00757937">
        <w:rPr>
          <w:rFonts w:ascii="Courier New" w:hAnsi="Courier New" w:cs="Courier New"/>
          <w:sz w:val="26"/>
          <w:szCs w:val="26"/>
          <w:u w:val="single"/>
        </w:rPr>
        <w:t xml:space="preserve">aprovado por </w:t>
      </w:r>
      <w:r w:rsidR="00757937" w:rsidRPr="00757937">
        <w:rPr>
          <w:rFonts w:ascii="Courier New" w:hAnsi="Courier New" w:cs="Courier New"/>
          <w:sz w:val="26"/>
          <w:szCs w:val="26"/>
          <w:u w:val="single"/>
        </w:rPr>
        <w:t>unanimidade</w:t>
      </w:r>
      <w:r w:rsidR="00757937">
        <w:rPr>
          <w:rFonts w:ascii="Courier New" w:hAnsi="Courier New" w:cs="Courier New"/>
          <w:sz w:val="26"/>
          <w:szCs w:val="26"/>
        </w:rPr>
        <w:t xml:space="preserve">. </w:t>
      </w:r>
    </w:p>
    <w:p w:rsidR="00E0007A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</w:t>
      </w:r>
      <w:r w:rsidR="00DD27FB">
        <w:rPr>
          <w:rFonts w:ascii="Courier New" w:hAnsi="Courier New" w:cs="Courier New"/>
          <w:sz w:val="26"/>
          <w:szCs w:val="26"/>
        </w:rPr>
        <w:t>56</w:t>
      </w:r>
      <w:r>
        <w:rPr>
          <w:rFonts w:ascii="Courier New" w:hAnsi="Courier New" w:cs="Courier New"/>
          <w:sz w:val="26"/>
          <w:szCs w:val="26"/>
        </w:rPr>
        <w:t>/18, do Executivo, que “A</w:t>
      </w:r>
      <w:r w:rsidR="00DD27FB">
        <w:rPr>
          <w:rFonts w:ascii="Courier New" w:hAnsi="Courier New" w:cs="Courier New"/>
          <w:sz w:val="26"/>
          <w:szCs w:val="26"/>
        </w:rPr>
        <w:t>ltera disposições da Lei nº 4.068, de 10 de abril de 2018”.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E0007A" w:rsidRPr="004765F7" w:rsidRDefault="00E0007A" w:rsidP="00E0007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5B7717"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5B7717">
        <w:rPr>
          <w:rFonts w:ascii="Courier New" w:hAnsi="Courier New" w:cs="Courier New"/>
          <w:sz w:val="26"/>
          <w:szCs w:val="26"/>
        </w:rPr>
        <w:t>40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2F15C4">
        <w:rPr>
          <w:rFonts w:ascii="Courier New" w:hAnsi="Courier New" w:cs="Courier New"/>
          <w:sz w:val="26"/>
          <w:szCs w:val="26"/>
        </w:rPr>
        <w:t>07 de maio de 2018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E0007A" w:rsidRDefault="00E0007A" w:rsidP="00E0007A">
      <w:pPr>
        <w:pStyle w:val="SemEspaamento"/>
        <w:jc w:val="both"/>
      </w:pPr>
    </w:p>
    <w:p w:rsidR="0091701E" w:rsidRDefault="0091701E" w:rsidP="00E0007A">
      <w:pPr>
        <w:pStyle w:val="SemEspaamento"/>
        <w:jc w:val="both"/>
      </w:pPr>
    </w:p>
    <w:sectPr w:rsidR="0091701E" w:rsidSect="009728B0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7A"/>
    <w:rsid w:val="00072A95"/>
    <w:rsid w:val="002F15C4"/>
    <w:rsid w:val="00362F09"/>
    <w:rsid w:val="005B7717"/>
    <w:rsid w:val="006B3164"/>
    <w:rsid w:val="00757937"/>
    <w:rsid w:val="008277C9"/>
    <w:rsid w:val="0091701E"/>
    <w:rsid w:val="009728B0"/>
    <w:rsid w:val="00CD10E2"/>
    <w:rsid w:val="00DD27FB"/>
    <w:rsid w:val="00E0007A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744B3-60A7-490A-9313-D27AEE1C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000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2018-05-28T12:03:00Z</dcterms:created>
  <dcterms:modified xsi:type="dcterms:W3CDTF">2018-05-28T12:21:00Z</dcterms:modified>
</cp:coreProperties>
</file>