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D0" w:rsidRDefault="002B11D0" w:rsidP="002B11D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2B11D0" w:rsidRDefault="002B11D0" w:rsidP="002B11D0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3.75</w:t>
      </w:r>
      <w:r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/21</w:t>
      </w:r>
    </w:p>
    <w:p w:rsidR="002B11D0" w:rsidRDefault="002B11D0" w:rsidP="002B11D0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2B11D0" w:rsidRPr="001B3295" w:rsidRDefault="002B11D0" w:rsidP="002B11D0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2B11D0" w:rsidRPr="005D06A0" w:rsidRDefault="002B11D0" w:rsidP="002B11D0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2B11D0" w:rsidRDefault="002B11D0" w:rsidP="002B11D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>
        <w:rPr>
          <w:rFonts w:ascii="Courier New" w:hAnsi="Courier New" w:cs="Courier New"/>
          <w:b/>
          <w:sz w:val="26"/>
          <w:szCs w:val="26"/>
        </w:rPr>
        <w:t>25</w:t>
      </w:r>
      <w:bookmarkStart w:id="0" w:name="_GoBack"/>
      <w:bookmarkEnd w:id="0"/>
      <w:r>
        <w:rPr>
          <w:rFonts w:ascii="Courier New" w:hAnsi="Courier New" w:cs="Courier New"/>
          <w:b/>
          <w:sz w:val="26"/>
          <w:szCs w:val="26"/>
        </w:rPr>
        <w:t xml:space="preserve"> de maio de 2021.</w:t>
      </w:r>
    </w:p>
    <w:p w:rsidR="002B11D0" w:rsidRPr="00CB5B3C" w:rsidRDefault="002B11D0" w:rsidP="002B11D0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2B11D0" w:rsidRDefault="002B11D0" w:rsidP="002B11D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</w:t>
      </w:r>
      <w:proofErr w:type="spellStart"/>
      <w:r>
        <w:rPr>
          <w:rFonts w:ascii="Courier New" w:hAnsi="Courier New" w:cs="Courier New"/>
          <w:sz w:val="26"/>
          <w:szCs w:val="26"/>
        </w:rPr>
        <w:t>Luis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Porto (PT).</w:t>
      </w:r>
    </w:p>
    <w:p w:rsidR="002B11D0" w:rsidRDefault="002B11D0" w:rsidP="002B11D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Felipe Reis (PSB), 1º Secretário e Maria do Carmo (PDT) – (ausente), 2ª Secretária.</w:t>
      </w:r>
    </w:p>
    <w:p w:rsidR="002B11D0" w:rsidRDefault="002B11D0" w:rsidP="002B11D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2B11D0" w:rsidRDefault="002B11D0" w:rsidP="002B11D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Fagundes, José Harry e Sérgio Pereira.</w:t>
      </w:r>
    </w:p>
    <w:p w:rsidR="002B11D0" w:rsidRDefault="002B11D0" w:rsidP="002B11D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Ana Paula e Leandro da Rosa.</w:t>
      </w:r>
    </w:p>
    <w:p w:rsidR="002B11D0" w:rsidRPr="007D0F9B" w:rsidRDefault="002B11D0" w:rsidP="002B11D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Aldo Gregory.</w:t>
      </w:r>
    </w:p>
    <w:p w:rsidR="002B11D0" w:rsidRDefault="002B11D0" w:rsidP="002B11D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06</w:t>
      </w:r>
      <w:r>
        <w:rPr>
          <w:rFonts w:ascii="Courier New" w:hAnsi="Courier New" w:cs="Courier New"/>
          <w:sz w:val="26"/>
          <w:szCs w:val="26"/>
        </w:rPr>
        <w:t xml:space="preserve">min., o Senhor Presidente, invocando o nome de Deus, declara aberta a Sessão, convocada com a finalidade de discutir e votar </w:t>
      </w:r>
      <w:proofErr w:type="spellStart"/>
      <w:r>
        <w:rPr>
          <w:rFonts w:ascii="Courier New" w:hAnsi="Courier New" w:cs="Courier New"/>
          <w:sz w:val="26"/>
          <w:szCs w:val="26"/>
        </w:rPr>
        <w:t>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Projeto de lei nº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5.41</w:t>
      </w:r>
      <w:r>
        <w:rPr>
          <w:rFonts w:ascii="Courier New" w:hAnsi="Courier New" w:cs="Courier New"/>
          <w:sz w:val="26"/>
          <w:szCs w:val="26"/>
        </w:rPr>
        <w:t>6/21,</w:t>
      </w:r>
      <w:r>
        <w:rPr>
          <w:rFonts w:ascii="Courier New" w:hAnsi="Courier New" w:cs="Courier New"/>
          <w:sz w:val="26"/>
          <w:szCs w:val="26"/>
        </w:rPr>
        <w:t xml:space="preserve"> do Executivo.</w:t>
      </w:r>
    </w:p>
    <w:p w:rsidR="002B11D0" w:rsidRDefault="002B11D0" w:rsidP="002B11D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do texto bíblico.</w:t>
      </w:r>
    </w:p>
    <w:p w:rsidR="002B11D0" w:rsidRDefault="002B11D0" w:rsidP="002B11D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2B11D0" w:rsidRDefault="002B11D0" w:rsidP="002B11D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5.41</w:t>
      </w:r>
      <w:r>
        <w:rPr>
          <w:rFonts w:ascii="Courier New" w:hAnsi="Courier New" w:cs="Courier New"/>
          <w:sz w:val="26"/>
          <w:szCs w:val="26"/>
        </w:rPr>
        <w:t>6</w:t>
      </w:r>
      <w:r>
        <w:rPr>
          <w:rFonts w:ascii="Courier New" w:hAnsi="Courier New" w:cs="Courier New"/>
          <w:sz w:val="26"/>
          <w:szCs w:val="26"/>
        </w:rPr>
        <w:t>/21, do Executivo, que “A</w:t>
      </w:r>
      <w:r>
        <w:rPr>
          <w:rFonts w:ascii="Courier New" w:hAnsi="Courier New" w:cs="Courier New"/>
          <w:sz w:val="26"/>
          <w:szCs w:val="26"/>
        </w:rPr>
        <w:t>bre crédito especial, aponta recurso”.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B11D0" w:rsidRPr="009B2608" w:rsidRDefault="002B11D0" w:rsidP="002B11D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07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25</w:t>
      </w:r>
      <w:r>
        <w:rPr>
          <w:rFonts w:ascii="Courier New" w:hAnsi="Courier New" w:cs="Courier New"/>
          <w:sz w:val="26"/>
          <w:szCs w:val="26"/>
        </w:rPr>
        <w:t xml:space="preserve"> de maio de 2021,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2B11D0" w:rsidRDefault="002B11D0" w:rsidP="002B11D0">
      <w:pPr>
        <w:pStyle w:val="SemEspaamento"/>
        <w:jc w:val="both"/>
      </w:pPr>
    </w:p>
    <w:p w:rsidR="002B11D0" w:rsidRDefault="002B11D0" w:rsidP="002B11D0">
      <w:pPr>
        <w:pStyle w:val="SemEspaamento"/>
        <w:jc w:val="both"/>
      </w:pPr>
    </w:p>
    <w:p w:rsidR="002B11D0" w:rsidRDefault="002B11D0" w:rsidP="002B11D0">
      <w:pPr>
        <w:pStyle w:val="SemEspaamento"/>
        <w:jc w:val="both"/>
      </w:pPr>
    </w:p>
    <w:p w:rsidR="002B11D0" w:rsidRDefault="002B11D0" w:rsidP="002B11D0">
      <w:pPr>
        <w:pStyle w:val="SemEspaamento"/>
        <w:jc w:val="both"/>
      </w:pPr>
    </w:p>
    <w:p w:rsidR="00E93145" w:rsidRDefault="00E93145" w:rsidP="002B11D0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D0"/>
    <w:rsid w:val="002B11D0"/>
    <w:rsid w:val="0035289D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4F19D-88DE-49F1-ACE0-4131715C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11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2021-12-13T13:21:00Z</dcterms:created>
  <dcterms:modified xsi:type="dcterms:W3CDTF">2021-12-13T13:27:00Z</dcterms:modified>
</cp:coreProperties>
</file>