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997" w:rsidRPr="00F55E97" w:rsidRDefault="00D55997" w:rsidP="00D55997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830/22</w:t>
      </w:r>
    </w:p>
    <w:p w:rsidR="00D55997" w:rsidRPr="00F55E97" w:rsidRDefault="00D55997" w:rsidP="00D55997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D55997" w:rsidRDefault="00D55997" w:rsidP="00D55997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Ordinária de </w:t>
      </w:r>
      <w:r>
        <w:rPr>
          <w:rFonts w:ascii="Courier New" w:hAnsi="Courier New" w:cs="Courier New"/>
          <w:b/>
          <w:sz w:val="26"/>
          <w:szCs w:val="26"/>
        </w:rPr>
        <w:t>12 de abril de 2022.</w:t>
      </w:r>
    </w:p>
    <w:p w:rsidR="00D55997" w:rsidRPr="009B1CC7" w:rsidRDefault="00D55997" w:rsidP="00D55997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D55997" w:rsidRPr="00BB2488" w:rsidRDefault="00D55997" w:rsidP="00D5599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(PDT).</w:t>
      </w:r>
    </w:p>
    <w:p w:rsidR="00D55997" w:rsidRPr="00BB2488" w:rsidRDefault="00D55997" w:rsidP="00D5599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 w:rsidRPr="00BB2488">
        <w:rPr>
          <w:rFonts w:ascii="Courier New" w:hAnsi="Courier New" w:cs="Courier New"/>
          <w:sz w:val="26"/>
          <w:szCs w:val="26"/>
        </w:rPr>
        <w:t xml:space="preserve">: Vers. </w:t>
      </w:r>
      <w:r>
        <w:rPr>
          <w:rFonts w:ascii="Courier New" w:hAnsi="Courier New" w:cs="Courier New"/>
          <w:sz w:val="26"/>
          <w:szCs w:val="26"/>
        </w:rPr>
        <w:t>Leandro da Rosa (PT), 1º Secretário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e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D55997" w:rsidRDefault="00D55997" w:rsidP="00D5599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D55997" w:rsidRDefault="00D55997" w:rsidP="00D5599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D55997" w:rsidRDefault="00D55997" w:rsidP="00D5599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 xml:space="preserve">Ana Paula Nunes </w:t>
      </w:r>
      <w:proofErr w:type="spellStart"/>
      <w:r>
        <w:rPr>
          <w:rFonts w:ascii="Courier New" w:hAnsi="Courier New" w:cs="Courier New"/>
          <w:sz w:val="26"/>
          <w:szCs w:val="26"/>
        </w:rPr>
        <w:t>Arnt</w:t>
      </w:r>
      <w:bookmarkStart w:id="0" w:name="_GoBack"/>
      <w:bookmarkEnd w:id="0"/>
      <w:proofErr w:type="spellEnd"/>
      <w:r>
        <w:rPr>
          <w:rFonts w:ascii="Courier New" w:hAnsi="Courier New" w:cs="Courier New"/>
          <w:sz w:val="26"/>
          <w:szCs w:val="26"/>
        </w:rPr>
        <w:t xml:space="preserve"> e Luis Henrique Quadros Porto.</w:t>
      </w:r>
    </w:p>
    <w:p w:rsidR="00D55997" w:rsidRDefault="00D55997" w:rsidP="00D5599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D55997" w:rsidRPr="00FE7126" w:rsidRDefault="00D55997" w:rsidP="00D5599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Santos dos Reis.</w:t>
      </w:r>
    </w:p>
    <w:p w:rsidR="00D55997" w:rsidRPr="00BB2488" w:rsidRDefault="00D55997" w:rsidP="00D5599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4</w:t>
      </w:r>
      <w:r>
        <w:rPr>
          <w:rFonts w:ascii="Courier New" w:hAnsi="Courier New" w:cs="Courier New"/>
          <w:sz w:val="26"/>
          <w:szCs w:val="26"/>
        </w:rPr>
        <w:t>0</w:t>
      </w:r>
      <w:r w:rsidRPr="00BB2488">
        <w:rPr>
          <w:rFonts w:ascii="Courier New" w:hAnsi="Courier New" w:cs="Courier New"/>
          <w:sz w:val="26"/>
          <w:szCs w:val="26"/>
        </w:rPr>
        <w:t>min., o Senhor Presidente, invocando o nome de Deus, declara aberta a Sessão.</w:t>
      </w:r>
    </w:p>
    <w:p w:rsidR="00D55997" w:rsidRDefault="00D55997" w:rsidP="00D5599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B2488">
        <w:rPr>
          <w:rFonts w:ascii="Courier New" w:hAnsi="Courier New" w:cs="Courier New"/>
          <w:sz w:val="26"/>
          <w:szCs w:val="26"/>
        </w:rPr>
        <w:t>Sr</w:t>
      </w:r>
      <w:r>
        <w:rPr>
          <w:rFonts w:ascii="Courier New" w:hAnsi="Courier New" w:cs="Courier New"/>
          <w:sz w:val="26"/>
          <w:szCs w:val="26"/>
        </w:rPr>
        <w:t>ª</w:t>
      </w:r>
      <w:proofErr w:type="spellEnd"/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D55997" w:rsidRDefault="00D55997" w:rsidP="00D55997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1º Secretário faz a leitura da matéria relacionada no Expediente.</w:t>
      </w:r>
    </w:p>
    <w:p w:rsidR="00D55997" w:rsidRPr="00FE7126" w:rsidRDefault="00D55997" w:rsidP="00D55997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 xml:space="preserve">“Comunico ao Plenário que esta Casa recebeu proposta de Emenda à Lei Orgânica. Isto posto, solicito aos Líderes das bancadas do PDT, PT e PP que indiquem um representante para fazer parte da Comissão Especial, que tem por finalidade elaborar parecer ao Projeto. Comunico ao Plenário que a Comissão terá dez dias úteis para apresentar parecer. O Projeto de Emenda à Lei Orgânica será discutido e votado em duas Sessões, com interstício mínimo de dez dias. – Indicados os seguintes Vereadores: </w:t>
      </w:r>
      <w:r>
        <w:rPr>
          <w:rFonts w:ascii="Courier New" w:hAnsi="Courier New" w:cs="Courier New"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 xml:space="preserve">: Ademir Fagundes. </w:t>
      </w:r>
      <w:r>
        <w:rPr>
          <w:rFonts w:ascii="Courier New" w:hAnsi="Courier New" w:cs="Courier New"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 xml:space="preserve">: Ana Paula. </w:t>
      </w:r>
      <w:r>
        <w:rPr>
          <w:rFonts w:ascii="Courier New" w:hAnsi="Courier New" w:cs="Courier New"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D55997" w:rsidRDefault="00D55997" w:rsidP="00D55997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>
        <w:rPr>
          <w:rFonts w:ascii="Courier New" w:hAnsi="Courier New" w:cs="Courier New"/>
          <w:sz w:val="26"/>
          <w:szCs w:val="26"/>
        </w:rPr>
        <w:t>:</w:t>
      </w:r>
    </w:p>
    <w:p w:rsidR="00D55997" w:rsidRDefault="00D55997" w:rsidP="00D55997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Não houve oradores.</w:t>
      </w:r>
    </w:p>
    <w:p w:rsidR="00D55997" w:rsidRDefault="00D55997" w:rsidP="00D55997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  <w:r>
        <w:rPr>
          <w:rFonts w:ascii="Courier New" w:hAnsi="Courier New" w:cs="Courier New"/>
          <w:sz w:val="26"/>
          <w:szCs w:val="26"/>
        </w:rPr>
        <w:t>:</w:t>
      </w:r>
    </w:p>
    <w:p w:rsidR="00D55997" w:rsidRDefault="00D55997" w:rsidP="00D55997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uso da palavra os Vereadores Luis Porto, Ana Paula, Leandro da Rosa, Sérgio Pereira e Felipe dos Reis.</w:t>
      </w:r>
    </w:p>
    <w:p w:rsidR="00D55997" w:rsidRDefault="00D55997" w:rsidP="00D55997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D55997" w:rsidRPr="00D55997" w:rsidRDefault="00D55997" w:rsidP="00D5599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4786A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4786A">
        <w:rPr>
          <w:rFonts w:ascii="Courier New" w:hAnsi="Courier New" w:cs="Courier New"/>
          <w:sz w:val="26"/>
          <w:szCs w:val="26"/>
        </w:rPr>
        <w:t xml:space="preserve"> n° 034/22, do Ver. Luis Porto, propondo seja oficiado</w:t>
      </w:r>
      <w:r>
        <w:rPr>
          <w:rFonts w:ascii="Courier New" w:hAnsi="Courier New" w:cs="Courier New"/>
          <w:sz w:val="26"/>
          <w:szCs w:val="26"/>
        </w:rPr>
        <w:t xml:space="preserve"> a</w:t>
      </w:r>
      <w:r w:rsidRPr="0004786A">
        <w:rPr>
          <w:rFonts w:ascii="Courier New" w:hAnsi="Courier New" w:cs="Courier New"/>
          <w:sz w:val="26"/>
          <w:szCs w:val="26"/>
        </w:rPr>
        <w:t xml:space="preserve"> Empresa Auto Viação </w:t>
      </w:r>
      <w:proofErr w:type="spellStart"/>
      <w:r w:rsidRPr="0004786A">
        <w:rPr>
          <w:rFonts w:ascii="Courier New" w:hAnsi="Courier New" w:cs="Courier New"/>
          <w:sz w:val="26"/>
          <w:szCs w:val="26"/>
        </w:rPr>
        <w:t>Tibiquari</w:t>
      </w:r>
      <w:proofErr w:type="spellEnd"/>
      <w:r w:rsidRPr="0004786A">
        <w:rPr>
          <w:rFonts w:ascii="Courier New" w:hAnsi="Courier New" w:cs="Courier New"/>
          <w:sz w:val="26"/>
          <w:szCs w:val="26"/>
        </w:rPr>
        <w:t xml:space="preserve">, solicitando </w:t>
      </w:r>
      <w:r>
        <w:rPr>
          <w:rFonts w:ascii="Courier New" w:hAnsi="Courier New" w:cs="Courier New"/>
          <w:sz w:val="26"/>
          <w:szCs w:val="26"/>
        </w:rPr>
        <w:t>que a linha do urbano passe pelo Centro da Cidade às 18hs.30min., tendo como um dos seus destinos o Rincão São José, retornando assim linha que antes havia. – Em discussão. –</w:t>
      </w:r>
      <w:r>
        <w:rPr>
          <w:rFonts w:ascii="Courier New" w:hAnsi="Courier New" w:cs="Courier New"/>
          <w:sz w:val="26"/>
          <w:szCs w:val="26"/>
        </w:rPr>
        <w:t xml:space="preserve"> Discutido pelos Vers. Luis Porto e José Harry. -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D55997" w:rsidRDefault="00D55997" w:rsidP="00D5599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5.571/22, do Executivo, que “Autoriza o Município a aprovar projetos de condomínio horizontal de lotes no perímetro urbano do Município de Taquari”. – Em discussão.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lastRenderedPageBreak/>
        <w:t xml:space="preserve">– Discutido pelo Ver. Leandro da Rosa.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D55997" w:rsidRDefault="00D55997" w:rsidP="00D5599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5.572/22, do Executivo, que “Autoriza o Poder Executivo a celebrar Termo de Parceria com a Associação Beneficente </w:t>
      </w:r>
      <w:proofErr w:type="spellStart"/>
      <w:r>
        <w:rPr>
          <w:rFonts w:ascii="Courier New" w:hAnsi="Courier New" w:cs="Courier New"/>
          <w:sz w:val="26"/>
          <w:szCs w:val="26"/>
        </w:rPr>
        <w:t>Pella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Bethânia”. – Em discussão. – </w:t>
      </w:r>
      <w:r>
        <w:rPr>
          <w:rFonts w:ascii="Courier New" w:hAnsi="Courier New" w:cs="Courier New"/>
          <w:sz w:val="26"/>
          <w:szCs w:val="26"/>
        </w:rPr>
        <w:t xml:space="preserve">Discutido pelo Ver. Leandro da Rosa. -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D55997" w:rsidRDefault="00D55997" w:rsidP="00D5599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5.573/22, do Executivo, que “Autoriza o Poder Executivo a celebrar Termo de Parceria com a Associação de Pais e Amigos dos Excepcionais-APAE Taquari/RS”. – Em discussão. –</w:t>
      </w:r>
      <w:r>
        <w:rPr>
          <w:rFonts w:ascii="Courier New" w:hAnsi="Courier New" w:cs="Courier New"/>
          <w:sz w:val="26"/>
          <w:szCs w:val="26"/>
        </w:rPr>
        <w:t xml:space="preserve"> Discutido pelo Ver. Leandro da Rosa. -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D55997" w:rsidRDefault="00D55997" w:rsidP="00D5599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5.574/22, do Executivo, que “Autoriza o Poder Executivo a celebrar Termo de Parceria com a Associação Beneficente </w:t>
      </w:r>
      <w:proofErr w:type="spellStart"/>
      <w:r>
        <w:rPr>
          <w:rFonts w:ascii="Courier New" w:hAnsi="Courier New" w:cs="Courier New"/>
          <w:sz w:val="26"/>
          <w:szCs w:val="26"/>
        </w:rPr>
        <w:t>Pella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Bethânia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D55997" w:rsidRDefault="00D55997" w:rsidP="00D5599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>
        <w:rPr>
          <w:rFonts w:ascii="Courier New" w:hAnsi="Courier New" w:cs="Courier New"/>
          <w:sz w:val="26"/>
          <w:szCs w:val="26"/>
        </w:rPr>
        <w:t>:</w:t>
      </w:r>
    </w:p>
    <w:p w:rsidR="00D55997" w:rsidRDefault="00D55997" w:rsidP="00D5599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Fez uso da palavra o Ver. Leandro da Rosa.</w:t>
      </w:r>
    </w:p>
    <w:p w:rsidR="00D55997" w:rsidRPr="00D55997" w:rsidRDefault="00D55997" w:rsidP="00D5599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20hs.27min., do dia 12 e abril de 2022, o Senhor Presidente, invocando o nome de Deus, declara encerrada a Sessão. A presente Ata, lavrada em 01 (uma) folha digitada é, ao final assinada por todos os Vereadores presentes à Sessão em que for aprovada, na forma regimental.</w:t>
      </w:r>
    </w:p>
    <w:p w:rsidR="00E93145" w:rsidRDefault="00E93145" w:rsidP="00D55997">
      <w:pPr>
        <w:jc w:val="both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97"/>
    <w:rsid w:val="0035289D"/>
    <w:rsid w:val="00D55997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CADAD-C127-42AE-BBCF-656D0A0A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997"/>
    <w:pPr>
      <w:spacing w:after="0" w:line="240" w:lineRule="auto"/>
    </w:pPr>
    <w:rPr>
      <w:rFonts w:eastAsia="Times New Roman" w:cs="Times New Roman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559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2022-04-18T12:17:00Z</dcterms:created>
  <dcterms:modified xsi:type="dcterms:W3CDTF">2022-04-18T12:28:00Z</dcterms:modified>
</cp:coreProperties>
</file>