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0AF" w:rsidRPr="00F55E97" w:rsidRDefault="00D870AF" w:rsidP="00D870AF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62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D870AF" w:rsidRPr="00EE0511" w:rsidRDefault="00D870AF" w:rsidP="00D870AF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D870AF" w:rsidRPr="00F55E97" w:rsidRDefault="00D870AF" w:rsidP="00D870A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13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setembro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D870AF" w:rsidRPr="009B1CC7" w:rsidRDefault="00D870AF" w:rsidP="00D870AF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D870AF" w:rsidRPr="00BB2488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D870AF" w:rsidRPr="00BB2488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Rene D´Ávila Marques</w:t>
      </w:r>
      <w:r>
        <w:rPr>
          <w:rFonts w:ascii="Courier New" w:hAnsi="Courier New" w:cs="Courier New"/>
          <w:sz w:val="26"/>
          <w:szCs w:val="26"/>
        </w:rPr>
        <w:t>.</w:t>
      </w:r>
    </w:p>
    <w:p w:rsidR="00D870AF" w:rsidRPr="00DB423A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8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>35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os Projetos de lei nºs. 5.61</w:t>
      </w:r>
      <w:r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 xml:space="preserve"> a 5.6</w:t>
      </w:r>
      <w:r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5.619/22, do Executivo, que “Altera disposições da Lei nº 4.512/22, de 14 de janeiro de 2022”.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5.620/22, do Executivo, que “Dispõe sobre a Gestão Democrática do Ensino Público Municipal de Taquari,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870AF" w:rsidRPr="005E3627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5.621/22, do Executivo, que “Autoriza o Poder Executivo a celebrar convênio e repassar recursos a Associação Taquariense de Saúde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870AF" w:rsidRDefault="00D870AF" w:rsidP="00D870A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 w:rsidR="005E3627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>hs.</w:t>
      </w:r>
      <w:r w:rsidR="005E3627">
        <w:rPr>
          <w:rFonts w:ascii="Courier New" w:hAnsi="Courier New" w:cs="Courier New"/>
          <w:sz w:val="26"/>
          <w:szCs w:val="26"/>
        </w:rPr>
        <w:t>38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 w:rsidR="005E3627">
        <w:rPr>
          <w:rFonts w:ascii="Courier New" w:hAnsi="Courier New" w:cs="Courier New"/>
          <w:sz w:val="26"/>
          <w:szCs w:val="26"/>
        </w:rPr>
        <w:t>13</w:t>
      </w:r>
      <w:r>
        <w:rPr>
          <w:rFonts w:ascii="Courier New" w:hAnsi="Courier New" w:cs="Courier New"/>
          <w:sz w:val="26"/>
          <w:szCs w:val="26"/>
        </w:rPr>
        <w:t xml:space="preserve"> de </w:t>
      </w:r>
      <w:r w:rsidR="005E3627">
        <w:rPr>
          <w:rFonts w:ascii="Courier New" w:hAnsi="Courier New" w:cs="Courier New"/>
          <w:sz w:val="26"/>
          <w:szCs w:val="26"/>
        </w:rPr>
        <w:t>setembro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D870AF" w:rsidRDefault="00D870AF" w:rsidP="00D870AF">
      <w:pPr>
        <w:pStyle w:val="SemEspaamento"/>
        <w:jc w:val="both"/>
      </w:pPr>
    </w:p>
    <w:p w:rsidR="00E93145" w:rsidRDefault="00E93145" w:rsidP="00D870AF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AF"/>
    <w:rsid w:val="0035289D"/>
    <w:rsid w:val="005E3627"/>
    <w:rsid w:val="00D870AF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0F3E5-B768-425C-A44B-E501E6A5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7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2022-12-29T14:17:00Z</dcterms:created>
  <dcterms:modified xsi:type="dcterms:W3CDTF">2022-12-29T14:30:00Z</dcterms:modified>
</cp:coreProperties>
</file>