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17C2B" w14:textId="4940F826" w:rsidR="009D78CE" w:rsidRPr="00EB1772" w:rsidRDefault="00BB773A" w:rsidP="00E93FE0">
      <w:pPr>
        <w:jc w:val="center"/>
        <w:rPr>
          <w:rFonts w:ascii="Arial" w:hAnsi="Arial" w:cs="Arial"/>
          <w:b/>
          <w:bCs/>
          <w:sz w:val="36"/>
          <w:szCs w:val="36"/>
        </w:rPr>
      </w:pPr>
      <w:r w:rsidRPr="00EB1772">
        <w:rPr>
          <w:rFonts w:ascii="Arial" w:hAnsi="Arial" w:cs="Arial"/>
          <w:b/>
          <w:bCs/>
          <w:sz w:val="36"/>
          <w:szCs w:val="36"/>
        </w:rPr>
        <w:t>Agenda 02: Comunicação</w:t>
      </w:r>
    </w:p>
    <w:p w14:paraId="5C7CADE8" w14:textId="57D5B1FF" w:rsidR="00BB773A" w:rsidRPr="00EB1772" w:rsidRDefault="00AA12B8" w:rsidP="00E05BA2">
      <w:pPr>
        <w:jc w:val="center"/>
        <w:rPr>
          <w:rFonts w:ascii="Arial" w:hAnsi="Arial" w:cs="Arial"/>
        </w:rPr>
      </w:pPr>
      <w:r w:rsidRPr="00EB1772">
        <w:rPr>
          <w:rFonts w:ascii="Arial" w:hAnsi="Arial" w:cs="Arial"/>
        </w:rPr>
        <w:drawing>
          <wp:inline distT="0" distB="0" distL="0" distR="0" wp14:anchorId="7B36F3F5" wp14:editId="08FA4EB1">
            <wp:extent cx="3781425" cy="257575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7570" t="22274" r="25917" b="33488"/>
                    <a:stretch/>
                  </pic:blipFill>
                  <pic:spPr bwMode="auto">
                    <a:xfrm>
                      <a:off x="0" y="0"/>
                      <a:ext cx="3798098" cy="2587110"/>
                    </a:xfrm>
                    <a:prstGeom prst="rect">
                      <a:avLst/>
                    </a:prstGeom>
                    <a:ln>
                      <a:noFill/>
                    </a:ln>
                    <a:extLst>
                      <a:ext uri="{53640926-AAD7-44D8-BBD7-CCE9431645EC}">
                        <a14:shadowObscured xmlns:a14="http://schemas.microsoft.com/office/drawing/2010/main"/>
                      </a:ext>
                    </a:extLst>
                  </pic:spPr>
                </pic:pic>
              </a:graphicData>
            </a:graphic>
          </wp:inline>
        </w:drawing>
      </w:r>
    </w:p>
    <w:p w14:paraId="0E3B9106" w14:textId="1CD215D7" w:rsidR="00FD063B" w:rsidRPr="00EB1772" w:rsidRDefault="00FD063B" w:rsidP="00736CD9">
      <w:pPr>
        <w:jc w:val="both"/>
        <w:rPr>
          <w:rFonts w:ascii="Arial" w:hAnsi="Arial" w:cs="Arial"/>
          <w:sz w:val="24"/>
          <w:szCs w:val="24"/>
        </w:rPr>
      </w:pPr>
      <w:r w:rsidRPr="00EB1772">
        <w:rPr>
          <w:rFonts w:ascii="Arial" w:hAnsi="Arial" w:cs="Arial"/>
          <w:sz w:val="24"/>
          <w:szCs w:val="24"/>
        </w:rPr>
        <w:t>Para muitas pessoas, uma frase como essa soa muito ruim, não é? Mesmo que a mensagem emitida tenha sido compreendida, seria muito mais adequado dizer “Nós sabemos o que fazer”. Porém, a quantidade de pessoas que pronunciam frases fora dos padrões estabelecidos pela norma culta do português é enorme, e isso se deve à própria natureza de nossa língua falada, informal.</w:t>
      </w:r>
    </w:p>
    <w:p w14:paraId="3C1A6E09" w14:textId="70741874" w:rsidR="00E05BA2" w:rsidRPr="00EB1772" w:rsidRDefault="00FD063B" w:rsidP="00736CD9">
      <w:pPr>
        <w:jc w:val="both"/>
        <w:rPr>
          <w:rFonts w:ascii="Arial" w:hAnsi="Arial" w:cs="Arial"/>
          <w:sz w:val="24"/>
          <w:szCs w:val="24"/>
        </w:rPr>
      </w:pPr>
      <w:r w:rsidRPr="00EB1772">
        <w:rPr>
          <w:rFonts w:ascii="Arial" w:hAnsi="Arial" w:cs="Arial"/>
          <w:sz w:val="24"/>
          <w:szCs w:val="24"/>
        </w:rPr>
        <w:t>O problema é que, quando o profissional se encontra diante de uma situação comunicativa, muitas vezes, ele não está sendo julgado apenas pelo seu domínio de habilidades técnicas, mas também pela sua capacidade comunicativa. Um texto mal elaborado, seja escrito ou oral, passa a imagem de um profissional desleixado, de pouca instrução e às vezes até mal-educado.</w:t>
      </w:r>
    </w:p>
    <w:p w14:paraId="30DB2057" w14:textId="77777777" w:rsidR="00DA0F72" w:rsidRPr="00EB1772" w:rsidRDefault="00DA0F72" w:rsidP="00736CD9">
      <w:pPr>
        <w:jc w:val="both"/>
        <w:rPr>
          <w:rFonts w:ascii="Arial" w:hAnsi="Arial" w:cs="Arial"/>
          <w:sz w:val="24"/>
          <w:szCs w:val="24"/>
        </w:rPr>
      </w:pPr>
    </w:p>
    <w:p w14:paraId="02CC20FA" w14:textId="4AD80695" w:rsidR="00736CD9" w:rsidRPr="00EB1772" w:rsidRDefault="00C80089" w:rsidP="00E93FE0">
      <w:pPr>
        <w:jc w:val="center"/>
        <w:rPr>
          <w:rFonts w:ascii="Arial" w:hAnsi="Arial" w:cs="Arial"/>
          <w:b/>
          <w:bCs/>
          <w:sz w:val="28"/>
          <w:szCs w:val="28"/>
        </w:rPr>
      </w:pPr>
      <w:r w:rsidRPr="00EB1772">
        <w:rPr>
          <w:rFonts w:ascii="Arial" w:hAnsi="Arial" w:cs="Arial"/>
          <w:b/>
          <w:bCs/>
          <w:sz w:val="28"/>
          <w:szCs w:val="28"/>
        </w:rPr>
        <w:t xml:space="preserve">Por </w:t>
      </w:r>
      <w:r w:rsidRPr="00EB1772">
        <w:rPr>
          <w:rFonts w:ascii="Arial" w:hAnsi="Arial" w:cs="Arial"/>
          <w:b/>
          <w:bCs/>
          <w:sz w:val="28"/>
          <w:szCs w:val="28"/>
        </w:rPr>
        <w:t>que aprender</w:t>
      </w:r>
    </w:p>
    <w:p w14:paraId="32A5DD3E" w14:textId="77777777" w:rsidR="003A74BC" w:rsidRPr="00EB1772" w:rsidRDefault="003A74BC" w:rsidP="003A74BC">
      <w:pPr>
        <w:jc w:val="both"/>
        <w:rPr>
          <w:rFonts w:ascii="Arial" w:hAnsi="Arial" w:cs="Arial"/>
          <w:sz w:val="24"/>
          <w:szCs w:val="24"/>
        </w:rPr>
      </w:pPr>
      <w:r w:rsidRPr="00EB1772">
        <w:rPr>
          <w:rFonts w:ascii="Arial" w:hAnsi="Arial" w:cs="Arial"/>
          <w:sz w:val="24"/>
          <w:szCs w:val="24"/>
        </w:rPr>
        <w:t>O conhecimento de noções básicas de como a língua funciona evita que esse tipo de problema prejudique a integridade dos textos produzidos pelos profissionais.</w:t>
      </w:r>
    </w:p>
    <w:p w14:paraId="0F7F3BD8" w14:textId="7BBF059F" w:rsidR="00C80089" w:rsidRPr="00EB1772" w:rsidRDefault="003A74BC" w:rsidP="003A74BC">
      <w:pPr>
        <w:jc w:val="both"/>
        <w:rPr>
          <w:rFonts w:ascii="Arial" w:hAnsi="Arial" w:cs="Arial"/>
          <w:sz w:val="24"/>
          <w:szCs w:val="24"/>
        </w:rPr>
      </w:pPr>
      <w:r w:rsidRPr="00EB1772">
        <w:rPr>
          <w:rFonts w:ascii="Arial" w:hAnsi="Arial" w:cs="Arial"/>
          <w:sz w:val="24"/>
          <w:szCs w:val="24"/>
        </w:rPr>
        <w:t>Nessa agenda será apresentado um resumo com algumas noções básicas sobre ortografia, acentuação, morfologia e concordância. O objetivo é permitir que o profissional seja capaz de produzir textos adequados à norma culta do português, evitando ao máximo desvios linguísticos.</w:t>
      </w:r>
    </w:p>
    <w:p w14:paraId="6A47AC74" w14:textId="69A6D28E" w:rsidR="003A74BC" w:rsidRPr="00EB1772" w:rsidRDefault="00900CD8" w:rsidP="00900CD8">
      <w:pPr>
        <w:jc w:val="center"/>
        <w:rPr>
          <w:rFonts w:ascii="Arial" w:hAnsi="Arial" w:cs="Arial"/>
        </w:rPr>
      </w:pPr>
      <w:r w:rsidRPr="00EB1772">
        <w:rPr>
          <w:rFonts w:ascii="Arial" w:hAnsi="Arial" w:cs="Arial"/>
        </w:rPr>
        <w:drawing>
          <wp:inline distT="0" distB="0" distL="0" distR="0" wp14:anchorId="3FE883B4" wp14:editId="42BFA2EE">
            <wp:extent cx="4686353" cy="1409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574" t="44139" r="26208" b="38090"/>
                    <a:stretch/>
                  </pic:blipFill>
                  <pic:spPr bwMode="auto">
                    <a:xfrm>
                      <a:off x="0" y="0"/>
                      <a:ext cx="4854241" cy="1460202"/>
                    </a:xfrm>
                    <a:prstGeom prst="rect">
                      <a:avLst/>
                    </a:prstGeom>
                    <a:ln>
                      <a:noFill/>
                    </a:ln>
                    <a:extLst>
                      <a:ext uri="{53640926-AAD7-44D8-BBD7-CCE9431645EC}">
                        <a14:shadowObscured xmlns:a14="http://schemas.microsoft.com/office/drawing/2010/main"/>
                      </a:ext>
                    </a:extLst>
                  </pic:spPr>
                </pic:pic>
              </a:graphicData>
            </a:graphic>
          </wp:inline>
        </w:drawing>
      </w:r>
    </w:p>
    <w:p w14:paraId="39054D8A" w14:textId="77777777" w:rsidR="00362C71" w:rsidRPr="00EB1772" w:rsidRDefault="00362C71" w:rsidP="00362C71">
      <w:pPr>
        <w:jc w:val="both"/>
        <w:rPr>
          <w:rFonts w:ascii="Arial" w:hAnsi="Arial" w:cs="Arial"/>
          <w:sz w:val="24"/>
          <w:szCs w:val="24"/>
        </w:rPr>
      </w:pPr>
      <w:r w:rsidRPr="00EB1772">
        <w:rPr>
          <w:rFonts w:ascii="Arial" w:hAnsi="Arial" w:cs="Arial"/>
          <w:sz w:val="24"/>
          <w:szCs w:val="24"/>
        </w:rPr>
        <w:lastRenderedPageBreak/>
        <w:t>Ao fim da parte anterior, apresentamos uma lista de desvios comuns de linguagem, que podem afetar a comunicação em um ambiente profissional, seja na escrita, seja na fala. Após entender como a língua funciona e os níveis que a formam, é importante aprofundar um pouco mais em sua prática. Para entender como as palavras formam um texto precisamos, em primeiro lugar, compreender como elas se relacionam entre si. Conhecer bem a função de cada palavra permitirá utilizá-las num contexto com mais eficácia, habilidade e competência.</w:t>
      </w:r>
    </w:p>
    <w:p w14:paraId="109AF715" w14:textId="77777777" w:rsidR="00362C71" w:rsidRPr="00EB1772" w:rsidRDefault="00362C71" w:rsidP="00362C71">
      <w:pPr>
        <w:jc w:val="both"/>
        <w:rPr>
          <w:rFonts w:ascii="Arial" w:hAnsi="Arial" w:cs="Arial"/>
          <w:sz w:val="24"/>
          <w:szCs w:val="24"/>
        </w:rPr>
      </w:pPr>
      <w:r w:rsidRPr="00EB1772">
        <w:rPr>
          <w:rFonts w:ascii="Arial" w:hAnsi="Arial" w:cs="Arial"/>
          <w:sz w:val="24"/>
          <w:szCs w:val="24"/>
        </w:rPr>
        <w:t>Para um profissional de qualquer área, o bom domínio dos textos garante sucesso na prática da linguagem em ambientes profissionais, como na apresentação de projetos, elaboração de documentos e no desenvolvimento de diversos produtos.</w:t>
      </w:r>
    </w:p>
    <w:p w14:paraId="5609FA57" w14:textId="4CDA64E5" w:rsidR="00E05BA2" w:rsidRPr="00EB1772" w:rsidRDefault="00362C71" w:rsidP="00362C71">
      <w:pPr>
        <w:jc w:val="both"/>
        <w:rPr>
          <w:rFonts w:ascii="Arial" w:hAnsi="Arial" w:cs="Arial"/>
          <w:sz w:val="24"/>
          <w:szCs w:val="24"/>
        </w:rPr>
      </w:pPr>
      <w:r w:rsidRPr="00EB1772">
        <w:rPr>
          <w:rFonts w:ascii="Arial" w:hAnsi="Arial" w:cs="Arial"/>
          <w:sz w:val="24"/>
          <w:szCs w:val="24"/>
        </w:rPr>
        <w:t>De início, vamos apresentar algumas noções básicas de ortografia e acentuação, tentando sanar mais algumas dúvidas, uma noção breve do funcionamento das principais classes de palavras e, por fim, concordância verbal e nominal, dois dos equívocos mais comuns que aparecem tanto na língua escrita como na falada.</w:t>
      </w:r>
    </w:p>
    <w:p w14:paraId="715D7643" w14:textId="77777777" w:rsidR="00DA0F72" w:rsidRPr="00EB1772" w:rsidRDefault="00DA0F72" w:rsidP="00362C71">
      <w:pPr>
        <w:jc w:val="both"/>
        <w:rPr>
          <w:rFonts w:ascii="Arial" w:hAnsi="Arial" w:cs="Arial"/>
          <w:sz w:val="24"/>
          <w:szCs w:val="24"/>
        </w:rPr>
      </w:pPr>
    </w:p>
    <w:p w14:paraId="0BD8C13F" w14:textId="740A4324" w:rsidR="00362C71" w:rsidRPr="00EB1772" w:rsidRDefault="00C76AC3" w:rsidP="00E93FE0">
      <w:pPr>
        <w:jc w:val="center"/>
        <w:rPr>
          <w:rFonts w:ascii="Arial" w:hAnsi="Arial" w:cs="Arial"/>
          <w:b/>
          <w:bCs/>
          <w:sz w:val="28"/>
          <w:szCs w:val="28"/>
        </w:rPr>
      </w:pPr>
      <w:r w:rsidRPr="00EB1772">
        <w:rPr>
          <w:rFonts w:ascii="Arial" w:hAnsi="Arial" w:cs="Arial"/>
          <w:b/>
          <w:bCs/>
          <w:sz w:val="28"/>
          <w:szCs w:val="28"/>
        </w:rPr>
        <w:t>Para Começar o Assunto</w:t>
      </w:r>
    </w:p>
    <w:p w14:paraId="48BEA49A" w14:textId="76B99236" w:rsidR="00C76AC3" w:rsidRPr="00EB1772" w:rsidRDefault="00D05F04" w:rsidP="00D05F04">
      <w:pPr>
        <w:jc w:val="center"/>
        <w:rPr>
          <w:rFonts w:ascii="Arial" w:hAnsi="Arial" w:cs="Arial"/>
        </w:rPr>
      </w:pPr>
      <w:r w:rsidRPr="00EB1772">
        <w:rPr>
          <w:rFonts w:ascii="Arial" w:hAnsi="Arial" w:cs="Arial"/>
          <w:noProof/>
        </w:rPr>
        <w:drawing>
          <wp:inline distT="0" distB="0" distL="0" distR="0" wp14:anchorId="5456DF89" wp14:editId="21669046">
            <wp:extent cx="5345813" cy="2409825"/>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747" t="26668" r="26411" b="44594"/>
                    <a:stretch/>
                  </pic:blipFill>
                  <pic:spPr bwMode="auto">
                    <a:xfrm>
                      <a:off x="0" y="0"/>
                      <a:ext cx="5399411" cy="2433986"/>
                    </a:xfrm>
                    <a:prstGeom prst="rect">
                      <a:avLst/>
                    </a:prstGeom>
                    <a:ln>
                      <a:noFill/>
                    </a:ln>
                    <a:extLst>
                      <a:ext uri="{53640926-AAD7-44D8-BBD7-CCE9431645EC}">
                        <a14:shadowObscured xmlns:a14="http://schemas.microsoft.com/office/drawing/2010/main"/>
                      </a:ext>
                    </a:extLst>
                  </pic:spPr>
                </pic:pic>
              </a:graphicData>
            </a:graphic>
          </wp:inline>
        </w:drawing>
      </w:r>
    </w:p>
    <w:p w14:paraId="01F631A4" w14:textId="77777777" w:rsidR="00912486" w:rsidRPr="00EB1772" w:rsidRDefault="00912486" w:rsidP="00912486">
      <w:pPr>
        <w:jc w:val="both"/>
        <w:rPr>
          <w:rFonts w:ascii="Arial" w:hAnsi="Arial" w:cs="Arial"/>
          <w:sz w:val="24"/>
          <w:szCs w:val="24"/>
        </w:rPr>
      </w:pPr>
      <w:r w:rsidRPr="00EB1772">
        <w:rPr>
          <w:rFonts w:ascii="Arial" w:hAnsi="Arial" w:cs="Arial"/>
          <w:sz w:val="24"/>
          <w:szCs w:val="24"/>
        </w:rPr>
        <w:t>Na cena acima, vemos claramente uma situação em que o profissional perde parte de sua credibilidade em relação ao cliente por demonstrar um domínio precário da língua. No caso, a crítica do cliente foi à falta de concordância, algo extremamente comum no Brasil. Na fala do cotidiano, é comum as pessoas dizerem coisas como “vamo lavá as mão” ou “precisamo trabalhá mais”, e mesmo que a comunicação seja plenamente realizada nessas situações – ou seja, o ouvinte entende a mensagem transmitida – esse não é o nível de linguagem que se espera de um profissional qualificado. Se fosse, por exemplo, representante de uma empresa, seria não apenas a imagem dele, mas de sua empresa que estaria sendo alvo de crítica, e convenhamos que isso não é nada adequado.</w:t>
      </w:r>
    </w:p>
    <w:p w14:paraId="482B1814" w14:textId="298ED6B6" w:rsidR="00D05F04" w:rsidRPr="00EB1772" w:rsidRDefault="00912486" w:rsidP="00912486">
      <w:pPr>
        <w:jc w:val="both"/>
        <w:rPr>
          <w:rFonts w:ascii="Arial" w:hAnsi="Arial" w:cs="Arial"/>
          <w:sz w:val="24"/>
          <w:szCs w:val="24"/>
        </w:rPr>
      </w:pPr>
      <w:r w:rsidRPr="00EB1772">
        <w:rPr>
          <w:rFonts w:ascii="Arial" w:hAnsi="Arial" w:cs="Arial"/>
          <w:sz w:val="24"/>
          <w:szCs w:val="24"/>
        </w:rPr>
        <w:lastRenderedPageBreak/>
        <w:t>Como dissemos, no momento da produção textual, a linguagem deve ser adequada ao melhor uso da variação linguística, isto é, estar de acordo com a situação em que você se encontra e com os diferentes contextos. No contexto profissional, o que se espera é a adequação à norma culta, seja na oralidade, mas, especialmente, na escrita.</w:t>
      </w:r>
    </w:p>
    <w:p w14:paraId="67CFCD05" w14:textId="77777777" w:rsidR="00DA0F72" w:rsidRPr="00EB1772" w:rsidRDefault="00DA0F72" w:rsidP="00912486">
      <w:pPr>
        <w:jc w:val="both"/>
        <w:rPr>
          <w:rFonts w:ascii="Arial" w:hAnsi="Arial" w:cs="Arial"/>
          <w:sz w:val="24"/>
          <w:szCs w:val="24"/>
        </w:rPr>
      </w:pPr>
    </w:p>
    <w:p w14:paraId="5D7C5FD9" w14:textId="024DE5FF" w:rsidR="00912486" w:rsidRPr="00EB1772" w:rsidRDefault="00C73A24" w:rsidP="00DA0F72">
      <w:pPr>
        <w:jc w:val="center"/>
        <w:rPr>
          <w:rFonts w:ascii="Arial" w:hAnsi="Arial" w:cs="Arial"/>
          <w:b/>
          <w:bCs/>
          <w:sz w:val="28"/>
          <w:szCs w:val="28"/>
        </w:rPr>
      </w:pPr>
      <w:r w:rsidRPr="00EB1772">
        <w:rPr>
          <w:rFonts w:ascii="Arial" w:hAnsi="Arial" w:cs="Arial"/>
          <w:b/>
          <w:bCs/>
          <w:sz w:val="28"/>
          <w:szCs w:val="28"/>
        </w:rPr>
        <w:t>Mergulhando no Tema</w:t>
      </w:r>
    </w:p>
    <w:p w14:paraId="2BBC1D6F" w14:textId="75CE0B31" w:rsidR="00C73A24" w:rsidRPr="00EB1772" w:rsidRDefault="009A3B02" w:rsidP="00912486">
      <w:pPr>
        <w:jc w:val="both"/>
        <w:rPr>
          <w:rFonts w:ascii="Arial" w:hAnsi="Arial" w:cs="Arial"/>
          <w:sz w:val="24"/>
          <w:szCs w:val="24"/>
        </w:rPr>
      </w:pPr>
      <w:r w:rsidRPr="00EB1772">
        <w:rPr>
          <w:rFonts w:ascii="Arial" w:hAnsi="Arial" w:cs="Arial"/>
          <w:sz w:val="24"/>
          <w:szCs w:val="24"/>
        </w:rPr>
        <w:t>Para continuar a leitura do conteúdo, acesse a Agenda 2 - Prática de Linguagem, clicando na imagem abaixo:</w:t>
      </w:r>
    </w:p>
    <w:p w14:paraId="7C904A56" w14:textId="0FB8512C" w:rsidR="009A3B02" w:rsidRPr="00EB1772" w:rsidRDefault="00DE25EC" w:rsidP="00DE25EC">
      <w:pPr>
        <w:jc w:val="center"/>
        <w:rPr>
          <w:rFonts w:ascii="Arial" w:hAnsi="Arial" w:cs="Arial"/>
        </w:rPr>
      </w:pPr>
      <w:r w:rsidRPr="00EB1772">
        <w:rPr>
          <w:rFonts w:ascii="Arial" w:hAnsi="Arial" w:cs="Arial"/>
        </w:rPr>
        <w:drawing>
          <wp:inline distT="0" distB="0" distL="0" distR="0" wp14:anchorId="0213924C" wp14:editId="40C47A06">
            <wp:extent cx="1676400" cy="2375179"/>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2851" cy="2398488"/>
                    </a:xfrm>
                    <a:prstGeom prst="rect">
                      <a:avLst/>
                    </a:prstGeom>
                  </pic:spPr>
                </pic:pic>
              </a:graphicData>
            </a:graphic>
          </wp:inline>
        </w:drawing>
      </w:r>
    </w:p>
    <w:p w14:paraId="578937F2" w14:textId="77777777" w:rsidR="00DA0F72" w:rsidRPr="00EB1772" w:rsidRDefault="00DA0F72" w:rsidP="00DA0F72">
      <w:pPr>
        <w:jc w:val="center"/>
        <w:rPr>
          <w:rFonts w:ascii="Arial" w:hAnsi="Arial" w:cs="Arial"/>
          <w:b/>
          <w:bCs/>
          <w:sz w:val="28"/>
          <w:szCs w:val="28"/>
        </w:rPr>
      </w:pPr>
    </w:p>
    <w:p w14:paraId="2D0EBC48" w14:textId="29F92EE8" w:rsidR="00564526" w:rsidRPr="00EB1772" w:rsidRDefault="007134EF" w:rsidP="00DA0F72">
      <w:pPr>
        <w:jc w:val="center"/>
        <w:rPr>
          <w:rFonts w:ascii="Arial" w:hAnsi="Arial" w:cs="Arial"/>
          <w:b/>
          <w:bCs/>
          <w:sz w:val="28"/>
          <w:szCs w:val="28"/>
        </w:rPr>
      </w:pPr>
      <w:r w:rsidRPr="00EB1772">
        <w:rPr>
          <w:rFonts w:ascii="Arial" w:hAnsi="Arial" w:cs="Arial"/>
          <w:b/>
          <w:bCs/>
          <w:sz w:val="28"/>
          <w:szCs w:val="28"/>
        </w:rPr>
        <w:t>Ampliando Horizontes</w:t>
      </w:r>
    </w:p>
    <w:p w14:paraId="0D96D16E" w14:textId="1EB475AE" w:rsidR="000346C9" w:rsidRPr="00EB1772" w:rsidRDefault="000346C9" w:rsidP="00564526">
      <w:pPr>
        <w:jc w:val="both"/>
        <w:rPr>
          <w:rFonts w:ascii="Arial" w:hAnsi="Arial" w:cs="Arial"/>
          <w:color w:val="000000"/>
          <w:sz w:val="24"/>
          <w:szCs w:val="24"/>
        </w:rPr>
      </w:pPr>
      <w:r w:rsidRPr="00EB1772">
        <w:rPr>
          <w:rFonts w:ascii="Arial" w:hAnsi="Arial" w:cs="Arial"/>
          <w:sz w:val="24"/>
          <w:szCs w:val="24"/>
        </w:rPr>
        <w:drawing>
          <wp:anchor distT="0" distB="0" distL="114300" distR="114300" simplePos="0" relativeHeight="251658240" behindDoc="1" locked="0" layoutInCell="1" allowOverlap="1" wp14:anchorId="23691185" wp14:editId="0C1348D0">
            <wp:simplePos x="0" y="0"/>
            <wp:positionH relativeFrom="margin">
              <wp:align>left</wp:align>
            </wp:positionH>
            <wp:positionV relativeFrom="paragraph">
              <wp:posOffset>9525</wp:posOffset>
            </wp:positionV>
            <wp:extent cx="1285875" cy="1879600"/>
            <wp:effectExtent l="0" t="0" r="9525" b="6350"/>
            <wp:wrapThrough wrapText="bothSides">
              <wp:wrapPolygon edited="0">
                <wp:start x="0" y="0"/>
                <wp:lineTo x="0" y="21454"/>
                <wp:lineTo x="21440" y="21454"/>
                <wp:lineTo x="21440"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5875" cy="1879600"/>
                    </a:xfrm>
                    <a:prstGeom prst="rect">
                      <a:avLst/>
                    </a:prstGeom>
                  </pic:spPr>
                </pic:pic>
              </a:graphicData>
            </a:graphic>
          </wp:anchor>
        </w:drawing>
      </w:r>
      <w:r w:rsidR="00D93870" w:rsidRPr="00EB1772">
        <w:rPr>
          <w:rFonts w:ascii="Arial" w:hAnsi="Arial" w:cs="Arial"/>
          <w:color w:val="000000"/>
          <w:sz w:val="24"/>
          <w:szCs w:val="24"/>
        </w:rPr>
        <w:t>No livro Gramática Mínima para o domínio da língua padrão, publicado pela Ateliê Editoral, o professor Antônio Suarez Abreu enfoca, em um texto simples e direto, as principais questões gramaticais de maneira mais prática. É um volume de consulta, voltado para profissionais que trabalhem diretamente com o português oral ou escrito.</w:t>
      </w:r>
    </w:p>
    <w:p w14:paraId="3B74715A" w14:textId="64B2497D" w:rsidR="000346C9" w:rsidRPr="00EB1772" w:rsidRDefault="000346C9" w:rsidP="00564526">
      <w:pPr>
        <w:jc w:val="both"/>
        <w:rPr>
          <w:rFonts w:ascii="Arial" w:hAnsi="Arial" w:cs="Arial"/>
          <w:color w:val="000000"/>
        </w:rPr>
      </w:pPr>
    </w:p>
    <w:p w14:paraId="5202886C" w14:textId="787A9E38" w:rsidR="000346C9" w:rsidRPr="00EB1772" w:rsidRDefault="000346C9" w:rsidP="00564526">
      <w:pPr>
        <w:jc w:val="both"/>
        <w:rPr>
          <w:rFonts w:ascii="Arial" w:hAnsi="Arial" w:cs="Arial"/>
          <w:color w:val="000000"/>
        </w:rPr>
      </w:pPr>
    </w:p>
    <w:p w14:paraId="0039A1DA" w14:textId="7754A896" w:rsidR="000346C9" w:rsidRPr="00EB1772" w:rsidRDefault="000346C9" w:rsidP="00564526">
      <w:pPr>
        <w:jc w:val="both"/>
        <w:rPr>
          <w:rFonts w:ascii="Arial" w:hAnsi="Arial" w:cs="Arial"/>
          <w:color w:val="000000"/>
        </w:rPr>
      </w:pPr>
    </w:p>
    <w:p w14:paraId="18603857" w14:textId="77777777" w:rsidR="000A176D" w:rsidRPr="00EB1772" w:rsidRDefault="000A176D" w:rsidP="00DA0F72">
      <w:pPr>
        <w:rPr>
          <w:rFonts w:ascii="Arial" w:hAnsi="Arial" w:cs="Arial"/>
          <w:color w:val="000000"/>
        </w:rPr>
      </w:pPr>
    </w:p>
    <w:p w14:paraId="26DA6327" w14:textId="5528C6D2" w:rsidR="00555B7A" w:rsidRPr="00EB1772" w:rsidRDefault="00555B7A" w:rsidP="000A176D">
      <w:pPr>
        <w:jc w:val="center"/>
        <w:rPr>
          <w:rFonts w:ascii="Arial" w:hAnsi="Arial" w:cs="Arial"/>
          <w:b/>
          <w:bCs/>
          <w:color w:val="000000"/>
          <w:sz w:val="28"/>
          <w:szCs w:val="28"/>
        </w:rPr>
      </w:pPr>
      <w:r w:rsidRPr="00EB1772">
        <w:rPr>
          <w:rFonts w:ascii="Arial" w:hAnsi="Arial" w:cs="Arial"/>
          <w:b/>
          <w:bCs/>
          <w:color w:val="000000"/>
          <w:sz w:val="28"/>
          <w:szCs w:val="28"/>
        </w:rPr>
        <w:t>Internet</w:t>
      </w:r>
    </w:p>
    <w:p w14:paraId="5781B2B8" w14:textId="4ADC0432" w:rsidR="000346C9" w:rsidRPr="00C146E0" w:rsidRDefault="00555B7A" w:rsidP="00555B7A">
      <w:pPr>
        <w:jc w:val="both"/>
        <w:rPr>
          <w:rFonts w:ascii="Arial" w:hAnsi="Arial" w:cs="Arial"/>
          <w:color w:val="000000"/>
          <w:sz w:val="24"/>
          <w:szCs w:val="24"/>
        </w:rPr>
      </w:pPr>
      <w:r w:rsidRPr="00C146E0">
        <w:rPr>
          <w:rFonts w:ascii="Arial" w:hAnsi="Arial" w:cs="Arial"/>
          <w:color w:val="000000"/>
          <w:sz w:val="24"/>
          <w:szCs w:val="24"/>
        </w:rPr>
        <w:t>Concordância Nominal - Aula 01 - Professor Noslen: Vídeo Aula sobre Concordância Nominal Parte 1.</w:t>
      </w:r>
    </w:p>
    <w:p w14:paraId="7599DF1B" w14:textId="4022CD7A" w:rsidR="00555B7A" w:rsidRPr="00EB1772" w:rsidRDefault="00682514" w:rsidP="00555B7A">
      <w:pPr>
        <w:jc w:val="both"/>
        <w:rPr>
          <w:rFonts w:ascii="Arial" w:hAnsi="Arial" w:cs="Arial"/>
        </w:rPr>
      </w:pPr>
      <w:r w:rsidRPr="00EB1772">
        <w:rPr>
          <w:rFonts w:ascii="Arial" w:hAnsi="Arial" w:cs="Arial"/>
          <w:color w:val="000000"/>
        </w:rPr>
        <w:t xml:space="preserve">Link: </w:t>
      </w:r>
      <w:hyperlink r:id="rId9" w:history="1">
        <w:r w:rsidR="005D709F" w:rsidRPr="00EB1772">
          <w:rPr>
            <w:rStyle w:val="Hyperlink"/>
            <w:rFonts w:ascii="Arial" w:hAnsi="Arial" w:cs="Arial"/>
          </w:rPr>
          <w:t>https://www.youtube.com/watch?v=wtYgEDzjcWM&amp;feature=emb_logo</w:t>
        </w:r>
      </w:hyperlink>
    </w:p>
    <w:p w14:paraId="34B4D486" w14:textId="77777777" w:rsidR="00623C20" w:rsidRPr="00EB1772" w:rsidRDefault="00623C20" w:rsidP="00555B7A">
      <w:pPr>
        <w:jc w:val="both"/>
        <w:rPr>
          <w:rFonts w:ascii="Arial" w:hAnsi="Arial" w:cs="Arial"/>
          <w:color w:val="000000"/>
        </w:rPr>
      </w:pPr>
    </w:p>
    <w:p w14:paraId="1231A7FA" w14:textId="1849E795" w:rsidR="005D709F" w:rsidRPr="00C146E0" w:rsidRDefault="00623C20" w:rsidP="00555B7A">
      <w:pPr>
        <w:jc w:val="both"/>
        <w:rPr>
          <w:rFonts w:ascii="Arial" w:hAnsi="Arial" w:cs="Arial"/>
          <w:color w:val="000000"/>
          <w:sz w:val="24"/>
          <w:szCs w:val="24"/>
        </w:rPr>
      </w:pPr>
      <w:r w:rsidRPr="00C146E0">
        <w:rPr>
          <w:rFonts w:ascii="Arial" w:hAnsi="Arial" w:cs="Arial"/>
          <w:color w:val="000000"/>
          <w:sz w:val="24"/>
          <w:szCs w:val="24"/>
        </w:rPr>
        <w:lastRenderedPageBreak/>
        <w:t>Concordância Nominal - Aula 02 - Professor Noslen: Vídeo Aula sobre Concordância Nominal Parte 2. Palavras específicas como: “bastante”, “meio”, “caro”, “barato” e “muito”</w:t>
      </w:r>
    </w:p>
    <w:p w14:paraId="6645FCDE" w14:textId="7CE75CEC" w:rsidR="00623C20" w:rsidRPr="00EB1772" w:rsidRDefault="00623C20" w:rsidP="00555B7A">
      <w:pPr>
        <w:jc w:val="both"/>
        <w:rPr>
          <w:rFonts w:ascii="Arial" w:hAnsi="Arial" w:cs="Arial"/>
          <w:color w:val="000000"/>
        </w:rPr>
      </w:pPr>
      <w:r w:rsidRPr="00C146E0">
        <w:rPr>
          <w:rFonts w:ascii="Arial" w:hAnsi="Arial" w:cs="Arial"/>
          <w:color w:val="000000"/>
          <w:sz w:val="24"/>
          <w:szCs w:val="24"/>
        </w:rPr>
        <w:t>Link:</w:t>
      </w:r>
      <w:r w:rsidRPr="00EB1772">
        <w:rPr>
          <w:rFonts w:ascii="Arial" w:hAnsi="Arial" w:cs="Arial"/>
          <w:color w:val="000000"/>
        </w:rPr>
        <w:t xml:space="preserve"> </w:t>
      </w:r>
      <w:hyperlink r:id="rId10" w:history="1">
        <w:r w:rsidR="00270EC0" w:rsidRPr="00EB1772">
          <w:rPr>
            <w:rStyle w:val="Hyperlink"/>
            <w:rFonts w:ascii="Arial" w:hAnsi="Arial" w:cs="Arial"/>
          </w:rPr>
          <w:t>https://www.youtube.com/watch?time_continue=1&amp;v=ISPEMEtMprA&amp;feature=emb_logo</w:t>
        </w:r>
      </w:hyperlink>
    </w:p>
    <w:p w14:paraId="52E4BF4C" w14:textId="2C8BA04D" w:rsidR="00270EC0" w:rsidRPr="00EB1772" w:rsidRDefault="00270EC0" w:rsidP="00555B7A">
      <w:pPr>
        <w:jc w:val="both"/>
        <w:rPr>
          <w:rFonts w:ascii="Arial" w:hAnsi="Arial" w:cs="Arial"/>
          <w:color w:val="000000"/>
        </w:rPr>
      </w:pPr>
    </w:p>
    <w:p w14:paraId="03916DB6" w14:textId="26A3819D" w:rsidR="00270EC0" w:rsidRPr="00C146E0" w:rsidRDefault="00E36C17" w:rsidP="00555B7A">
      <w:pPr>
        <w:jc w:val="both"/>
        <w:rPr>
          <w:rFonts w:ascii="Arial" w:hAnsi="Arial" w:cs="Arial"/>
          <w:color w:val="000000"/>
          <w:sz w:val="24"/>
          <w:szCs w:val="24"/>
        </w:rPr>
      </w:pPr>
      <w:r w:rsidRPr="00C146E0">
        <w:rPr>
          <w:rFonts w:ascii="Arial" w:hAnsi="Arial" w:cs="Arial"/>
          <w:color w:val="000000"/>
          <w:sz w:val="24"/>
          <w:szCs w:val="24"/>
        </w:rPr>
        <w:t>Concordância Verbal - Aula 01- Professor Noslen: Vídeo Aula sobre Concordância Verbal Parte 1</w:t>
      </w:r>
    </w:p>
    <w:p w14:paraId="541BCB5B" w14:textId="23CD8AE7" w:rsidR="00E36C17" w:rsidRPr="00EB1772" w:rsidRDefault="00E36C17" w:rsidP="00555B7A">
      <w:pPr>
        <w:jc w:val="both"/>
        <w:rPr>
          <w:rFonts w:ascii="Arial" w:hAnsi="Arial" w:cs="Arial"/>
          <w:color w:val="000000"/>
        </w:rPr>
      </w:pPr>
      <w:r w:rsidRPr="00C146E0">
        <w:rPr>
          <w:rFonts w:ascii="Arial" w:hAnsi="Arial" w:cs="Arial"/>
          <w:color w:val="000000"/>
          <w:sz w:val="24"/>
          <w:szCs w:val="24"/>
        </w:rPr>
        <w:t xml:space="preserve">Link: </w:t>
      </w:r>
      <w:hyperlink r:id="rId11" w:history="1">
        <w:r w:rsidR="000F6A94" w:rsidRPr="00EB1772">
          <w:rPr>
            <w:rStyle w:val="Hyperlink"/>
            <w:rFonts w:ascii="Arial" w:hAnsi="Arial" w:cs="Arial"/>
          </w:rPr>
          <w:t>https://www.youtube.com/watch?time_continue=1&amp;v=4ZJnTqTk4_Y&amp;feature=emb_logo</w:t>
        </w:r>
      </w:hyperlink>
    </w:p>
    <w:p w14:paraId="1F567AE4" w14:textId="77777777" w:rsidR="00E93FE0" w:rsidRPr="00EB1772" w:rsidRDefault="00E93FE0" w:rsidP="00555B7A">
      <w:pPr>
        <w:jc w:val="both"/>
        <w:rPr>
          <w:rFonts w:ascii="Arial" w:hAnsi="Arial" w:cs="Arial"/>
          <w:color w:val="000000"/>
        </w:rPr>
      </w:pPr>
    </w:p>
    <w:p w14:paraId="7741C655" w14:textId="2C3E83F4" w:rsidR="000F6A94" w:rsidRPr="00C146E0" w:rsidRDefault="005C2580" w:rsidP="00555B7A">
      <w:pPr>
        <w:jc w:val="both"/>
        <w:rPr>
          <w:rFonts w:ascii="Arial" w:hAnsi="Arial" w:cs="Arial"/>
          <w:color w:val="000000"/>
          <w:sz w:val="24"/>
          <w:szCs w:val="24"/>
        </w:rPr>
      </w:pPr>
      <w:r w:rsidRPr="00C146E0">
        <w:rPr>
          <w:rFonts w:ascii="Arial" w:hAnsi="Arial" w:cs="Arial"/>
          <w:color w:val="000000"/>
          <w:sz w:val="24"/>
          <w:szCs w:val="24"/>
        </w:rPr>
        <w:t>Concordância Verbal - Aula 02- Professor Noslen: Vídeo Aula sobre Concordância Verbal Parte 2</w:t>
      </w:r>
    </w:p>
    <w:p w14:paraId="7558F317" w14:textId="2B72614A" w:rsidR="005C2580" w:rsidRPr="00EB1772" w:rsidRDefault="005C2580" w:rsidP="00555B7A">
      <w:pPr>
        <w:jc w:val="both"/>
        <w:rPr>
          <w:rFonts w:ascii="Arial" w:hAnsi="Arial" w:cs="Arial"/>
          <w:color w:val="000000"/>
        </w:rPr>
      </w:pPr>
      <w:r w:rsidRPr="00C146E0">
        <w:rPr>
          <w:rFonts w:ascii="Arial" w:hAnsi="Arial" w:cs="Arial"/>
          <w:color w:val="000000"/>
          <w:sz w:val="24"/>
          <w:szCs w:val="24"/>
        </w:rPr>
        <w:t xml:space="preserve">Link: </w:t>
      </w:r>
      <w:hyperlink r:id="rId12" w:history="1">
        <w:r w:rsidR="002A7FD5" w:rsidRPr="00EB1772">
          <w:rPr>
            <w:rStyle w:val="Hyperlink"/>
            <w:rFonts w:ascii="Arial" w:hAnsi="Arial" w:cs="Arial"/>
          </w:rPr>
          <w:t>https://www.youtube.com/watch?time_continue=3&amp;v=iZ7Ryffdoc0&amp;feature=emb_logo</w:t>
        </w:r>
      </w:hyperlink>
    </w:p>
    <w:p w14:paraId="5E0B0B67" w14:textId="68C15F1C" w:rsidR="005A3BFD" w:rsidRPr="00EB1772" w:rsidRDefault="005A3BFD" w:rsidP="00555B7A">
      <w:pPr>
        <w:jc w:val="both"/>
        <w:rPr>
          <w:rFonts w:ascii="Arial" w:hAnsi="Arial" w:cs="Arial"/>
          <w:color w:val="000000"/>
        </w:rPr>
      </w:pPr>
    </w:p>
    <w:p w14:paraId="2AEF1F93" w14:textId="5EF811F9" w:rsidR="002134BA" w:rsidRPr="00EB1772" w:rsidRDefault="006F1088" w:rsidP="00AD4F82">
      <w:pPr>
        <w:jc w:val="center"/>
        <w:rPr>
          <w:rFonts w:ascii="Arial" w:hAnsi="Arial" w:cs="Arial"/>
          <w:b/>
          <w:bCs/>
          <w:color w:val="000000"/>
          <w:sz w:val="28"/>
          <w:szCs w:val="28"/>
        </w:rPr>
      </w:pPr>
      <w:r w:rsidRPr="00EB1772">
        <w:rPr>
          <w:rFonts w:ascii="Arial" w:hAnsi="Arial" w:cs="Arial"/>
          <w:b/>
          <w:bCs/>
          <w:color w:val="000000"/>
          <w:sz w:val="28"/>
          <w:szCs w:val="28"/>
        </w:rPr>
        <w:t xml:space="preserve">Fórum de Colaboração e Apoio - Agenda 2 </w:t>
      </w:r>
      <w:r w:rsidR="00AD4F82" w:rsidRPr="00EB1772">
        <w:rPr>
          <w:rFonts w:ascii="Arial" w:hAnsi="Arial" w:cs="Arial"/>
          <w:b/>
          <w:bCs/>
          <w:color w:val="000000"/>
          <w:sz w:val="28"/>
          <w:szCs w:val="28"/>
        </w:rPr>
        <w:t>–</w:t>
      </w:r>
      <w:r w:rsidRPr="00EB1772">
        <w:rPr>
          <w:rFonts w:ascii="Arial" w:hAnsi="Arial" w:cs="Arial"/>
          <w:b/>
          <w:bCs/>
          <w:color w:val="000000"/>
          <w:sz w:val="28"/>
          <w:szCs w:val="28"/>
        </w:rPr>
        <w:t xml:space="preserve"> Comunicação</w:t>
      </w:r>
    </w:p>
    <w:p w14:paraId="75B4B663" w14:textId="77777777" w:rsidR="00837B82" w:rsidRPr="00EB1772" w:rsidRDefault="00837B82" w:rsidP="00837B82">
      <w:pPr>
        <w:jc w:val="both"/>
        <w:rPr>
          <w:rFonts w:ascii="Arial" w:hAnsi="Arial" w:cs="Arial"/>
          <w:color w:val="000000"/>
          <w:sz w:val="24"/>
          <w:szCs w:val="24"/>
        </w:rPr>
      </w:pPr>
      <w:r w:rsidRPr="00EB1772">
        <w:rPr>
          <w:rFonts w:ascii="Arial" w:hAnsi="Arial" w:cs="Arial"/>
          <w:color w:val="000000"/>
          <w:sz w:val="24"/>
          <w:szCs w:val="24"/>
        </w:rPr>
        <w:t>Ei galera, bom dia!</w:t>
      </w:r>
    </w:p>
    <w:p w14:paraId="35D02063" w14:textId="77777777" w:rsidR="00837B82" w:rsidRPr="00EB1772" w:rsidRDefault="00837B82" w:rsidP="00837B82">
      <w:pPr>
        <w:jc w:val="both"/>
        <w:rPr>
          <w:rFonts w:ascii="Arial" w:hAnsi="Arial" w:cs="Arial"/>
          <w:color w:val="000000"/>
          <w:sz w:val="24"/>
          <w:szCs w:val="24"/>
        </w:rPr>
      </w:pPr>
      <w:r w:rsidRPr="00EB1772">
        <w:rPr>
          <w:rFonts w:ascii="Arial" w:hAnsi="Arial" w:cs="Arial"/>
          <w:color w:val="000000"/>
          <w:sz w:val="24"/>
          <w:szCs w:val="24"/>
        </w:rPr>
        <w:t>Esta semana começamos os trabalhos da agenda 2. Nela, iremos estudar algumas noções básicas sobre ortografia, acentuação, morfologia e concordância. Sabemos que um bom profissional não é aquele capaz apenas de desenvolver suas atividades técnicas específicas, mas de produzir textos adequados à norma culta do português, evitando ao máximo desvios linguísticos.</w:t>
      </w:r>
    </w:p>
    <w:p w14:paraId="2606B206" w14:textId="329B92ED" w:rsidR="00DF795E" w:rsidRPr="00DF795E" w:rsidRDefault="00837B82" w:rsidP="00DF795E">
      <w:pPr>
        <w:jc w:val="both"/>
        <w:rPr>
          <w:rFonts w:ascii="Arial" w:hAnsi="Arial" w:cs="Arial"/>
          <w:color w:val="000000"/>
          <w:sz w:val="24"/>
          <w:szCs w:val="24"/>
        </w:rPr>
      </w:pPr>
      <w:r w:rsidRPr="00EB1772">
        <w:rPr>
          <w:rFonts w:ascii="Arial" w:hAnsi="Arial" w:cs="Arial"/>
          <w:color w:val="000000"/>
          <w:sz w:val="24"/>
          <w:szCs w:val="24"/>
        </w:rPr>
        <w:t>Mas, como vimos antes, os vícios de linguagem e a falta de atenção dos falantes são bastante comuns, até na propaganda. Veja a seguinte matéria sobre o tema:</w:t>
      </w:r>
    </w:p>
    <w:p w14:paraId="69E86093" w14:textId="18F0C91A" w:rsidR="00DF795E" w:rsidRPr="00EB1772" w:rsidRDefault="00DF795E" w:rsidP="00DF795E">
      <w:pPr>
        <w:jc w:val="both"/>
        <w:rPr>
          <w:rFonts w:ascii="Arial" w:hAnsi="Arial" w:cs="Arial"/>
          <w:b/>
          <w:bCs/>
          <w:color w:val="FF0000"/>
          <w:sz w:val="24"/>
          <w:szCs w:val="24"/>
        </w:rPr>
      </w:pPr>
      <w:hyperlink r:id="rId13" w:history="1">
        <w:r w:rsidRPr="00DF795E">
          <w:rPr>
            <w:rStyle w:val="Hyperlink"/>
            <w:rFonts w:ascii="Arial" w:hAnsi="Arial" w:cs="Arial"/>
            <w:b/>
            <w:bCs/>
            <w:sz w:val="24"/>
            <w:szCs w:val="24"/>
          </w:rPr>
          <w:t>http://g1.globo.com/educacao/blog/dicas-de-portugues/post/conheca-erros-gramaticais-em-propagandas-famosas.html</w:t>
        </w:r>
      </w:hyperlink>
    </w:p>
    <w:p w14:paraId="4DA6C91F" w14:textId="77777777" w:rsidR="00351DF8" w:rsidRDefault="00351DF8" w:rsidP="00DF795E">
      <w:pPr>
        <w:jc w:val="both"/>
        <w:rPr>
          <w:rFonts w:ascii="Arial" w:hAnsi="Arial" w:cs="Arial"/>
          <w:b/>
          <w:bCs/>
          <w:sz w:val="28"/>
          <w:szCs w:val="28"/>
        </w:rPr>
      </w:pPr>
    </w:p>
    <w:p w14:paraId="685FA317" w14:textId="5AC83504" w:rsidR="00C262DA" w:rsidRPr="00EB1772" w:rsidRDefault="00806BC7" w:rsidP="00DF795E">
      <w:pPr>
        <w:jc w:val="both"/>
        <w:rPr>
          <w:rFonts w:ascii="Arial" w:hAnsi="Arial" w:cs="Arial"/>
          <w:b/>
          <w:bCs/>
          <w:sz w:val="28"/>
          <w:szCs w:val="28"/>
        </w:rPr>
      </w:pPr>
      <w:r w:rsidRPr="00EB1772">
        <w:rPr>
          <w:rFonts w:ascii="Arial" w:hAnsi="Arial" w:cs="Arial"/>
          <w:b/>
          <w:bCs/>
          <w:sz w:val="28"/>
          <w:szCs w:val="28"/>
        </w:rPr>
        <w:t>Texto</w:t>
      </w:r>
    </w:p>
    <w:p w14:paraId="4E00C7EA" w14:textId="77D1CF6F" w:rsidR="003C2482" w:rsidRPr="00EB1772" w:rsidRDefault="003C2482" w:rsidP="00A64AD3">
      <w:pPr>
        <w:jc w:val="both"/>
        <w:rPr>
          <w:rFonts w:ascii="Arial" w:hAnsi="Arial" w:cs="Arial"/>
          <w:sz w:val="28"/>
          <w:szCs w:val="28"/>
        </w:rPr>
      </w:pPr>
      <w:r w:rsidRPr="00EB1772">
        <w:rPr>
          <w:rFonts w:ascii="Arial" w:hAnsi="Arial" w:cs="Arial"/>
          <w:sz w:val="28"/>
          <w:szCs w:val="28"/>
        </w:rPr>
        <w:t>Conheça erros gramaticais em propagandas famosas</w:t>
      </w:r>
    </w:p>
    <w:p w14:paraId="209F4D44" w14:textId="77777777" w:rsidR="00093D5A" w:rsidRPr="00EB1772" w:rsidRDefault="00093D5A" w:rsidP="00A64AD3">
      <w:pPr>
        <w:jc w:val="both"/>
        <w:rPr>
          <w:rFonts w:ascii="Arial" w:hAnsi="Arial" w:cs="Arial"/>
          <w:sz w:val="24"/>
          <w:szCs w:val="24"/>
        </w:rPr>
      </w:pPr>
      <w:r w:rsidRPr="00EB1772">
        <w:rPr>
          <w:rFonts w:ascii="Arial" w:hAnsi="Arial" w:cs="Arial"/>
          <w:sz w:val="24"/>
          <w:szCs w:val="24"/>
        </w:rPr>
        <w:t>Leitor quer saber minha opinião a respeito de algumas mensagens publicitárias que apresentam, segundo ele, erros gramaticais.</w:t>
      </w:r>
    </w:p>
    <w:p w14:paraId="470FD5D3" w14:textId="165676B8" w:rsidR="003C2482" w:rsidRPr="00EB1772" w:rsidRDefault="00093D5A" w:rsidP="00A64AD3">
      <w:pPr>
        <w:jc w:val="both"/>
        <w:rPr>
          <w:rFonts w:ascii="Arial" w:hAnsi="Arial" w:cs="Arial"/>
          <w:sz w:val="24"/>
          <w:szCs w:val="24"/>
        </w:rPr>
      </w:pPr>
      <w:r w:rsidRPr="00EB1772">
        <w:rPr>
          <w:rFonts w:ascii="Arial" w:hAnsi="Arial" w:cs="Arial"/>
          <w:sz w:val="24"/>
          <w:szCs w:val="24"/>
        </w:rPr>
        <w:t xml:space="preserve">Na sua mensagem, ele diz: “...sempre fui voto vencido. Quando questionava uma frase por conter algum erro gramatical, sempre havia aqueles que diziam que a linguagem publicitária é diferente, que pode tudo ou usavam outros argumentos </w:t>
      </w:r>
      <w:r w:rsidRPr="00EB1772">
        <w:rPr>
          <w:rFonts w:ascii="Arial" w:hAnsi="Arial" w:cs="Arial"/>
          <w:sz w:val="24"/>
          <w:szCs w:val="24"/>
        </w:rPr>
        <w:lastRenderedPageBreak/>
        <w:t>com os quais nunca concordei. Caro professor, comente as frases abaixo sob a luz da gramática tradicional. Faça de conta que não é propaganda. Quero apenas testar os meus conhecimentos gramaticais adquiridos há algum tempo e que me custaram muito sofrimento". As frases são as seguintes:</w:t>
      </w:r>
    </w:p>
    <w:p w14:paraId="7B1E55EA" w14:textId="140A8671" w:rsidR="00C54962" w:rsidRPr="00EB1772" w:rsidRDefault="00C54962" w:rsidP="00C54962">
      <w:pPr>
        <w:jc w:val="both"/>
        <w:rPr>
          <w:rFonts w:ascii="Arial" w:hAnsi="Arial" w:cs="Arial"/>
          <w:b/>
          <w:bCs/>
          <w:color w:val="FF0000"/>
          <w:sz w:val="24"/>
          <w:szCs w:val="24"/>
        </w:rPr>
      </w:pPr>
      <w:r w:rsidRPr="00EB1772">
        <w:rPr>
          <w:rFonts w:ascii="Arial" w:hAnsi="Arial" w:cs="Arial"/>
          <w:b/>
          <w:bCs/>
          <w:color w:val="FF0000"/>
          <w:sz w:val="24"/>
          <w:szCs w:val="24"/>
        </w:rPr>
        <w:t>Vem pra Caixa você também.</w:t>
      </w:r>
    </w:p>
    <w:p w14:paraId="163E8EFD" w14:textId="77777777" w:rsidR="00C54962" w:rsidRPr="00EB1772" w:rsidRDefault="00C54962" w:rsidP="00C54962">
      <w:pPr>
        <w:jc w:val="both"/>
        <w:rPr>
          <w:rFonts w:ascii="Arial" w:hAnsi="Arial" w:cs="Arial"/>
          <w:b/>
          <w:bCs/>
          <w:color w:val="FF0000"/>
          <w:sz w:val="24"/>
          <w:szCs w:val="24"/>
        </w:rPr>
      </w:pPr>
      <w:r w:rsidRPr="00EB1772">
        <w:rPr>
          <w:rFonts w:ascii="Arial" w:hAnsi="Arial" w:cs="Arial"/>
          <w:b/>
          <w:bCs/>
          <w:color w:val="FF0000"/>
          <w:sz w:val="24"/>
          <w:szCs w:val="24"/>
        </w:rPr>
        <w:t>Você quer um desconto? Faz um 21!</w:t>
      </w:r>
    </w:p>
    <w:p w14:paraId="19163F40" w14:textId="77777777" w:rsidR="00C54962" w:rsidRPr="00EB1772" w:rsidRDefault="00C54962" w:rsidP="00C54962">
      <w:pPr>
        <w:jc w:val="both"/>
        <w:rPr>
          <w:rFonts w:ascii="Arial" w:hAnsi="Arial" w:cs="Arial"/>
          <w:b/>
          <w:bCs/>
          <w:color w:val="FF0000"/>
          <w:sz w:val="24"/>
          <w:szCs w:val="24"/>
        </w:rPr>
      </w:pPr>
      <w:r w:rsidRPr="00EB1772">
        <w:rPr>
          <w:rFonts w:ascii="Arial" w:hAnsi="Arial" w:cs="Arial"/>
          <w:b/>
          <w:bCs/>
          <w:color w:val="FF0000"/>
          <w:sz w:val="24"/>
          <w:szCs w:val="24"/>
        </w:rPr>
        <w:t>Obedeça sua sede.</w:t>
      </w:r>
    </w:p>
    <w:p w14:paraId="6268BC88" w14:textId="77777777" w:rsidR="00C54962" w:rsidRPr="00EB1772" w:rsidRDefault="00C54962" w:rsidP="00C54962">
      <w:pPr>
        <w:jc w:val="both"/>
        <w:rPr>
          <w:rFonts w:ascii="Arial" w:hAnsi="Arial" w:cs="Arial"/>
          <w:b/>
          <w:bCs/>
          <w:color w:val="FF0000"/>
          <w:sz w:val="24"/>
          <w:szCs w:val="24"/>
        </w:rPr>
      </w:pPr>
      <w:r w:rsidRPr="00EB1772">
        <w:rPr>
          <w:rFonts w:ascii="Arial" w:hAnsi="Arial" w:cs="Arial"/>
          <w:b/>
          <w:bCs/>
          <w:color w:val="FF0000"/>
          <w:sz w:val="24"/>
          <w:szCs w:val="24"/>
        </w:rPr>
        <w:t>O primeiro pagamento só daqui 45 dias.</w:t>
      </w:r>
    </w:p>
    <w:p w14:paraId="4367A5BA" w14:textId="77777777" w:rsidR="00C54962" w:rsidRPr="00EB1772" w:rsidRDefault="00C54962" w:rsidP="00C54962">
      <w:pPr>
        <w:jc w:val="both"/>
        <w:rPr>
          <w:rFonts w:ascii="Arial" w:hAnsi="Arial" w:cs="Arial"/>
          <w:b/>
          <w:bCs/>
          <w:color w:val="FF0000"/>
          <w:sz w:val="24"/>
          <w:szCs w:val="24"/>
        </w:rPr>
      </w:pPr>
      <w:r w:rsidRPr="00EB1772">
        <w:rPr>
          <w:rFonts w:ascii="Arial" w:hAnsi="Arial" w:cs="Arial"/>
          <w:b/>
          <w:bCs/>
          <w:color w:val="FF0000"/>
          <w:sz w:val="24"/>
          <w:szCs w:val="24"/>
        </w:rPr>
        <w:t>Quem lê, sabe.</w:t>
      </w:r>
    </w:p>
    <w:p w14:paraId="0E152C1E" w14:textId="5EAA86C4" w:rsidR="00A64AD3" w:rsidRPr="00EB1772" w:rsidRDefault="00C54962" w:rsidP="00C54962">
      <w:pPr>
        <w:jc w:val="both"/>
        <w:rPr>
          <w:rFonts w:ascii="Arial" w:hAnsi="Arial" w:cs="Arial"/>
          <w:b/>
          <w:bCs/>
          <w:color w:val="FF0000"/>
          <w:sz w:val="24"/>
          <w:szCs w:val="24"/>
        </w:rPr>
      </w:pPr>
      <w:r w:rsidRPr="00EB1772">
        <w:rPr>
          <w:rFonts w:ascii="Arial" w:hAnsi="Arial" w:cs="Arial"/>
          <w:b/>
          <w:bCs/>
          <w:color w:val="FF0000"/>
          <w:sz w:val="24"/>
          <w:szCs w:val="24"/>
        </w:rPr>
        <w:t>Vota Brasil.</w:t>
      </w:r>
    </w:p>
    <w:p w14:paraId="46ED0841" w14:textId="77777777" w:rsidR="00C56EF7" w:rsidRPr="00EB1772" w:rsidRDefault="00C56EF7" w:rsidP="00C56EF7">
      <w:pPr>
        <w:jc w:val="both"/>
        <w:rPr>
          <w:rFonts w:ascii="Arial" w:hAnsi="Arial" w:cs="Arial"/>
          <w:sz w:val="24"/>
          <w:szCs w:val="24"/>
        </w:rPr>
      </w:pPr>
      <w:r w:rsidRPr="00EB1772">
        <w:rPr>
          <w:rFonts w:ascii="Arial" w:hAnsi="Arial" w:cs="Arial"/>
          <w:sz w:val="24"/>
          <w:szCs w:val="24"/>
        </w:rPr>
        <w:t>Vamos dividir a resposta em três partes:</w:t>
      </w:r>
    </w:p>
    <w:p w14:paraId="7427D227" w14:textId="791AE179" w:rsidR="00C56EF7" w:rsidRPr="00EB1772" w:rsidRDefault="00C56EF7" w:rsidP="00C56EF7">
      <w:pPr>
        <w:jc w:val="both"/>
        <w:rPr>
          <w:rFonts w:ascii="Arial" w:hAnsi="Arial" w:cs="Arial"/>
          <w:sz w:val="24"/>
          <w:szCs w:val="24"/>
        </w:rPr>
      </w:pPr>
      <w:r w:rsidRPr="00EB1772">
        <w:rPr>
          <w:rFonts w:ascii="Arial" w:hAnsi="Arial" w:cs="Arial"/>
          <w:sz w:val="24"/>
          <w:szCs w:val="24"/>
        </w:rPr>
        <w:t>1) Nos dois primeiros exemplos, encontramos o mesmo problema. É um vício de linguagem muito característico do português falado no Brasil. É o chamado duplo tratamento (=mistura de 2a com 3a pessoa).</w:t>
      </w:r>
    </w:p>
    <w:p w14:paraId="0503A03F" w14:textId="77777777" w:rsidR="00C56EF7" w:rsidRPr="00EB1772" w:rsidRDefault="00C56EF7" w:rsidP="00C56EF7">
      <w:pPr>
        <w:jc w:val="both"/>
        <w:rPr>
          <w:rFonts w:ascii="Arial" w:hAnsi="Arial" w:cs="Arial"/>
          <w:sz w:val="24"/>
          <w:szCs w:val="24"/>
        </w:rPr>
      </w:pPr>
      <w:r w:rsidRPr="00EB1772">
        <w:rPr>
          <w:rFonts w:ascii="Arial" w:hAnsi="Arial" w:cs="Arial"/>
          <w:sz w:val="24"/>
          <w:szCs w:val="24"/>
        </w:rPr>
        <w:t>O pronome “você” vem de “vossa mercê”. Trata-se de um pronome de tratamento. Faz concordância na 3ª pessoa (=você vem, você faz, você fala...), embora se refira ao receptor da mensagem (substitui o pronome “tu” = 2ª pessoa do discurso).</w:t>
      </w:r>
    </w:p>
    <w:p w14:paraId="35A4F5EB" w14:textId="77777777" w:rsidR="00C56EF7" w:rsidRPr="00EB1772" w:rsidRDefault="00C56EF7" w:rsidP="00C56EF7">
      <w:pPr>
        <w:jc w:val="both"/>
        <w:rPr>
          <w:rFonts w:ascii="Arial" w:hAnsi="Arial" w:cs="Arial"/>
          <w:sz w:val="24"/>
          <w:szCs w:val="24"/>
        </w:rPr>
      </w:pPr>
      <w:r w:rsidRPr="00EB1772">
        <w:rPr>
          <w:rFonts w:ascii="Arial" w:hAnsi="Arial" w:cs="Arial"/>
          <w:sz w:val="24"/>
          <w:szCs w:val="24"/>
        </w:rPr>
        <w:t>A mistura ocorre na hora de usarmos o verbo no imperativo afirmativo. Enquanto a 2ª pessoa vem do presente do indicativo sem o “s” (=vem tu, faze ou faz tu, fala tu), a 3ª pessoa vem do presente do subjuntivo:</w:t>
      </w:r>
    </w:p>
    <w:p w14:paraId="50317664" w14:textId="77777777" w:rsidR="00C56EF7" w:rsidRPr="00EB1772" w:rsidRDefault="00C56EF7" w:rsidP="00C56EF7">
      <w:pPr>
        <w:jc w:val="both"/>
        <w:rPr>
          <w:rFonts w:ascii="Arial" w:hAnsi="Arial" w:cs="Arial"/>
          <w:sz w:val="24"/>
          <w:szCs w:val="24"/>
        </w:rPr>
      </w:pPr>
      <w:r w:rsidRPr="00EB1772">
        <w:rPr>
          <w:rFonts w:ascii="Arial" w:hAnsi="Arial" w:cs="Arial"/>
          <w:sz w:val="24"/>
          <w:szCs w:val="24"/>
        </w:rPr>
        <w:t>que você venha – venha você;</w:t>
      </w:r>
    </w:p>
    <w:p w14:paraId="1E2941CA" w14:textId="77777777" w:rsidR="00C56EF7" w:rsidRPr="00EB1772" w:rsidRDefault="00C56EF7" w:rsidP="00C56EF7">
      <w:pPr>
        <w:jc w:val="both"/>
        <w:rPr>
          <w:rFonts w:ascii="Arial" w:hAnsi="Arial" w:cs="Arial"/>
          <w:sz w:val="24"/>
          <w:szCs w:val="24"/>
        </w:rPr>
      </w:pPr>
      <w:r w:rsidRPr="00EB1772">
        <w:rPr>
          <w:rFonts w:ascii="Arial" w:hAnsi="Arial" w:cs="Arial"/>
          <w:sz w:val="24"/>
          <w:szCs w:val="24"/>
        </w:rPr>
        <w:t>que você faça – faça você;</w:t>
      </w:r>
    </w:p>
    <w:p w14:paraId="01C9333F" w14:textId="77777777" w:rsidR="00C56EF7" w:rsidRPr="00EB1772" w:rsidRDefault="00C56EF7" w:rsidP="00C56EF7">
      <w:pPr>
        <w:jc w:val="both"/>
        <w:rPr>
          <w:rFonts w:ascii="Arial" w:hAnsi="Arial" w:cs="Arial"/>
          <w:sz w:val="24"/>
          <w:szCs w:val="24"/>
        </w:rPr>
      </w:pPr>
      <w:r w:rsidRPr="00EB1772">
        <w:rPr>
          <w:rFonts w:ascii="Arial" w:hAnsi="Arial" w:cs="Arial"/>
          <w:sz w:val="24"/>
          <w:szCs w:val="24"/>
        </w:rPr>
        <w:t>que você fale – fale você.</w:t>
      </w:r>
    </w:p>
    <w:p w14:paraId="3A2F1FAF" w14:textId="77777777" w:rsidR="00C56EF7" w:rsidRPr="00EB1772" w:rsidRDefault="00C56EF7" w:rsidP="00C56EF7">
      <w:pPr>
        <w:jc w:val="both"/>
        <w:rPr>
          <w:rFonts w:ascii="Arial" w:hAnsi="Arial" w:cs="Arial"/>
          <w:sz w:val="24"/>
          <w:szCs w:val="24"/>
        </w:rPr>
      </w:pPr>
      <w:r w:rsidRPr="00EB1772">
        <w:rPr>
          <w:rFonts w:ascii="Arial" w:hAnsi="Arial" w:cs="Arial"/>
          <w:sz w:val="24"/>
          <w:szCs w:val="24"/>
        </w:rPr>
        <w:t>Assim sendo, num texto formal em que se fizesse necessário o uso culto da língua portuguesa, deveríamos dizer:</w:t>
      </w:r>
    </w:p>
    <w:p w14:paraId="5EAF95EE" w14:textId="77777777" w:rsidR="00C56EF7" w:rsidRPr="00EB1772" w:rsidRDefault="00C56EF7" w:rsidP="00C56EF7">
      <w:pPr>
        <w:jc w:val="both"/>
        <w:rPr>
          <w:rFonts w:ascii="Arial" w:hAnsi="Arial" w:cs="Arial"/>
          <w:sz w:val="24"/>
          <w:szCs w:val="24"/>
        </w:rPr>
      </w:pPr>
      <w:r w:rsidRPr="00EB1772">
        <w:rPr>
          <w:rFonts w:ascii="Arial" w:hAnsi="Arial" w:cs="Arial"/>
          <w:sz w:val="24"/>
          <w:szCs w:val="24"/>
        </w:rPr>
        <w:t>Venha para Caixa você também;</w:t>
      </w:r>
    </w:p>
    <w:p w14:paraId="39C656FC" w14:textId="7CBB59BB" w:rsidR="00694531" w:rsidRPr="00EB1772" w:rsidRDefault="00C56EF7" w:rsidP="00C56EF7">
      <w:pPr>
        <w:jc w:val="both"/>
        <w:rPr>
          <w:rFonts w:ascii="Arial" w:hAnsi="Arial" w:cs="Arial"/>
          <w:sz w:val="24"/>
          <w:szCs w:val="24"/>
        </w:rPr>
      </w:pPr>
      <w:r w:rsidRPr="00EB1772">
        <w:rPr>
          <w:rFonts w:ascii="Arial" w:hAnsi="Arial" w:cs="Arial"/>
          <w:sz w:val="24"/>
          <w:szCs w:val="24"/>
        </w:rPr>
        <w:t>Você quer um desconto? Faça um 21.</w:t>
      </w:r>
    </w:p>
    <w:p w14:paraId="3A6E4C9A" w14:textId="77777777" w:rsidR="009B21E2" w:rsidRPr="00EB1772" w:rsidRDefault="009B21E2" w:rsidP="00C56EF7">
      <w:pPr>
        <w:jc w:val="both"/>
        <w:rPr>
          <w:rFonts w:ascii="Arial" w:hAnsi="Arial" w:cs="Arial"/>
          <w:sz w:val="24"/>
          <w:szCs w:val="24"/>
        </w:rPr>
      </w:pPr>
    </w:p>
    <w:p w14:paraId="0DA2CD4F" w14:textId="779726E0" w:rsidR="009B21E2" w:rsidRPr="00EB1772" w:rsidRDefault="009B21E2" w:rsidP="009B21E2">
      <w:pPr>
        <w:jc w:val="both"/>
        <w:rPr>
          <w:rFonts w:ascii="Arial" w:hAnsi="Arial" w:cs="Arial"/>
          <w:sz w:val="24"/>
          <w:szCs w:val="24"/>
        </w:rPr>
      </w:pPr>
      <w:r w:rsidRPr="00EB1772">
        <w:rPr>
          <w:rFonts w:ascii="Arial" w:hAnsi="Arial" w:cs="Arial"/>
          <w:sz w:val="24"/>
          <w:szCs w:val="24"/>
        </w:rPr>
        <w:t>2) Nos exemplos 3 e 4, houve a omissão indevida da preposição “a”. O verbo “obedecer” é transitivo indireto. Se você realmente obedece, sempre deverá obedecer “a” alguma coisa. A mesma propaganda diz que “a imagem não é nada”. Pelo visto, para os autores da frase, a preposição também não é. O certo seria “Obedeça a sua sede”. O uso do acento da crase, nesse caso, é facultativo.</w:t>
      </w:r>
    </w:p>
    <w:p w14:paraId="00AD90CD" w14:textId="347D788D" w:rsidR="00790AB0" w:rsidRPr="00EB1772" w:rsidRDefault="009B21E2" w:rsidP="009B21E2">
      <w:pPr>
        <w:jc w:val="both"/>
        <w:rPr>
          <w:rFonts w:ascii="Arial" w:hAnsi="Arial" w:cs="Arial"/>
          <w:sz w:val="24"/>
          <w:szCs w:val="24"/>
        </w:rPr>
      </w:pPr>
      <w:r w:rsidRPr="00EB1772">
        <w:rPr>
          <w:rFonts w:ascii="Arial" w:hAnsi="Arial" w:cs="Arial"/>
          <w:sz w:val="24"/>
          <w:szCs w:val="24"/>
        </w:rPr>
        <w:t>No exemplo 4, também está faltando a preposição. Tudo é “daqui a”: “O primeiro pagamento só daqui a 45 dias”.</w:t>
      </w:r>
    </w:p>
    <w:p w14:paraId="2B269D21" w14:textId="65BE8BE4" w:rsidR="0027171B" w:rsidRPr="00EB1772" w:rsidRDefault="0027171B" w:rsidP="0027171B">
      <w:pPr>
        <w:jc w:val="both"/>
        <w:rPr>
          <w:rFonts w:ascii="Arial" w:hAnsi="Arial" w:cs="Arial"/>
          <w:sz w:val="24"/>
          <w:szCs w:val="24"/>
        </w:rPr>
      </w:pPr>
      <w:r w:rsidRPr="00EB1772">
        <w:rPr>
          <w:rFonts w:ascii="Arial" w:hAnsi="Arial" w:cs="Arial"/>
          <w:sz w:val="24"/>
          <w:szCs w:val="24"/>
        </w:rPr>
        <w:lastRenderedPageBreak/>
        <w:t>3) Os dois últimos exemplos já foram comentados nesta coluna. Evitando voltar às velhas discussões sobre o assunto, repito apenas a minha opinião.</w:t>
      </w:r>
    </w:p>
    <w:p w14:paraId="19255007" w14:textId="77777777" w:rsidR="0027171B" w:rsidRPr="00EB1772" w:rsidRDefault="0027171B" w:rsidP="0027171B">
      <w:pPr>
        <w:jc w:val="both"/>
        <w:rPr>
          <w:rFonts w:ascii="Arial" w:hAnsi="Arial" w:cs="Arial"/>
          <w:sz w:val="24"/>
          <w:szCs w:val="24"/>
        </w:rPr>
      </w:pPr>
      <w:r w:rsidRPr="00EB1772">
        <w:rPr>
          <w:rFonts w:ascii="Arial" w:hAnsi="Arial" w:cs="Arial"/>
          <w:sz w:val="24"/>
          <w:szCs w:val="24"/>
        </w:rPr>
        <w:t>Em “Quem lê, sabe”, não deveríamos usar a vírgula, pois separa o sujeito do predicado: “Quem lê sabe”; “Quem bebe Grapete repete”.</w:t>
      </w:r>
    </w:p>
    <w:p w14:paraId="7660E5E3" w14:textId="01EBEF7A" w:rsidR="009B21E2" w:rsidRPr="00EB1772" w:rsidRDefault="0027171B" w:rsidP="0027171B">
      <w:pPr>
        <w:jc w:val="both"/>
        <w:rPr>
          <w:rFonts w:ascii="Arial" w:hAnsi="Arial" w:cs="Arial"/>
          <w:sz w:val="24"/>
          <w:szCs w:val="24"/>
        </w:rPr>
      </w:pPr>
      <w:r w:rsidRPr="00EB1772">
        <w:rPr>
          <w:rFonts w:ascii="Arial" w:hAnsi="Arial" w:cs="Arial"/>
          <w:sz w:val="24"/>
          <w:szCs w:val="24"/>
        </w:rPr>
        <w:t>Em “Vota Brasil”, falta a vírgula. O termo “Brasil” não é o sujeito da oração. É vocativo. A forma verbal (= vota) está no imperativo. Deveríamos escrever: “Vota, Brasil”.</w:t>
      </w:r>
    </w:p>
    <w:p w14:paraId="534EC7D4" w14:textId="1054E5D0" w:rsidR="0098452D" w:rsidRPr="00EB1772" w:rsidRDefault="0098452D" w:rsidP="0027171B">
      <w:pPr>
        <w:jc w:val="both"/>
        <w:rPr>
          <w:rFonts w:ascii="Arial" w:hAnsi="Arial" w:cs="Arial"/>
          <w:sz w:val="24"/>
          <w:szCs w:val="24"/>
        </w:rPr>
      </w:pPr>
    </w:p>
    <w:p w14:paraId="746A4E94" w14:textId="77777777" w:rsidR="002D2141" w:rsidRPr="00EB1772" w:rsidRDefault="002D2141" w:rsidP="002D2141">
      <w:pPr>
        <w:jc w:val="both"/>
        <w:rPr>
          <w:rFonts w:ascii="Arial" w:hAnsi="Arial" w:cs="Arial"/>
          <w:b/>
          <w:bCs/>
          <w:sz w:val="28"/>
          <w:szCs w:val="28"/>
        </w:rPr>
      </w:pPr>
      <w:r w:rsidRPr="00EB1772">
        <w:rPr>
          <w:rFonts w:ascii="Arial" w:hAnsi="Arial" w:cs="Arial"/>
          <w:b/>
          <w:bCs/>
          <w:sz w:val="28"/>
          <w:szCs w:val="28"/>
        </w:rPr>
        <w:t>CRASE IMPOSSÍVEL</w:t>
      </w:r>
    </w:p>
    <w:p w14:paraId="45F3A48F" w14:textId="77777777" w:rsidR="002D2141" w:rsidRPr="00EB1772" w:rsidRDefault="002D2141" w:rsidP="002D2141">
      <w:pPr>
        <w:jc w:val="both"/>
        <w:rPr>
          <w:rFonts w:ascii="Arial" w:hAnsi="Arial" w:cs="Arial"/>
          <w:sz w:val="24"/>
          <w:szCs w:val="24"/>
        </w:rPr>
      </w:pPr>
      <w:r w:rsidRPr="00EB1772">
        <w:rPr>
          <w:rFonts w:ascii="Arial" w:hAnsi="Arial" w:cs="Arial"/>
          <w:sz w:val="24"/>
          <w:szCs w:val="24"/>
        </w:rPr>
        <w:t>Leitor quer saber a minha opinião a respeito do excessivo uso do acento da crase numa única página da internet: “...ainda à partir da segunda metade (...) só tende à esquentar (...) surpreendeu à todos (...) rodando à 1,5GHz (...) melhora o suporte à CD (...) suporte à HTLM moderno (...) rodando à 433MHz e 466MHz...”</w:t>
      </w:r>
    </w:p>
    <w:p w14:paraId="37FE29BC" w14:textId="77777777" w:rsidR="002D2141" w:rsidRPr="00EB1772" w:rsidRDefault="002D2141" w:rsidP="002D2141">
      <w:pPr>
        <w:jc w:val="both"/>
        <w:rPr>
          <w:rFonts w:ascii="Arial" w:hAnsi="Arial" w:cs="Arial"/>
          <w:sz w:val="24"/>
          <w:szCs w:val="24"/>
        </w:rPr>
      </w:pPr>
      <w:r w:rsidRPr="00EB1772">
        <w:rPr>
          <w:rFonts w:ascii="Arial" w:hAnsi="Arial" w:cs="Arial"/>
          <w:sz w:val="24"/>
          <w:szCs w:val="24"/>
        </w:rPr>
        <w:t>O nosso leitor tem inteira razão. O autor da página não acertou uma sequer. Em todos os casos não ocorre a crase porque não há artigo definido. Temos apenas a preposição “a”.</w:t>
      </w:r>
    </w:p>
    <w:p w14:paraId="3E99F2F4" w14:textId="77777777" w:rsidR="002D2141" w:rsidRPr="00EB1772" w:rsidRDefault="002D2141" w:rsidP="002D2141">
      <w:pPr>
        <w:jc w:val="both"/>
        <w:rPr>
          <w:rFonts w:ascii="Arial" w:hAnsi="Arial" w:cs="Arial"/>
          <w:sz w:val="24"/>
          <w:szCs w:val="24"/>
        </w:rPr>
      </w:pPr>
      <w:r w:rsidRPr="00EB1772">
        <w:rPr>
          <w:rFonts w:ascii="Arial" w:hAnsi="Arial" w:cs="Arial"/>
          <w:sz w:val="24"/>
          <w:szCs w:val="24"/>
        </w:rPr>
        <w:t>Não esqueça que é impossível haver crase:</w:t>
      </w:r>
    </w:p>
    <w:p w14:paraId="2BA30386" w14:textId="77777777" w:rsidR="002D2141" w:rsidRPr="00EB1772" w:rsidRDefault="002D2141" w:rsidP="002D2141">
      <w:pPr>
        <w:jc w:val="both"/>
        <w:rPr>
          <w:rFonts w:ascii="Arial" w:hAnsi="Arial" w:cs="Arial"/>
          <w:sz w:val="24"/>
          <w:szCs w:val="24"/>
        </w:rPr>
      </w:pPr>
      <w:r w:rsidRPr="00EB1772">
        <w:rPr>
          <w:rFonts w:ascii="Arial" w:hAnsi="Arial" w:cs="Arial"/>
          <w:sz w:val="24"/>
          <w:szCs w:val="24"/>
        </w:rPr>
        <w:t>1o) antes de verbo: “a partir da segunda metade”, “tende a esquentar”;</w:t>
      </w:r>
    </w:p>
    <w:p w14:paraId="24012638" w14:textId="31EA7923" w:rsidR="0098452D" w:rsidRPr="00EB1772" w:rsidRDefault="002D2141" w:rsidP="002D2141">
      <w:pPr>
        <w:jc w:val="both"/>
        <w:rPr>
          <w:rFonts w:ascii="Arial" w:hAnsi="Arial" w:cs="Arial"/>
          <w:sz w:val="24"/>
          <w:szCs w:val="24"/>
        </w:rPr>
      </w:pPr>
      <w:r w:rsidRPr="00EB1772">
        <w:rPr>
          <w:rFonts w:ascii="Arial" w:hAnsi="Arial" w:cs="Arial"/>
          <w:sz w:val="24"/>
          <w:szCs w:val="24"/>
        </w:rPr>
        <w:t>2o) antes de palavras masculinas: “surpreendeu a todos”, “suporte a HTLM moderno”.</w:t>
      </w:r>
    </w:p>
    <w:p w14:paraId="7EC7C106" w14:textId="77777777" w:rsidR="002D2141" w:rsidRPr="00EB1772" w:rsidRDefault="002D2141" w:rsidP="00837B82">
      <w:pPr>
        <w:jc w:val="both"/>
        <w:rPr>
          <w:rFonts w:ascii="Arial" w:hAnsi="Arial" w:cs="Arial"/>
          <w:color w:val="000000"/>
          <w:sz w:val="24"/>
          <w:szCs w:val="24"/>
        </w:rPr>
      </w:pPr>
    </w:p>
    <w:p w14:paraId="4B519308" w14:textId="77777777" w:rsidR="0036551C" w:rsidRPr="00EB1772" w:rsidRDefault="0036551C" w:rsidP="0036551C">
      <w:pPr>
        <w:jc w:val="both"/>
        <w:rPr>
          <w:rFonts w:ascii="Arial" w:hAnsi="Arial" w:cs="Arial"/>
          <w:b/>
          <w:bCs/>
          <w:color w:val="000000"/>
          <w:sz w:val="28"/>
          <w:szCs w:val="28"/>
        </w:rPr>
      </w:pPr>
      <w:r w:rsidRPr="00EB1772">
        <w:rPr>
          <w:rFonts w:ascii="Arial" w:hAnsi="Arial" w:cs="Arial"/>
          <w:b/>
          <w:bCs/>
          <w:color w:val="000000"/>
          <w:sz w:val="28"/>
          <w:szCs w:val="28"/>
        </w:rPr>
        <w:t>MEGA SENA ou MEGA-SENA ou MEGASSENA?</w:t>
      </w:r>
    </w:p>
    <w:p w14:paraId="11BE541C" w14:textId="77777777" w:rsidR="0036551C" w:rsidRPr="00EB1772" w:rsidRDefault="0036551C" w:rsidP="0036551C">
      <w:pPr>
        <w:jc w:val="both"/>
        <w:rPr>
          <w:rFonts w:ascii="Arial" w:hAnsi="Arial" w:cs="Arial"/>
          <w:color w:val="000000"/>
          <w:sz w:val="24"/>
          <w:szCs w:val="24"/>
        </w:rPr>
      </w:pPr>
      <w:r w:rsidRPr="00EB1772">
        <w:rPr>
          <w:rFonts w:ascii="Arial" w:hAnsi="Arial" w:cs="Arial"/>
          <w:color w:val="000000"/>
          <w:sz w:val="24"/>
          <w:szCs w:val="24"/>
        </w:rPr>
        <w:t>Carta de leitor: “Insisto com o problema do mega: mega-sena, mega sena, megasena ou megassena? Há meses aguardo uma explicação e já estou desconfiado de que não tenho resposta justamente por causa da insistência. Puxa, lá vem de novo aquele cara chato com a questão da megassena. Tudo indica que esta seja a forma correta, mas a dúvida permanece.”</w:t>
      </w:r>
    </w:p>
    <w:p w14:paraId="1172CEB4" w14:textId="77777777" w:rsidR="0036551C" w:rsidRPr="00EB1772" w:rsidRDefault="0036551C" w:rsidP="0036551C">
      <w:pPr>
        <w:jc w:val="both"/>
        <w:rPr>
          <w:rFonts w:ascii="Arial" w:hAnsi="Arial" w:cs="Arial"/>
          <w:color w:val="000000"/>
          <w:sz w:val="24"/>
          <w:szCs w:val="24"/>
        </w:rPr>
      </w:pPr>
      <w:r w:rsidRPr="00EB1772">
        <w:rPr>
          <w:rFonts w:ascii="Arial" w:hAnsi="Arial" w:cs="Arial"/>
          <w:color w:val="000000"/>
          <w:sz w:val="24"/>
          <w:szCs w:val="24"/>
        </w:rPr>
        <w:t>Só vou responder devido à sua insistência, pois considero essa discussão um caso perdido.</w:t>
      </w:r>
    </w:p>
    <w:p w14:paraId="040008D3" w14:textId="77777777" w:rsidR="0036551C" w:rsidRPr="00EB1772" w:rsidRDefault="0036551C" w:rsidP="0036551C">
      <w:pPr>
        <w:jc w:val="both"/>
        <w:rPr>
          <w:rFonts w:ascii="Arial" w:hAnsi="Arial" w:cs="Arial"/>
          <w:color w:val="000000"/>
          <w:sz w:val="24"/>
          <w:szCs w:val="24"/>
        </w:rPr>
      </w:pPr>
      <w:r w:rsidRPr="00EB1772">
        <w:rPr>
          <w:rFonts w:ascii="Arial" w:hAnsi="Arial" w:cs="Arial"/>
          <w:color w:val="000000"/>
          <w:sz w:val="24"/>
          <w:szCs w:val="24"/>
        </w:rPr>
        <w:t>O elemento “mega”, segundo o novo acordo ortográfico, só deve ser usado com hífen se a palavra seguinte começar por H ou vogal igual à última do prefixo: mega-avaliação, mega-hospital...</w:t>
      </w:r>
    </w:p>
    <w:p w14:paraId="2EE165B3" w14:textId="77777777" w:rsidR="0036551C" w:rsidRPr="00EB1772" w:rsidRDefault="0036551C" w:rsidP="0036551C">
      <w:pPr>
        <w:jc w:val="both"/>
        <w:rPr>
          <w:rFonts w:ascii="Arial" w:hAnsi="Arial" w:cs="Arial"/>
          <w:color w:val="000000"/>
          <w:sz w:val="24"/>
          <w:szCs w:val="24"/>
        </w:rPr>
      </w:pPr>
      <w:r w:rsidRPr="00EB1772">
        <w:rPr>
          <w:rFonts w:ascii="Arial" w:hAnsi="Arial" w:cs="Arial"/>
          <w:color w:val="000000"/>
          <w:sz w:val="24"/>
          <w:szCs w:val="24"/>
        </w:rPr>
        <w:t>Nos demais casos, é sempre usado sem hífen, “tudo junto” como se diz popularmente: megacéfalo, megaevolução, megafone, megassismo, megawatt, megaevento, megaempresário...</w:t>
      </w:r>
    </w:p>
    <w:p w14:paraId="69AF4D19" w14:textId="77777777" w:rsidR="0036551C" w:rsidRPr="00EB1772" w:rsidRDefault="0036551C" w:rsidP="0036551C">
      <w:pPr>
        <w:jc w:val="both"/>
        <w:rPr>
          <w:rFonts w:ascii="Arial" w:hAnsi="Arial" w:cs="Arial"/>
          <w:color w:val="000000"/>
          <w:sz w:val="24"/>
          <w:szCs w:val="24"/>
        </w:rPr>
      </w:pPr>
      <w:r w:rsidRPr="00EB1772">
        <w:rPr>
          <w:rFonts w:ascii="Arial" w:hAnsi="Arial" w:cs="Arial"/>
          <w:color w:val="000000"/>
          <w:sz w:val="24"/>
          <w:szCs w:val="24"/>
        </w:rPr>
        <w:t>Assim sendo, deveríamos escrever “megassena”. Por ser uma marca, torna-se um caso perdido, ou seja, não tem volta.</w:t>
      </w:r>
    </w:p>
    <w:p w14:paraId="461A9928" w14:textId="77777777" w:rsidR="0036551C" w:rsidRPr="00EB1772" w:rsidRDefault="0036551C" w:rsidP="0036551C">
      <w:pPr>
        <w:jc w:val="both"/>
        <w:rPr>
          <w:rFonts w:ascii="Arial" w:hAnsi="Arial" w:cs="Arial"/>
          <w:color w:val="000000"/>
          <w:sz w:val="24"/>
          <w:szCs w:val="24"/>
        </w:rPr>
      </w:pPr>
      <w:r w:rsidRPr="00EB1772">
        <w:rPr>
          <w:rFonts w:ascii="Arial" w:hAnsi="Arial" w:cs="Arial"/>
          <w:color w:val="000000"/>
          <w:sz w:val="24"/>
          <w:szCs w:val="24"/>
        </w:rPr>
        <w:lastRenderedPageBreak/>
        <w:t>Outro problema é a necessidade do “ss” para manter o som do “esse”. Há muito tempo aprendemos que um “s” entre vogais representa o som do “zê”.</w:t>
      </w:r>
    </w:p>
    <w:p w14:paraId="03AAEC40" w14:textId="0128FEFD" w:rsidR="002D2141" w:rsidRPr="00EB1772" w:rsidRDefault="0036551C" w:rsidP="0036551C">
      <w:pPr>
        <w:jc w:val="both"/>
        <w:rPr>
          <w:rFonts w:ascii="Arial" w:hAnsi="Arial" w:cs="Arial"/>
          <w:color w:val="000000"/>
          <w:sz w:val="24"/>
          <w:szCs w:val="24"/>
        </w:rPr>
      </w:pPr>
      <w:r w:rsidRPr="00EB1772">
        <w:rPr>
          <w:rFonts w:ascii="Arial" w:hAnsi="Arial" w:cs="Arial"/>
          <w:color w:val="000000"/>
          <w:sz w:val="24"/>
          <w:szCs w:val="24"/>
        </w:rPr>
        <w:t>Se isso fosse respeitado, escreveríamos “telessena”, “aerossol”, “Mercossul”...</w:t>
      </w:r>
    </w:p>
    <w:p w14:paraId="1CCAE124" w14:textId="77777777" w:rsidR="00EB0FD4" w:rsidRPr="00EB1772" w:rsidRDefault="00EB0FD4" w:rsidP="0036551C">
      <w:pPr>
        <w:jc w:val="both"/>
        <w:rPr>
          <w:rFonts w:ascii="Arial" w:hAnsi="Arial" w:cs="Arial"/>
          <w:color w:val="000000"/>
          <w:sz w:val="24"/>
          <w:szCs w:val="24"/>
        </w:rPr>
      </w:pPr>
    </w:p>
    <w:p w14:paraId="3969B3F0" w14:textId="50450A5A" w:rsidR="00837B82" w:rsidRPr="00EB1772" w:rsidRDefault="00837B82" w:rsidP="00837B82">
      <w:pPr>
        <w:jc w:val="both"/>
        <w:rPr>
          <w:rFonts w:ascii="Arial" w:hAnsi="Arial" w:cs="Arial"/>
          <w:color w:val="000000"/>
          <w:sz w:val="24"/>
          <w:szCs w:val="24"/>
        </w:rPr>
      </w:pPr>
      <w:r w:rsidRPr="00EB1772">
        <w:rPr>
          <w:rFonts w:ascii="Arial" w:hAnsi="Arial" w:cs="Arial"/>
          <w:color w:val="000000"/>
          <w:sz w:val="24"/>
          <w:szCs w:val="24"/>
        </w:rPr>
        <w:t>Vocês conhecem outros casos de situações profissionais, da mídia ou do seu cotidiano, nas quais esses erros aparecem? Quais são, na sua opinião, os erros mais graves e comuns na área de informática?</w:t>
      </w:r>
    </w:p>
    <w:p w14:paraId="51855360" w14:textId="66185577" w:rsidR="00AD4F82" w:rsidRPr="00EB1772" w:rsidRDefault="00837B82" w:rsidP="00837B82">
      <w:pPr>
        <w:jc w:val="both"/>
        <w:rPr>
          <w:rFonts w:ascii="Arial" w:hAnsi="Arial" w:cs="Arial"/>
          <w:color w:val="000000"/>
          <w:sz w:val="24"/>
          <w:szCs w:val="24"/>
        </w:rPr>
      </w:pPr>
      <w:r w:rsidRPr="00EB1772">
        <w:rPr>
          <w:rFonts w:ascii="Arial" w:hAnsi="Arial" w:cs="Arial"/>
          <w:color w:val="000000"/>
          <w:sz w:val="24"/>
          <w:szCs w:val="24"/>
        </w:rPr>
        <w:t>Se puderem, deem exemplos e comentem sobre o uso do português na linguagem cotidiana do profissional de TI.</w:t>
      </w:r>
    </w:p>
    <w:p w14:paraId="38D56550" w14:textId="77777777" w:rsidR="00674421" w:rsidRDefault="00C95256" w:rsidP="00837B82">
      <w:pPr>
        <w:jc w:val="both"/>
        <w:rPr>
          <w:rFonts w:ascii="Arial" w:hAnsi="Arial" w:cs="Arial"/>
          <w:color w:val="000000"/>
          <w:sz w:val="24"/>
          <w:szCs w:val="24"/>
        </w:rPr>
      </w:pPr>
      <w:r w:rsidRPr="00A45968">
        <w:rPr>
          <w:rFonts w:ascii="Arial" w:hAnsi="Arial" w:cs="Arial"/>
          <w:b/>
          <w:bCs/>
          <w:color w:val="FF0000"/>
          <w:sz w:val="24"/>
          <w:szCs w:val="24"/>
        </w:rPr>
        <w:t>Resposta:</w:t>
      </w:r>
      <w:r w:rsidRPr="00EB1772">
        <w:rPr>
          <w:rFonts w:ascii="Arial" w:hAnsi="Arial" w:cs="Arial"/>
          <w:color w:val="000000"/>
          <w:sz w:val="24"/>
          <w:szCs w:val="24"/>
        </w:rPr>
        <w:t xml:space="preserve"> </w:t>
      </w:r>
      <w:r w:rsidR="00014065">
        <w:rPr>
          <w:rFonts w:ascii="Arial" w:hAnsi="Arial" w:cs="Arial"/>
          <w:color w:val="000000"/>
          <w:sz w:val="24"/>
          <w:szCs w:val="24"/>
        </w:rPr>
        <w:t xml:space="preserve">Realmente </w:t>
      </w:r>
      <w:r w:rsidR="00587AF0">
        <w:rPr>
          <w:rFonts w:ascii="Arial" w:hAnsi="Arial" w:cs="Arial"/>
          <w:color w:val="000000"/>
          <w:sz w:val="24"/>
          <w:szCs w:val="24"/>
        </w:rPr>
        <w:t xml:space="preserve">acabamos </w:t>
      </w:r>
      <w:r w:rsidR="0049171B">
        <w:rPr>
          <w:rFonts w:ascii="Arial" w:hAnsi="Arial" w:cs="Arial"/>
          <w:color w:val="000000"/>
          <w:sz w:val="24"/>
          <w:szCs w:val="24"/>
        </w:rPr>
        <w:t xml:space="preserve">nos deparando com </w:t>
      </w:r>
      <w:r w:rsidR="006959A0">
        <w:rPr>
          <w:rFonts w:ascii="Arial" w:hAnsi="Arial" w:cs="Arial"/>
          <w:color w:val="000000"/>
          <w:sz w:val="24"/>
          <w:szCs w:val="24"/>
        </w:rPr>
        <w:t xml:space="preserve">muitas </w:t>
      </w:r>
      <w:r w:rsidR="00E81A07">
        <w:rPr>
          <w:rFonts w:ascii="Arial" w:hAnsi="Arial" w:cs="Arial"/>
          <w:color w:val="000000"/>
          <w:sz w:val="24"/>
          <w:szCs w:val="24"/>
        </w:rPr>
        <w:t xml:space="preserve">peças publicitarias que fogem </w:t>
      </w:r>
      <w:r w:rsidR="00165037">
        <w:rPr>
          <w:rFonts w:ascii="Arial" w:hAnsi="Arial" w:cs="Arial"/>
          <w:color w:val="000000"/>
          <w:sz w:val="24"/>
          <w:szCs w:val="24"/>
        </w:rPr>
        <w:t>a língua culta</w:t>
      </w:r>
      <w:r w:rsidR="0032021A">
        <w:rPr>
          <w:rFonts w:ascii="Arial" w:hAnsi="Arial" w:cs="Arial"/>
          <w:color w:val="000000"/>
          <w:sz w:val="24"/>
          <w:szCs w:val="24"/>
        </w:rPr>
        <w:t xml:space="preserve">, </w:t>
      </w:r>
      <w:r w:rsidR="00FF551B">
        <w:rPr>
          <w:rFonts w:ascii="Arial" w:hAnsi="Arial" w:cs="Arial"/>
          <w:color w:val="000000"/>
          <w:sz w:val="24"/>
          <w:szCs w:val="24"/>
        </w:rPr>
        <w:t xml:space="preserve">fazendo com que </w:t>
      </w:r>
      <w:r w:rsidR="00EE6E93">
        <w:rPr>
          <w:rFonts w:ascii="Arial" w:hAnsi="Arial" w:cs="Arial"/>
          <w:color w:val="000000"/>
          <w:sz w:val="24"/>
          <w:szCs w:val="24"/>
        </w:rPr>
        <w:t xml:space="preserve">uma frase ou texto </w:t>
      </w:r>
      <w:r w:rsidR="003E47F1">
        <w:rPr>
          <w:rFonts w:ascii="Arial" w:hAnsi="Arial" w:cs="Arial"/>
          <w:color w:val="000000"/>
          <w:sz w:val="24"/>
          <w:szCs w:val="24"/>
        </w:rPr>
        <w:t xml:space="preserve">fiquem com </w:t>
      </w:r>
      <w:r w:rsidR="00E23429">
        <w:rPr>
          <w:rFonts w:ascii="Arial" w:hAnsi="Arial" w:cs="Arial"/>
          <w:color w:val="000000"/>
          <w:sz w:val="24"/>
          <w:szCs w:val="24"/>
        </w:rPr>
        <w:t xml:space="preserve">a grafia errada ou </w:t>
      </w:r>
      <w:r w:rsidR="008F4CB5">
        <w:rPr>
          <w:rFonts w:ascii="Arial" w:hAnsi="Arial" w:cs="Arial"/>
          <w:color w:val="000000"/>
          <w:sz w:val="24"/>
          <w:szCs w:val="24"/>
        </w:rPr>
        <w:t>sonoridade estranha</w:t>
      </w:r>
      <w:r w:rsidR="00BB4C8F">
        <w:rPr>
          <w:rFonts w:ascii="Arial" w:hAnsi="Arial" w:cs="Arial"/>
          <w:color w:val="000000"/>
          <w:sz w:val="24"/>
          <w:szCs w:val="24"/>
        </w:rPr>
        <w:t xml:space="preserve">. </w:t>
      </w:r>
    </w:p>
    <w:p w14:paraId="4E93AB1E" w14:textId="67906180" w:rsidR="00C95256" w:rsidRDefault="00FE10AE" w:rsidP="00837B82">
      <w:pPr>
        <w:jc w:val="both"/>
        <w:rPr>
          <w:rFonts w:ascii="Arial" w:hAnsi="Arial" w:cs="Arial"/>
          <w:color w:val="000000"/>
          <w:sz w:val="24"/>
          <w:szCs w:val="24"/>
        </w:rPr>
      </w:pPr>
      <w:r>
        <w:rPr>
          <w:rFonts w:ascii="Arial" w:hAnsi="Arial" w:cs="Arial"/>
          <w:color w:val="000000"/>
          <w:sz w:val="24"/>
          <w:szCs w:val="24"/>
        </w:rPr>
        <w:t>O objetivo</w:t>
      </w:r>
      <w:r w:rsidR="006E7741">
        <w:rPr>
          <w:rFonts w:ascii="Arial" w:hAnsi="Arial" w:cs="Arial"/>
          <w:color w:val="000000"/>
          <w:sz w:val="24"/>
          <w:szCs w:val="24"/>
        </w:rPr>
        <w:t xml:space="preserve"> </w:t>
      </w:r>
      <w:r w:rsidR="00832904">
        <w:rPr>
          <w:rFonts w:ascii="Arial" w:hAnsi="Arial" w:cs="Arial"/>
          <w:color w:val="000000"/>
          <w:sz w:val="24"/>
          <w:szCs w:val="24"/>
        </w:rPr>
        <w:t xml:space="preserve">segundo alguns </w:t>
      </w:r>
      <w:r w:rsidR="006E7741">
        <w:rPr>
          <w:rFonts w:ascii="Arial" w:hAnsi="Arial" w:cs="Arial"/>
          <w:color w:val="000000"/>
          <w:sz w:val="24"/>
          <w:szCs w:val="24"/>
        </w:rPr>
        <w:t>publicitários,</w:t>
      </w:r>
      <w:r>
        <w:rPr>
          <w:rFonts w:ascii="Arial" w:hAnsi="Arial" w:cs="Arial"/>
          <w:color w:val="000000"/>
          <w:sz w:val="24"/>
          <w:szCs w:val="24"/>
        </w:rPr>
        <w:t xml:space="preserve"> é </w:t>
      </w:r>
      <w:r w:rsidR="006E7741">
        <w:rPr>
          <w:rFonts w:ascii="Arial" w:hAnsi="Arial" w:cs="Arial"/>
          <w:color w:val="000000"/>
          <w:sz w:val="24"/>
          <w:szCs w:val="24"/>
        </w:rPr>
        <w:t xml:space="preserve">causar </w:t>
      </w:r>
      <w:r w:rsidR="009800BD">
        <w:rPr>
          <w:rFonts w:ascii="Arial" w:hAnsi="Arial" w:cs="Arial"/>
          <w:color w:val="000000"/>
          <w:sz w:val="24"/>
          <w:szCs w:val="24"/>
        </w:rPr>
        <w:t xml:space="preserve">impacto com </w:t>
      </w:r>
      <w:r w:rsidR="00124F43">
        <w:rPr>
          <w:rFonts w:ascii="Arial" w:hAnsi="Arial" w:cs="Arial"/>
          <w:color w:val="000000"/>
          <w:sz w:val="24"/>
          <w:szCs w:val="24"/>
        </w:rPr>
        <w:t xml:space="preserve">a frase ou texto e </w:t>
      </w:r>
      <w:r w:rsidR="00F57F6A">
        <w:rPr>
          <w:rFonts w:ascii="Arial" w:hAnsi="Arial" w:cs="Arial"/>
          <w:color w:val="000000"/>
          <w:sz w:val="24"/>
          <w:szCs w:val="24"/>
        </w:rPr>
        <w:t xml:space="preserve">para </w:t>
      </w:r>
      <w:r w:rsidR="0083012F">
        <w:rPr>
          <w:rFonts w:ascii="Arial" w:hAnsi="Arial" w:cs="Arial"/>
          <w:color w:val="000000"/>
          <w:sz w:val="24"/>
          <w:szCs w:val="24"/>
        </w:rPr>
        <w:t xml:space="preserve">gerar </w:t>
      </w:r>
      <w:r w:rsidR="00556AB4">
        <w:rPr>
          <w:rFonts w:ascii="Arial" w:hAnsi="Arial" w:cs="Arial"/>
          <w:color w:val="000000"/>
          <w:sz w:val="24"/>
          <w:szCs w:val="24"/>
        </w:rPr>
        <w:t xml:space="preserve">uma economia </w:t>
      </w:r>
      <w:r w:rsidR="000317D8">
        <w:rPr>
          <w:rFonts w:ascii="Arial" w:hAnsi="Arial" w:cs="Arial"/>
          <w:color w:val="000000"/>
          <w:sz w:val="24"/>
          <w:szCs w:val="24"/>
        </w:rPr>
        <w:t>financeira</w:t>
      </w:r>
      <w:r w:rsidR="00663B59">
        <w:rPr>
          <w:rFonts w:ascii="Arial" w:hAnsi="Arial" w:cs="Arial"/>
          <w:color w:val="000000"/>
          <w:sz w:val="24"/>
          <w:szCs w:val="24"/>
        </w:rPr>
        <w:t xml:space="preserve">, </w:t>
      </w:r>
      <w:r w:rsidR="002E00B5">
        <w:rPr>
          <w:rFonts w:ascii="Arial" w:hAnsi="Arial" w:cs="Arial"/>
          <w:color w:val="000000"/>
          <w:sz w:val="24"/>
          <w:szCs w:val="24"/>
        </w:rPr>
        <w:t xml:space="preserve">são feitas propagandas </w:t>
      </w:r>
      <w:r w:rsidR="00360B74">
        <w:rPr>
          <w:rFonts w:ascii="Arial" w:hAnsi="Arial" w:cs="Arial"/>
          <w:color w:val="000000"/>
          <w:sz w:val="24"/>
          <w:szCs w:val="24"/>
        </w:rPr>
        <w:t xml:space="preserve">universais, que iram ser vista </w:t>
      </w:r>
      <w:r w:rsidR="006A27AB">
        <w:rPr>
          <w:rFonts w:ascii="Arial" w:hAnsi="Arial" w:cs="Arial"/>
          <w:color w:val="000000"/>
          <w:sz w:val="24"/>
          <w:szCs w:val="24"/>
        </w:rPr>
        <w:t xml:space="preserve">tanto </w:t>
      </w:r>
      <w:r w:rsidR="00360B74">
        <w:rPr>
          <w:rFonts w:ascii="Arial" w:hAnsi="Arial" w:cs="Arial"/>
          <w:color w:val="000000"/>
          <w:sz w:val="24"/>
          <w:szCs w:val="24"/>
        </w:rPr>
        <w:t xml:space="preserve">aqui no Brasil </w:t>
      </w:r>
      <w:r w:rsidR="00EE5BA0">
        <w:rPr>
          <w:rFonts w:ascii="Arial" w:hAnsi="Arial" w:cs="Arial"/>
          <w:color w:val="000000"/>
          <w:sz w:val="24"/>
          <w:szCs w:val="24"/>
        </w:rPr>
        <w:t xml:space="preserve">como </w:t>
      </w:r>
      <w:r w:rsidR="00360B74">
        <w:rPr>
          <w:rFonts w:ascii="Arial" w:hAnsi="Arial" w:cs="Arial"/>
          <w:color w:val="000000"/>
          <w:sz w:val="24"/>
          <w:szCs w:val="24"/>
        </w:rPr>
        <w:t>e</w:t>
      </w:r>
      <w:r w:rsidR="00335068">
        <w:rPr>
          <w:rFonts w:ascii="Arial" w:hAnsi="Arial" w:cs="Arial"/>
          <w:color w:val="000000"/>
          <w:sz w:val="24"/>
          <w:szCs w:val="24"/>
        </w:rPr>
        <w:t>m</w:t>
      </w:r>
      <w:r w:rsidR="00360B74">
        <w:rPr>
          <w:rFonts w:ascii="Arial" w:hAnsi="Arial" w:cs="Arial"/>
          <w:color w:val="000000"/>
          <w:sz w:val="24"/>
          <w:szCs w:val="24"/>
        </w:rPr>
        <w:t xml:space="preserve"> </w:t>
      </w:r>
      <w:r w:rsidR="001A47E1">
        <w:rPr>
          <w:rFonts w:ascii="Arial" w:hAnsi="Arial" w:cs="Arial"/>
          <w:color w:val="000000"/>
          <w:sz w:val="24"/>
          <w:szCs w:val="24"/>
        </w:rPr>
        <w:t>outros continentes</w:t>
      </w:r>
      <w:r w:rsidR="00701A40">
        <w:rPr>
          <w:rFonts w:ascii="Arial" w:hAnsi="Arial" w:cs="Arial"/>
          <w:color w:val="000000"/>
          <w:sz w:val="24"/>
          <w:szCs w:val="24"/>
        </w:rPr>
        <w:t>.</w:t>
      </w:r>
    </w:p>
    <w:p w14:paraId="7F2DE79D" w14:textId="77777777" w:rsidR="00CF054B" w:rsidRDefault="004224CA" w:rsidP="00837B82">
      <w:pPr>
        <w:jc w:val="both"/>
        <w:rPr>
          <w:rFonts w:ascii="Arial" w:hAnsi="Arial" w:cs="Arial"/>
          <w:color w:val="000000"/>
          <w:sz w:val="24"/>
          <w:szCs w:val="24"/>
        </w:rPr>
      </w:pPr>
      <w:r>
        <w:rPr>
          <w:rFonts w:ascii="Arial" w:hAnsi="Arial" w:cs="Arial"/>
          <w:color w:val="000000"/>
          <w:sz w:val="24"/>
          <w:szCs w:val="24"/>
        </w:rPr>
        <w:t xml:space="preserve">E nem sempre </w:t>
      </w:r>
      <w:r w:rsidR="00D76BBA">
        <w:rPr>
          <w:rFonts w:ascii="Arial" w:hAnsi="Arial" w:cs="Arial"/>
          <w:color w:val="000000"/>
          <w:sz w:val="24"/>
          <w:szCs w:val="24"/>
        </w:rPr>
        <w:t xml:space="preserve">o que </w:t>
      </w:r>
      <w:r w:rsidR="00B96C03">
        <w:rPr>
          <w:rFonts w:ascii="Arial" w:hAnsi="Arial" w:cs="Arial"/>
          <w:color w:val="000000"/>
          <w:sz w:val="24"/>
          <w:szCs w:val="24"/>
        </w:rPr>
        <w:t xml:space="preserve">tem um significado para nós, </w:t>
      </w:r>
      <w:r w:rsidR="00E70626">
        <w:rPr>
          <w:rFonts w:ascii="Arial" w:hAnsi="Arial" w:cs="Arial"/>
          <w:color w:val="000000"/>
          <w:sz w:val="24"/>
          <w:szCs w:val="24"/>
        </w:rPr>
        <w:t xml:space="preserve">terá o mesmo para outra </w:t>
      </w:r>
      <w:r w:rsidR="00FD14ED">
        <w:rPr>
          <w:rFonts w:ascii="Arial" w:hAnsi="Arial" w:cs="Arial"/>
          <w:color w:val="000000"/>
          <w:sz w:val="24"/>
          <w:szCs w:val="24"/>
        </w:rPr>
        <w:t>parte do mundo.</w:t>
      </w:r>
    </w:p>
    <w:p w14:paraId="7172CB04" w14:textId="08B269E7" w:rsidR="00D457C8" w:rsidRDefault="00CF054B" w:rsidP="00837B82">
      <w:pPr>
        <w:jc w:val="both"/>
        <w:rPr>
          <w:rFonts w:ascii="Arial" w:hAnsi="Arial" w:cs="Arial"/>
          <w:color w:val="000000"/>
          <w:sz w:val="24"/>
          <w:szCs w:val="24"/>
        </w:rPr>
      </w:pPr>
      <w:r>
        <w:rPr>
          <w:rFonts w:ascii="Arial" w:hAnsi="Arial" w:cs="Arial"/>
          <w:color w:val="000000"/>
          <w:sz w:val="24"/>
          <w:szCs w:val="24"/>
        </w:rPr>
        <w:t>No universo corporativo</w:t>
      </w:r>
      <w:r w:rsidR="00541E0D">
        <w:rPr>
          <w:rFonts w:ascii="Arial" w:hAnsi="Arial" w:cs="Arial"/>
          <w:color w:val="000000"/>
          <w:sz w:val="24"/>
          <w:szCs w:val="24"/>
        </w:rPr>
        <w:t xml:space="preserve">, tanto de TI </w:t>
      </w:r>
      <w:r w:rsidR="009B296A">
        <w:rPr>
          <w:rFonts w:ascii="Arial" w:hAnsi="Arial" w:cs="Arial"/>
          <w:color w:val="000000"/>
          <w:sz w:val="24"/>
          <w:szCs w:val="24"/>
        </w:rPr>
        <w:t xml:space="preserve">ou outro qualquer </w:t>
      </w:r>
      <w:r>
        <w:rPr>
          <w:rFonts w:ascii="Arial" w:hAnsi="Arial" w:cs="Arial"/>
          <w:color w:val="000000"/>
          <w:sz w:val="24"/>
          <w:szCs w:val="24"/>
        </w:rPr>
        <w:t>os erros de grafia são</w:t>
      </w:r>
      <w:r w:rsidR="00032FA0">
        <w:rPr>
          <w:rFonts w:ascii="Arial" w:hAnsi="Arial" w:cs="Arial"/>
          <w:color w:val="000000"/>
          <w:sz w:val="24"/>
          <w:szCs w:val="24"/>
        </w:rPr>
        <w:t xml:space="preserve"> </w:t>
      </w:r>
      <w:r>
        <w:rPr>
          <w:rFonts w:ascii="Arial" w:hAnsi="Arial" w:cs="Arial"/>
          <w:color w:val="000000"/>
          <w:sz w:val="24"/>
          <w:szCs w:val="24"/>
        </w:rPr>
        <w:t>comuns</w:t>
      </w:r>
      <w:r w:rsidR="004663E0">
        <w:rPr>
          <w:rFonts w:ascii="Arial" w:hAnsi="Arial" w:cs="Arial"/>
          <w:color w:val="000000"/>
          <w:sz w:val="24"/>
          <w:szCs w:val="24"/>
        </w:rPr>
        <w:t xml:space="preserve"> (não deveria ser)</w:t>
      </w:r>
      <w:r w:rsidR="00B64BB7">
        <w:rPr>
          <w:rFonts w:ascii="Arial" w:hAnsi="Arial" w:cs="Arial"/>
          <w:color w:val="000000"/>
          <w:sz w:val="24"/>
          <w:szCs w:val="24"/>
        </w:rPr>
        <w:t xml:space="preserve">, </w:t>
      </w:r>
      <w:r w:rsidR="002D10A0">
        <w:rPr>
          <w:rFonts w:ascii="Arial" w:hAnsi="Arial" w:cs="Arial"/>
          <w:color w:val="000000"/>
          <w:sz w:val="24"/>
          <w:szCs w:val="24"/>
        </w:rPr>
        <w:t xml:space="preserve">nos </w:t>
      </w:r>
      <w:r w:rsidR="00D21262">
        <w:rPr>
          <w:rFonts w:ascii="Arial" w:hAnsi="Arial" w:cs="Arial"/>
          <w:color w:val="000000"/>
          <w:sz w:val="24"/>
          <w:szCs w:val="24"/>
        </w:rPr>
        <w:t>textos</w:t>
      </w:r>
      <w:r w:rsidR="00032FA0">
        <w:rPr>
          <w:rFonts w:ascii="Arial" w:hAnsi="Arial" w:cs="Arial"/>
          <w:color w:val="000000"/>
          <w:sz w:val="24"/>
          <w:szCs w:val="24"/>
        </w:rPr>
        <w:t xml:space="preserve">, </w:t>
      </w:r>
      <w:r w:rsidR="00D21262">
        <w:rPr>
          <w:rFonts w:ascii="Arial" w:hAnsi="Arial" w:cs="Arial"/>
          <w:color w:val="000000"/>
          <w:sz w:val="24"/>
          <w:szCs w:val="24"/>
        </w:rPr>
        <w:t xml:space="preserve">e-mails, </w:t>
      </w:r>
      <w:r w:rsidR="0093451A">
        <w:rPr>
          <w:rFonts w:ascii="Arial" w:hAnsi="Arial" w:cs="Arial"/>
          <w:color w:val="000000"/>
          <w:sz w:val="24"/>
          <w:szCs w:val="24"/>
        </w:rPr>
        <w:t xml:space="preserve">cartas, </w:t>
      </w:r>
      <w:r w:rsidR="00E47B29">
        <w:rPr>
          <w:rFonts w:ascii="Arial" w:hAnsi="Arial" w:cs="Arial"/>
          <w:color w:val="000000"/>
          <w:sz w:val="24"/>
          <w:szCs w:val="24"/>
        </w:rPr>
        <w:t>atas</w:t>
      </w:r>
      <w:r w:rsidR="00273173">
        <w:rPr>
          <w:rFonts w:ascii="Arial" w:hAnsi="Arial" w:cs="Arial"/>
          <w:color w:val="000000"/>
          <w:sz w:val="24"/>
          <w:szCs w:val="24"/>
        </w:rPr>
        <w:t>.... devido</w:t>
      </w:r>
      <w:r w:rsidR="00D577E8">
        <w:rPr>
          <w:rFonts w:ascii="Arial" w:hAnsi="Arial" w:cs="Arial"/>
          <w:color w:val="000000"/>
          <w:sz w:val="24"/>
          <w:szCs w:val="24"/>
        </w:rPr>
        <w:t xml:space="preserve"> a </w:t>
      </w:r>
      <w:r w:rsidR="0007227A">
        <w:rPr>
          <w:rFonts w:ascii="Arial" w:hAnsi="Arial" w:cs="Arial"/>
          <w:color w:val="000000"/>
          <w:sz w:val="24"/>
          <w:szCs w:val="24"/>
        </w:rPr>
        <w:t xml:space="preserve">pressa </w:t>
      </w:r>
      <w:r w:rsidR="006977E7">
        <w:rPr>
          <w:rFonts w:ascii="Arial" w:hAnsi="Arial" w:cs="Arial"/>
          <w:color w:val="000000"/>
          <w:sz w:val="24"/>
          <w:szCs w:val="24"/>
        </w:rPr>
        <w:t xml:space="preserve">e </w:t>
      </w:r>
      <w:r w:rsidR="003E7CEC">
        <w:rPr>
          <w:rFonts w:ascii="Arial" w:hAnsi="Arial" w:cs="Arial"/>
          <w:color w:val="000000"/>
          <w:sz w:val="24"/>
          <w:szCs w:val="24"/>
        </w:rPr>
        <w:t>os corretores ortográficos</w:t>
      </w:r>
      <w:r w:rsidR="006F13A7">
        <w:rPr>
          <w:rFonts w:ascii="Arial" w:hAnsi="Arial" w:cs="Arial"/>
          <w:color w:val="000000"/>
          <w:sz w:val="24"/>
          <w:szCs w:val="24"/>
        </w:rPr>
        <w:t>, está se crian</w:t>
      </w:r>
      <w:r w:rsidR="00347175">
        <w:rPr>
          <w:rFonts w:ascii="Arial" w:hAnsi="Arial" w:cs="Arial"/>
          <w:color w:val="000000"/>
          <w:sz w:val="24"/>
          <w:szCs w:val="24"/>
        </w:rPr>
        <w:t>do uma geração preguiçosa</w:t>
      </w:r>
      <w:r w:rsidR="004B13C4">
        <w:rPr>
          <w:rFonts w:ascii="Arial" w:hAnsi="Arial" w:cs="Arial"/>
          <w:color w:val="000000"/>
          <w:sz w:val="24"/>
          <w:szCs w:val="24"/>
        </w:rPr>
        <w:t>, pois digita</w:t>
      </w:r>
      <w:r w:rsidR="007A6FA8">
        <w:rPr>
          <w:rFonts w:ascii="Arial" w:hAnsi="Arial" w:cs="Arial"/>
          <w:color w:val="000000"/>
          <w:sz w:val="24"/>
          <w:szCs w:val="24"/>
        </w:rPr>
        <w:t>mos</w:t>
      </w:r>
      <w:r w:rsidR="004B13C4">
        <w:rPr>
          <w:rFonts w:ascii="Arial" w:hAnsi="Arial" w:cs="Arial"/>
          <w:color w:val="000000"/>
          <w:sz w:val="24"/>
          <w:szCs w:val="24"/>
        </w:rPr>
        <w:t xml:space="preserve"> </w:t>
      </w:r>
      <w:r w:rsidR="00180613">
        <w:rPr>
          <w:rFonts w:ascii="Arial" w:hAnsi="Arial" w:cs="Arial"/>
          <w:color w:val="000000"/>
          <w:sz w:val="24"/>
          <w:szCs w:val="24"/>
        </w:rPr>
        <w:t xml:space="preserve">muitas vezes sem </w:t>
      </w:r>
      <w:r w:rsidR="00B438BA">
        <w:rPr>
          <w:rFonts w:ascii="Arial" w:hAnsi="Arial" w:cs="Arial"/>
          <w:color w:val="000000"/>
          <w:sz w:val="24"/>
          <w:szCs w:val="24"/>
        </w:rPr>
        <w:t xml:space="preserve">se preocupar com </w:t>
      </w:r>
      <w:r w:rsidR="00180613">
        <w:rPr>
          <w:rFonts w:ascii="Arial" w:hAnsi="Arial" w:cs="Arial"/>
          <w:color w:val="000000"/>
          <w:sz w:val="24"/>
          <w:szCs w:val="24"/>
        </w:rPr>
        <w:t xml:space="preserve">os acentos e o </w:t>
      </w:r>
      <w:r w:rsidR="00A63571">
        <w:rPr>
          <w:rFonts w:ascii="Arial" w:hAnsi="Arial" w:cs="Arial"/>
          <w:color w:val="000000"/>
          <w:sz w:val="24"/>
          <w:szCs w:val="24"/>
        </w:rPr>
        <w:t xml:space="preserve">corretor </w:t>
      </w:r>
      <w:r w:rsidR="001F3FB5">
        <w:rPr>
          <w:rFonts w:ascii="Arial" w:hAnsi="Arial" w:cs="Arial"/>
          <w:color w:val="000000"/>
          <w:sz w:val="24"/>
          <w:szCs w:val="24"/>
        </w:rPr>
        <w:t>faz a</w:t>
      </w:r>
      <w:r w:rsidR="003915D6">
        <w:rPr>
          <w:rFonts w:ascii="Arial" w:hAnsi="Arial" w:cs="Arial"/>
          <w:color w:val="000000"/>
          <w:sz w:val="24"/>
          <w:szCs w:val="24"/>
        </w:rPr>
        <w:t xml:space="preserve"> </w:t>
      </w:r>
      <w:r w:rsidR="00A63571">
        <w:rPr>
          <w:rFonts w:ascii="Arial" w:hAnsi="Arial" w:cs="Arial"/>
          <w:color w:val="000000"/>
          <w:sz w:val="24"/>
          <w:szCs w:val="24"/>
        </w:rPr>
        <w:t>correção</w:t>
      </w:r>
      <w:r w:rsidR="006E33BC">
        <w:rPr>
          <w:rFonts w:ascii="Arial" w:hAnsi="Arial" w:cs="Arial"/>
          <w:color w:val="000000"/>
          <w:sz w:val="24"/>
          <w:szCs w:val="24"/>
        </w:rPr>
        <w:t>.</w:t>
      </w:r>
    </w:p>
    <w:p w14:paraId="3F956696" w14:textId="618D4DA6" w:rsidR="00473F3C" w:rsidRDefault="00473F3C" w:rsidP="00837B82">
      <w:pPr>
        <w:jc w:val="both"/>
        <w:rPr>
          <w:rFonts w:ascii="Arial" w:hAnsi="Arial" w:cs="Arial"/>
          <w:color w:val="000000"/>
          <w:sz w:val="24"/>
          <w:szCs w:val="24"/>
        </w:rPr>
      </w:pPr>
    </w:p>
    <w:p w14:paraId="4166847D" w14:textId="77777777" w:rsidR="00576508" w:rsidRDefault="00576508" w:rsidP="00085DFB">
      <w:pPr>
        <w:jc w:val="center"/>
        <w:rPr>
          <w:rFonts w:ascii="Arial" w:hAnsi="Arial" w:cs="Arial"/>
          <w:b/>
          <w:bCs/>
          <w:color w:val="000000"/>
          <w:sz w:val="28"/>
          <w:szCs w:val="28"/>
        </w:rPr>
      </w:pPr>
    </w:p>
    <w:p w14:paraId="2CB01621" w14:textId="77777777" w:rsidR="00576508" w:rsidRDefault="00576508" w:rsidP="00085DFB">
      <w:pPr>
        <w:jc w:val="center"/>
        <w:rPr>
          <w:rFonts w:ascii="Arial" w:hAnsi="Arial" w:cs="Arial"/>
          <w:b/>
          <w:bCs/>
          <w:color w:val="000000"/>
          <w:sz w:val="28"/>
          <w:szCs w:val="28"/>
        </w:rPr>
      </w:pPr>
    </w:p>
    <w:p w14:paraId="10CC8F2A" w14:textId="77777777" w:rsidR="00576508" w:rsidRDefault="00576508" w:rsidP="00085DFB">
      <w:pPr>
        <w:jc w:val="center"/>
        <w:rPr>
          <w:rFonts w:ascii="Arial" w:hAnsi="Arial" w:cs="Arial"/>
          <w:b/>
          <w:bCs/>
          <w:color w:val="000000"/>
          <w:sz w:val="28"/>
          <w:szCs w:val="28"/>
        </w:rPr>
      </w:pPr>
    </w:p>
    <w:p w14:paraId="28771C0B" w14:textId="77777777" w:rsidR="00576508" w:rsidRDefault="00576508" w:rsidP="00085DFB">
      <w:pPr>
        <w:jc w:val="center"/>
        <w:rPr>
          <w:rFonts w:ascii="Arial" w:hAnsi="Arial" w:cs="Arial"/>
          <w:b/>
          <w:bCs/>
          <w:color w:val="000000"/>
          <w:sz w:val="28"/>
          <w:szCs w:val="28"/>
        </w:rPr>
      </w:pPr>
    </w:p>
    <w:p w14:paraId="2AB37982" w14:textId="77777777" w:rsidR="00576508" w:rsidRDefault="00576508" w:rsidP="00085DFB">
      <w:pPr>
        <w:jc w:val="center"/>
        <w:rPr>
          <w:rFonts w:ascii="Arial" w:hAnsi="Arial" w:cs="Arial"/>
          <w:b/>
          <w:bCs/>
          <w:color w:val="000000"/>
          <w:sz w:val="28"/>
          <w:szCs w:val="28"/>
        </w:rPr>
      </w:pPr>
    </w:p>
    <w:p w14:paraId="0F3B5068" w14:textId="77777777" w:rsidR="00576508" w:rsidRDefault="00576508" w:rsidP="00085DFB">
      <w:pPr>
        <w:jc w:val="center"/>
        <w:rPr>
          <w:rFonts w:ascii="Arial" w:hAnsi="Arial" w:cs="Arial"/>
          <w:b/>
          <w:bCs/>
          <w:color w:val="000000"/>
          <w:sz w:val="28"/>
          <w:szCs w:val="28"/>
        </w:rPr>
      </w:pPr>
    </w:p>
    <w:p w14:paraId="1553DBFB" w14:textId="77777777" w:rsidR="00576508" w:rsidRDefault="00576508" w:rsidP="00085DFB">
      <w:pPr>
        <w:jc w:val="center"/>
        <w:rPr>
          <w:rFonts w:ascii="Arial" w:hAnsi="Arial" w:cs="Arial"/>
          <w:b/>
          <w:bCs/>
          <w:color w:val="000000"/>
          <w:sz w:val="28"/>
          <w:szCs w:val="28"/>
        </w:rPr>
      </w:pPr>
    </w:p>
    <w:p w14:paraId="03068EB9" w14:textId="77777777" w:rsidR="00576508" w:rsidRDefault="00576508" w:rsidP="00085DFB">
      <w:pPr>
        <w:jc w:val="center"/>
        <w:rPr>
          <w:rFonts w:ascii="Arial" w:hAnsi="Arial" w:cs="Arial"/>
          <w:b/>
          <w:bCs/>
          <w:color w:val="000000"/>
          <w:sz w:val="28"/>
          <w:szCs w:val="28"/>
        </w:rPr>
      </w:pPr>
    </w:p>
    <w:p w14:paraId="217809A6" w14:textId="77777777" w:rsidR="00576508" w:rsidRDefault="00576508" w:rsidP="00085DFB">
      <w:pPr>
        <w:jc w:val="center"/>
        <w:rPr>
          <w:rFonts w:ascii="Arial" w:hAnsi="Arial" w:cs="Arial"/>
          <w:b/>
          <w:bCs/>
          <w:color w:val="000000"/>
          <w:sz w:val="28"/>
          <w:szCs w:val="28"/>
        </w:rPr>
      </w:pPr>
    </w:p>
    <w:p w14:paraId="29E8D26C" w14:textId="77777777" w:rsidR="00576508" w:rsidRDefault="00576508" w:rsidP="00085DFB">
      <w:pPr>
        <w:jc w:val="center"/>
        <w:rPr>
          <w:rFonts w:ascii="Arial" w:hAnsi="Arial" w:cs="Arial"/>
          <w:b/>
          <w:bCs/>
          <w:color w:val="000000"/>
          <w:sz w:val="28"/>
          <w:szCs w:val="28"/>
        </w:rPr>
      </w:pPr>
    </w:p>
    <w:p w14:paraId="3B7E4072" w14:textId="77777777" w:rsidR="00576508" w:rsidRDefault="00576508" w:rsidP="00085DFB">
      <w:pPr>
        <w:jc w:val="center"/>
        <w:rPr>
          <w:rFonts w:ascii="Arial" w:hAnsi="Arial" w:cs="Arial"/>
          <w:b/>
          <w:bCs/>
          <w:color w:val="000000"/>
          <w:sz w:val="28"/>
          <w:szCs w:val="28"/>
        </w:rPr>
      </w:pPr>
    </w:p>
    <w:p w14:paraId="04E8CC40" w14:textId="63DD4A74" w:rsidR="00473F3C" w:rsidRDefault="00085DFB" w:rsidP="00085DFB">
      <w:pPr>
        <w:jc w:val="center"/>
        <w:rPr>
          <w:rFonts w:ascii="Arial" w:hAnsi="Arial" w:cs="Arial"/>
          <w:b/>
          <w:bCs/>
          <w:color w:val="000000"/>
          <w:sz w:val="28"/>
          <w:szCs w:val="28"/>
        </w:rPr>
      </w:pPr>
      <w:r w:rsidRPr="00085DFB">
        <w:rPr>
          <w:rFonts w:ascii="Arial" w:hAnsi="Arial" w:cs="Arial"/>
          <w:b/>
          <w:bCs/>
          <w:color w:val="000000"/>
          <w:sz w:val="28"/>
          <w:szCs w:val="28"/>
        </w:rPr>
        <w:lastRenderedPageBreak/>
        <w:t>Simulado</w:t>
      </w:r>
    </w:p>
    <w:p w14:paraId="575C66E1" w14:textId="3BB9CE04" w:rsidR="00085DFB" w:rsidRDefault="00323CF2" w:rsidP="00085DFB">
      <w:pPr>
        <w:jc w:val="center"/>
        <w:rPr>
          <w:rFonts w:ascii="Arial" w:hAnsi="Arial" w:cs="Arial"/>
          <w:b/>
          <w:bCs/>
          <w:color w:val="000000"/>
          <w:sz w:val="28"/>
          <w:szCs w:val="28"/>
        </w:rPr>
      </w:pPr>
      <w:r w:rsidRPr="00323CF2">
        <w:drawing>
          <wp:inline distT="0" distB="0" distL="0" distR="0" wp14:anchorId="56D72027" wp14:editId="2640233D">
            <wp:extent cx="5374792" cy="6019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08" t="14482" r="23184" b="3625"/>
                    <a:stretch/>
                  </pic:blipFill>
                  <pic:spPr bwMode="auto">
                    <a:xfrm>
                      <a:off x="0" y="0"/>
                      <a:ext cx="5429760" cy="6081364"/>
                    </a:xfrm>
                    <a:prstGeom prst="rect">
                      <a:avLst/>
                    </a:prstGeom>
                    <a:ln>
                      <a:noFill/>
                    </a:ln>
                    <a:extLst>
                      <a:ext uri="{53640926-AAD7-44D8-BBD7-CCE9431645EC}">
                        <a14:shadowObscured xmlns:a14="http://schemas.microsoft.com/office/drawing/2010/main"/>
                      </a:ext>
                    </a:extLst>
                  </pic:spPr>
                </pic:pic>
              </a:graphicData>
            </a:graphic>
          </wp:inline>
        </w:drawing>
      </w:r>
    </w:p>
    <w:p w14:paraId="0AF9EBF1" w14:textId="26F53E37" w:rsidR="003D22CA" w:rsidRDefault="00CD7067" w:rsidP="00085DFB">
      <w:pPr>
        <w:jc w:val="center"/>
        <w:rPr>
          <w:rFonts w:ascii="Arial" w:hAnsi="Arial" w:cs="Arial"/>
          <w:b/>
          <w:bCs/>
          <w:color w:val="000000"/>
          <w:sz w:val="28"/>
          <w:szCs w:val="28"/>
        </w:rPr>
      </w:pPr>
      <w:r w:rsidRPr="00CD7067">
        <w:lastRenderedPageBreak/>
        <w:drawing>
          <wp:inline distT="0" distB="0" distL="0" distR="0" wp14:anchorId="0ABB7B19" wp14:editId="2AA07D72">
            <wp:extent cx="5384813" cy="28194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750" t="51381" r="23190" b="10380"/>
                    <a:stretch/>
                  </pic:blipFill>
                  <pic:spPr bwMode="auto">
                    <a:xfrm>
                      <a:off x="0" y="0"/>
                      <a:ext cx="5417123" cy="2836317"/>
                    </a:xfrm>
                    <a:prstGeom prst="rect">
                      <a:avLst/>
                    </a:prstGeom>
                    <a:ln>
                      <a:noFill/>
                    </a:ln>
                    <a:extLst>
                      <a:ext uri="{53640926-AAD7-44D8-BBD7-CCE9431645EC}">
                        <a14:shadowObscured xmlns:a14="http://schemas.microsoft.com/office/drawing/2010/main"/>
                      </a:ext>
                    </a:extLst>
                  </pic:spPr>
                </pic:pic>
              </a:graphicData>
            </a:graphic>
          </wp:inline>
        </w:drawing>
      </w:r>
    </w:p>
    <w:p w14:paraId="296096EE" w14:textId="30C2AD3B" w:rsidR="00CD7067" w:rsidRDefault="007256E0" w:rsidP="00085DFB">
      <w:pPr>
        <w:jc w:val="center"/>
        <w:rPr>
          <w:rFonts w:ascii="Arial" w:hAnsi="Arial" w:cs="Arial"/>
          <w:b/>
          <w:bCs/>
          <w:color w:val="000000"/>
          <w:sz w:val="28"/>
          <w:szCs w:val="28"/>
        </w:rPr>
      </w:pPr>
      <w:r w:rsidRPr="007256E0">
        <w:drawing>
          <wp:inline distT="0" distB="0" distL="0" distR="0" wp14:anchorId="25EDEFC3" wp14:editId="048B61BD">
            <wp:extent cx="5368145" cy="474345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642" t="21668" r="23163" b="13587"/>
                    <a:stretch/>
                  </pic:blipFill>
                  <pic:spPr bwMode="auto">
                    <a:xfrm>
                      <a:off x="0" y="0"/>
                      <a:ext cx="5418148" cy="4787634"/>
                    </a:xfrm>
                    <a:prstGeom prst="rect">
                      <a:avLst/>
                    </a:prstGeom>
                    <a:ln>
                      <a:noFill/>
                    </a:ln>
                    <a:extLst>
                      <a:ext uri="{53640926-AAD7-44D8-BBD7-CCE9431645EC}">
                        <a14:shadowObscured xmlns:a14="http://schemas.microsoft.com/office/drawing/2010/main"/>
                      </a:ext>
                    </a:extLst>
                  </pic:spPr>
                </pic:pic>
              </a:graphicData>
            </a:graphic>
          </wp:inline>
        </w:drawing>
      </w:r>
    </w:p>
    <w:p w14:paraId="377C7D03" w14:textId="6470AC60" w:rsidR="00101E40" w:rsidRPr="00085DFB" w:rsidRDefault="00101E40" w:rsidP="00085DFB">
      <w:pPr>
        <w:jc w:val="center"/>
        <w:rPr>
          <w:rFonts w:ascii="Arial" w:hAnsi="Arial" w:cs="Arial"/>
          <w:b/>
          <w:bCs/>
          <w:color w:val="000000"/>
          <w:sz w:val="28"/>
          <w:szCs w:val="28"/>
        </w:rPr>
      </w:pPr>
      <w:r w:rsidRPr="00101E40">
        <w:lastRenderedPageBreak/>
        <w:drawing>
          <wp:inline distT="0" distB="0" distL="0" distR="0" wp14:anchorId="5191B950" wp14:editId="1927EBD4">
            <wp:extent cx="5363524" cy="2667000"/>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483" t="42591" r="23022" b="20708"/>
                    <a:stretch/>
                  </pic:blipFill>
                  <pic:spPr bwMode="auto">
                    <a:xfrm>
                      <a:off x="0" y="0"/>
                      <a:ext cx="5387776" cy="267905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101E40" w:rsidRPr="00085D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1C"/>
    <w:rsid w:val="000061E0"/>
    <w:rsid w:val="00014065"/>
    <w:rsid w:val="000317D8"/>
    <w:rsid w:val="00032FA0"/>
    <w:rsid w:val="000346C9"/>
    <w:rsid w:val="0007227A"/>
    <w:rsid w:val="00085DFB"/>
    <w:rsid w:val="00093D5A"/>
    <w:rsid w:val="000A176D"/>
    <w:rsid w:val="000F6A94"/>
    <w:rsid w:val="00101E40"/>
    <w:rsid w:val="00124F43"/>
    <w:rsid w:val="00147A1C"/>
    <w:rsid w:val="00165037"/>
    <w:rsid w:val="00180613"/>
    <w:rsid w:val="001A47E1"/>
    <w:rsid w:val="001D0AC3"/>
    <w:rsid w:val="001F3FB5"/>
    <w:rsid w:val="002134BA"/>
    <w:rsid w:val="0021497B"/>
    <w:rsid w:val="00270EC0"/>
    <w:rsid w:val="0027171B"/>
    <w:rsid w:val="00273173"/>
    <w:rsid w:val="00287963"/>
    <w:rsid w:val="002901B4"/>
    <w:rsid w:val="002A7FD5"/>
    <w:rsid w:val="002D10A0"/>
    <w:rsid w:val="002D11A6"/>
    <w:rsid w:val="002D2141"/>
    <w:rsid w:val="002E00B5"/>
    <w:rsid w:val="0031679D"/>
    <w:rsid w:val="0032021A"/>
    <w:rsid w:val="00323CF2"/>
    <w:rsid w:val="00335068"/>
    <w:rsid w:val="003448B6"/>
    <w:rsid w:val="00345A49"/>
    <w:rsid w:val="00347175"/>
    <w:rsid w:val="00351DF8"/>
    <w:rsid w:val="00360B74"/>
    <w:rsid w:val="00362C71"/>
    <w:rsid w:val="0036551C"/>
    <w:rsid w:val="00384ED6"/>
    <w:rsid w:val="003915D6"/>
    <w:rsid w:val="003A74BC"/>
    <w:rsid w:val="003C2357"/>
    <w:rsid w:val="003C2482"/>
    <w:rsid w:val="003C7B4B"/>
    <w:rsid w:val="003D22CA"/>
    <w:rsid w:val="003E47F1"/>
    <w:rsid w:val="003E7CEC"/>
    <w:rsid w:val="003F4018"/>
    <w:rsid w:val="004115CF"/>
    <w:rsid w:val="004224CA"/>
    <w:rsid w:val="00435402"/>
    <w:rsid w:val="004663E0"/>
    <w:rsid w:val="00473F3C"/>
    <w:rsid w:val="00474357"/>
    <w:rsid w:val="004826CF"/>
    <w:rsid w:val="00484D0F"/>
    <w:rsid w:val="0049171B"/>
    <w:rsid w:val="004B13C4"/>
    <w:rsid w:val="004E43C3"/>
    <w:rsid w:val="005024E7"/>
    <w:rsid w:val="00541E0D"/>
    <w:rsid w:val="00555B7A"/>
    <w:rsid w:val="00556AB4"/>
    <w:rsid w:val="00564526"/>
    <w:rsid w:val="00576508"/>
    <w:rsid w:val="00587AF0"/>
    <w:rsid w:val="00597FFC"/>
    <w:rsid w:val="005A3BFD"/>
    <w:rsid w:val="005B1688"/>
    <w:rsid w:val="005C2580"/>
    <w:rsid w:val="005D3586"/>
    <w:rsid w:val="005D709F"/>
    <w:rsid w:val="005F74F5"/>
    <w:rsid w:val="00623C20"/>
    <w:rsid w:val="00646E37"/>
    <w:rsid w:val="00663B59"/>
    <w:rsid w:val="00674421"/>
    <w:rsid w:val="00682514"/>
    <w:rsid w:val="00694531"/>
    <w:rsid w:val="006959A0"/>
    <w:rsid w:val="006977E7"/>
    <w:rsid w:val="006A27AB"/>
    <w:rsid w:val="006C5DFF"/>
    <w:rsid w:val="006E33BC"/>
    <w:rsid w:val="006E7741"/>
    <w:rsid w:val="006F1088"/>
    <w:rsid w:val="006F13A7"/>
    <w:rsid w:val="0070091D"/>
    <w:rsid w:val="00701A40"/>
    <w:rsid w:val="007134EF"/>
    <w:rsid w:val="007256E0"/>
    <w:rsid w:val="00736CD9"/>
    <w:rsid w:val="00740E75"/>
    <w:rsid w:val="00752FA7"/>
    <w:rsid w:val="007603F1"/>
    <w:rsid w:val="007816D9"/>
    <w:rsid w:val="00790AB0"/>
    <w:rsid w:val="007A6FA8"/>
    <w:rsid w:val="007D1C22"/>
    <w:rsid w:val="007D79BE"/>
    <w:rsid w:val="007E1644"/>
    <w:rsid w:val="007F7A81"/>
    <w:rsid w:val="00806BC7"/>
    <w:rsid w:val="008278CB"/>
    <w:rsid w:val="0083012F"/>
    <w:rsid w:val="00832904"/>
    <w:rsid w:val="00837B82"/>
    <w:rsid w:val="00846545"/>
    <w:rsid w:val="0089759A"/>
    <w:rsid w:val="008F4CB5"/>
    <w:rsid w:val="008F7225"/>
    <w:rsid w:val="00900CD8"/>
    <w:rsid w:val="00912486"/>
    <w:rsid w:val="00914F6E"/>
    <w:rsid w:val="0093451A"/>
    <w:rsid w:val="00964B16"/>
    <w:rsid w:val="00971C72"/>
    <w:rsid w:val="009800BD"/>
    <w:rsid w:val="0098452D"/>
    <w:rsid w:val="009A3B02"/>
    <w:rsid w:val="009B21E2"/>
    <w:rsid w:val="009B296A"/>
    <w:rsid w:val="009D78CE"/>
    <w:rsid w:val="009E7368"/>
    <w:rsid w:val="00A0547C"/>
    <w:rsid w:val="00A43E46"/>
    <w:rsid w:val="00A45968"/>
    <w:rsid w:val="00A50972"/>
    <w:rsid w:val="00A63571"/>
    <w:rsid w:val="00A64AD3"/>
    <w:rsid w:val="00A911A4"/>
    <w:rsid w:val="00AA12B8"/>
    <w:rsid w:val="00AB30B6"/>
    <w:rsid w:val="00AD4F82"/>
    <w:rsid w:val="00AF5F29"/>
    <w:rsid w:val="00B154F9"/>
    <w:rsid w:val="00B438BA"/>
    <w:rsid w:val="00B64BB7"/>
    <w:rsid w:val="00B773C0"/>
    <w:rsid w:val="00B96C03"/>
    <w:rsid w:val="00BA55A8"/>
    <w:rsid w:val="00BB4C8F"/>
    <w:rsid w:val="00BB6143"/>
    <w:rsid w:val="00BB773A"/>
    <w:rsid w:val="00C039E7"/>
    <w:rsid w:val="00C146E0"/>
    <w:rsid w:val="00C23054"/>
    <w:rsid w:val="00C262DA"/>
    <w:rsid w:val="00C54962"/>
    <w:rsid w:val="00C56EF7"/>
    <w:rsid w:val="00C73A24"/>
    <w:rsid w:val="00C76AC3"/>
    <w:rsid w:val="00C80089"/>
    <w:rsid w:val="00C95256"/>
    <w:rsid w:val="00CD2C12"/>
    <w:rsid w:val="00CD7067"/>
    <w:rsid w:val="00CF054B"/>
    <w:rsid w:val="00D05F04"/>
    <w:rsid w:val="00D21262"/>
    <w:rsid w:val="00D457C8"/>
    <w:rsid w:val="00D577E8"/>
    <w:rsid w:val="00D75EE8"/>
    <w:rsid w:val="00D76BBA"/>
    <w:rsid w:val="00D93870"/>
    <w:rsid w:val="00DA0F72"/>
    <w:rsid w:val="00DB4D5F"/>
    <w:rsid w:val="00DE25EC"/>
    <w:rsid w:val="00DF795E"/>
    <w:rsid w:val="00E05BA2"/>
    <w:rsid w:val="00E23429"/>
    <w:rsid w:val="00E257AC"/>
    <w:rsid w:val="00E36C17"/>
    <w:rsid w:val="00E47B29"/>
    <w:rsid w:val="00E70626"/>
    <w:rsid w:val="00E81A07"/>
    <w:rsid w:val="00E93FE0"/>
    <w:rsid w:val="00EB0FD4"/>
    <w:rsid w:val="00EB1772"/>
    <w:rsid w:val="00EE5BA0"/>
    <w:rsid w:val="00EE6E93"/>
    <w:rsid w:val="00F32947"/>
    <w:rsid w:val="00F57F6A"/>
    <w:rsid w:val="00F80181"/>
    <w:rsid w:val="00F85721"/>
    <w:rsid w:val="00FA4ED9"/>
    <w:rsid w:val="00FD063B"/>
    <w:rsid w:val="00FD14ED"/>
    <w:rsid w:val="00FD15E9"/>
    <w:rsid w:val="00FE10AE"/>
    <w:rsid w:val="00FF55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BD615"/>
  <w15:chartTrackingRefBased/>
  <w15:docId w15:val="{6C8A712F-7F2C-4933-AE45-362490C58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5D709F"/>
    <w:rPr>
      <w:color w:val="0000FF"/>
      <w:u w:val="single"/>
    </w:rPr>
  </w:style>
  <w:style w:type="character" w:styleId="MenoPendente">
    <w:name w:val="Unresolved Mention"/>
    <w:basedOn w:val="Fontepargpadro"/>
    <w:uiPriority w:val="99"/>
    <w:semiHidden/>
    <w:unhideWhenUsed/>
    <w:rsid w:val="00270EC0"/>
    <w:rPr>
      <w:color w:val="605E5C"/>
      <w:shd w:val="clear" w:color="auto" w:fill="E1DFDD"/>
    </w:rPr>
  </w:style>
  <w:style w:type="character" w:styleId="HiperlinkVisitado">
    <w:name w:val="FollowedHyperlink"/>
    <w:basedOn w:val="Fontepargpadro"/>
    <w:uiPriority w:val="99"/>
    <w:semiHidden/>
    <w:unhideWhenUsed/>
    <w:rsid w:val="00C262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52515">
      <w:bodyDiv w:val="1"/>
      <w:marLeft w:val="0"/>
      <w:marRight w:val="0"/>
      <w:marTop w:val="0"/>
      <w:marBottom w:val="0"/>
      <w:divBdr>
        <w:top w:val="none" w:sz="0" w:space="0" w:color="auto"/>
        <w:left w:val="none" w:sz="0" w:space="0" w:color="auto"/>
        <w:bottom w:val="none" w:sz="0" w:space="0" w:color="auto"/>
        <w:right w:val="none" w:sz="0" w:space="0" w:color="auto"/>
      </w:divBdr>
    </w:div>
    <w:div w:id="171262231">
      <w:bodyDiv w:val="1"/>
      <w:marLeft w:val="0"/>
      <w:marRight w:val="0"/>
      <w:marTop w:val="0"/>
      <w:marBottom w:val="0"/>
      <w:divBdr>
        <w:top w:val="none" w:sz="0" w:space="0" w:color="auto"/>
        <w:left w:val="none" w:sz="0" w:space="0" w:color="auto"/>
        <w:bottom w:val="none" w:sz="0" w:space="0" w:color="auto"/>
        <w:right w:val="none" w:sz="0" w:space="0" w:color="auto"/>
      </w:divBdr>
    </w:div>
    <w:div w:id="301271602">
      <w:bodyDiv w:val="1"/>
      <w:marLeft w:val="0"/>
      <w:marRight w:val="0"/>
      <w:marTop w:val="0"/>
      <w:marBottom w:val="0"/>
      <w:divBdr>
        <w:top w:val="none" w:sz="0" w:space="0" w:color="auto"/>
        <w:left w:val="none" w:sz="0" w:space="0" w:color="auto"/>
        <w:bottom w:val="none" w:sz="0" w:space="0" w:color="auto"/>
        <w:right w:val="none" w:sz="0" w:space="0" w:color="auto"/>
      </w:divBdr>
    </w:div>
    <w:div w:id="507527997">
      <w:bodyDiv w:val="1"/>
      <w:marLeft w:val="0"/>
      <w:marRight w:val="0"/>
      <w:marTop w:val="0"/>
      <w:marBottom w:val="0"/>
      <w:divBdr>
        <w:top w:val="none" w:sz="0" w:space="0" w:color="auto"/>
        <w:left w:val="none" w:sz="0" w:space="0" w:color="auto"/>
        <w:bottom w:val="none" w:sz="0" w:space="0" w:color="auto"/>
        <w:right w:val="none" w:sz="0" w:space="0" w:color="auto"/>
      </w:divBdr>
    </w:div>
    <w:div w:id="593170600">
      <w:bodyDiv w:val="1"/>
      <w:marLeft w:val="0"/>
      <w:marRight w:val="0"/>
      <w:marTop w:val="0"/>
      <w:marBottom w:val="0"/>
      <w:divBdr>
        <w:top w:val="none" w:sz="0" w:space="0" w:color="auto"/>
        <w:left w:val="none" w:sz="0" w:space="0" w:color="auto"/>
        <w:bottom w:val="none" w:sz="0" w:space="0" w:color="auto"/>
        <w:right w:val="none" w:sz="0" w:space="0" w:color="auto"/>
      </w:divBdr>
    </w:div>
    <w:div w:id="890191692">
      <w:bodyDiv w:val="1"/>
      <w:marLeft w:val="0"/>
      <w:marRight w:val="0"/>
      <w:marTop w:val="0"/>
      <w:marBottom w:val="0"/>
      <w:divBdr>
        <w:top w:val="none" w:sz="0" w:space="0" w:color="auto"/>
        <w:left w:val="none" w:sz="0" w:space="0" w:color="auto"/>
        <w:bottom w:val="none" w:sz="0" w:space="0" w:color="auto"/>
        <w:right w:val="none" w:sz="0" w:space="0" w:color="auto"/>
      </w:divBdr>
    </w:div>
    <w:div w:id="1637711781">
      <w:bodyDiv w:val="1"/>
      <w:marLeft w:val="0"/>
      <w:marRight w:val="0"/>
      <w:marTop w:val="0"/>
      <w:marBottom w:val="0"/>
      <w:divBdr>
        <w:top w:val="none" w:sz="0" w:space="0" w:color="auto"/>
        <w:left w:val="none" w:sz="0" w:space="0" w:color="auto"/>
        <w:bottom w:val="none" w:sz="0" w:space="0" w:color="auto"/>
        <w:right w:val="none" w:sz="0" w:space="0" w:color="auto"/>
      </w:divBdr>
    </w:div>
    <w:div w:id="180449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g1.globo.com/educacao/blog/dicas-de-portugues/post/conheca-erros-gramaticais-em-propagandas-famosas.html"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youtube.com/watch?time_continue=3&amp;v=iZ7Ryffdoc0&amp;feature=emb_logo"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youtube.com/watch?time_continue=1&amp;v=4ZJnTqTk4_Y&amp;feature=emb_logo" TargetMode="External"/><Relationship Id="rId5" Type="http://schemas.openxmlformats.org/officeDocument/2006/relationships/image" Target="media/image2.png"/><Relationship Id="rId15" Type="http://schemas.openxmlformats.org/officeDocument/2006/relationships/image" Target="media/image7.png"/><Relationship Id="rId10" Type="http://schemas.openxmlformats.org/officeDocument/2006/relationships/hyperlink" Target="https://www.youtube.com/watch?time_continue=1&amp;v=ISPEMEtMprA&amp;feature=emb_logo"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www.youtube.com/watch?v=wtYgEDzjcWM&amp;feature=emb_logo" TargetMode="Externa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10</Pages>
  <Words>1817</Words>
  <Characters>9818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Adriano Ferreira Lopes</dc:creator>
  <cp:keywords/>
  <dc:description/>
  <cp:lastModifiedBy>Adriano Ferreira Lopes</cp:lastModifiedBy>
  <cp:revision>191</cp:revision>
  <dcterms:created xsi:type="dcterms:W3CDTF">2020-02-29T16:25:00Z</dcterms:created>
  <dcterms:modified xsi:type="dcterms:W3CDTF">2020-03-01T04:07:00Z</dcterms:modified>
</cp:coreProperties>
</file>