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0A" w:rsidRDefault="00904B94" w:rsidP="00BC76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4B94">
        <w:rPr>
          <w:rFonts w:ascii="Times New Roman" w:hAnsi="Times New Roman" w:cs="Times New Roman"/>
          <w:b/>
          <w:sz w:val="40"/>
          <w:szCs w:val="40"/>
        </w:rPr>
        <w:t>PROJECT 1</w:t>
      </w:r>
    </w:p>
    <w:p w:rsidR="00BC760A" w:rsidRPr="00BC760A" w:rsidRDefault="00BC760A" w:rsidP="00BC76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760A">
        <w:rPr>
          <w:rFonts w:ascii="Times New Roman" w:hAnsi="Times New Roman" w:cs="Times New Roman"/>
          <w:b/>
          <w:sz w:val="32"/>
          <w:szCs w:val="32"/>
        </w:rPr>
        <w:t>Hello</w:t>
      </w:r>
      <w:r w:rsidR="00453EAB">
        <w:rPr>
          <w:rFonts w:ascii="Times New Roman" w:hAnsi="Times New Roman" w:cs="Times New Roman"/>
          <w:b/>
          <w:sz w:val="32"/>
          <w:szCs w:val="32"/>
        </w:rPr>
        <w:t>,</w:t>
      </w:r>
      <w:r w:rsidRPr="00BC760A">
        <w:rPr>
          <w:rFonts w:ascii="Times New Roman" w:hAnsi="Times New Roman" w:cs="Times New Roman"/>
          <w:b/>
          <w:sz w:val="32"/>
          <w:szCs w:val="32"/>
        </w:rPr>
        <w:t xml:space="preserve"> Stranger</w:t>
      </w:r>
      <w:r>
        <w:rPr>
          <w:rFonts w:ascii="Times New Roman" w:hAnsi="Times New Roman" w:cs="Times New Roman"/>
          <w:b/>
          <w:sz w:val="32"/>
          <w:szCs w:val="32"/>
        </w:rPr>
        <w:t>!</w:t>
      </w:r>
    </w:p>
    <w:p w:rsid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</w:p>
    <w:p w:rsidR="00BC760A" w:rsidRPr="003C6200" w:rsidRDefault="00BA5FBE" w:rsidP="00904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C760A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We spend majority of our time with strangers – </w:t>
      </w:r>
      <w:r w:rsidR="00453EAB">
        <w:rPr>
          <w:rFonts w:ascii="Times New Roman" w:hAnsi="Times New Roman" w:cs="Times New Roman"/>
          <w:sz w:val="24"/>
          <w:szCs w:val="24"/>
        </w:rPr>
        <w:t>in bus, i</w:t>
      </w:r>
      <w:r w:rsidRPr="00904B94">
        <w:rPr>
          <w:rFonts w:ascii="Times New Roman" w:hAnsi="Times New Roman" w:cs="Times New Roman"/>
          <w:sz w:val="24"/>
          <w:szCs w:val="24"/>
        </w:rPr>
        <w:t xml:space="preserve">n </w:t>
      </w:r>
      <w:r w:rsidR="00453EAB">
        <w:rPr>
          <w:rFonts w:ascii="Times New Roman" w:hAnsi="Times New Roman" w:cs="Times New Roman"/>
          <w:sz w:val="24"/>
          <w:szCs w:val="24"/>
        </w:rPr>
        <w:t>college</w:t>
      </w:r>
      <w:r w:rsidRPr="00904B94">
        <w:rPr>
          <w:rFonts w:ascii="Times New Roman" w:hAnsi="Times New Roman" w:cs="Times New Roman"/>
          <w:sz w:val="24"/>
          <w:szCs w:val="24"/>
        </w:rPr>
        <w:t>, in the streets etc. How many of us take time to interact</w:t>
      </w:r>
      <w:r w:rsidR="00740AA9">
        <w:rPr>
          <w:rFonts w:ascii="Times New Roman" w:hAnsi="Times New Roman" w:cs="Times New Roman"/>
          <w:sz w:val="24"/>
          <w:szCs w:val="24"/>
        </w:rPr>
        <w:t xml:space="preserve"> or show a pleasing gesture</w:t>
      </w:r>
      <w:r w:rsidRPr="00904B94">
        <w:rPr>
          <w:rFonts w:ascii="Times New Roman" w:hAnsi="Times New Roman" w:cs="Times New Roman"/>
          <w:sz w:val="24"/>
          <w:szCs w:val="24"/>
        </w:rPr>
        <w:t xml:space="preserve"> with a stranger we </w:t>
      </w:r>
      <w:r w:rsidR="00BC760A">
        <w:rPr>
          <w:rFonts w:ascii="Times New Roman" w:hAnsi="Times New Roman" w:cs="Times New Roman"/>
          <w:sz w:val="24"/>
          <w:szCs w:val="24"/>
        </w:rPr>
        <w:t>meet in public? Even a smile!</w:t>
      </w:r>
    </w:p>
    <w:p w:rsidR="00CB7F35" w:rsidRPr="003B1454" w:rsidRDefault="00CB7F35" w:rsidP="00CB7F35">
      <w:pPr>
        <w:pStyle w:val="NormalWeb"/>
        <w:rPr>
          <w:rFonts w:eastAsiaTheme="minorHAnsi"/>
        </w:rPr>
      </w:pPr>
      <w:r w:rsidRPr="003B1454">
        <w:rPr>
          <w:rFonts w:eastAsiaTheme="minorHAnsi"/>
        </w:rPr>
        <w:t>My project is an analysis of responses given by people towards strangers. This data collection h</w:t>
      </w:r>
      <w:r w:rsidR="00074627">
        <w:rPr>
          <w:rFonts w:eastAsiaTheme="minorHAnsi"/>
        </w:rPr>
        <w:t>as helped me analyze the main reasons</w:t>
      </w:r>
      <w:r w:rsidRPr="003B1454">
        <w:rPr>
          <w:rFonts w:eastAsiaTheme="minorHAnsi"/>
        </w:rPr>
        <w:t xml:space="preserve"> as to why people tend to disregard fellow beings during various situations.</w:t>
      </w:r>
    </w:p>
    <w:p w:rsidR="00074627" w:rsidRDefault="00CB7F35" w:rsidP="00CB7F35">
      <w:pPr>
        <w:pStyle w:val="NormalWeb"/>
        <w:rPr>
          <w:rFonts w:eastAsiaTheme="minorHAnsi"/>
        </w:rPr>
      </w:pPr>
      <w:r w:rsidRPr="003B1454">
        <w:rPr>
          <w:rFonts w:eastAsiaTheme="minorHAnsi"/>
        </w:rPr>
        <w:t xml:space="preserve">I collected </w:t>
      </w:r>
      <w:r w:rsidR="00074627">
        <w:rPr>
          <w:rFonts w:eastAsiaTheme="minorHAnsi"/>
        </w:rPr>
        <w:t xml:space="preserve">the </w:t>
      </w:r>
      <w:r w:rsidRPr="003B1454">
        <w:rPr>
          <w:rFonts w:eastAsiaTheme="minorHAnsi"/>
        </w:rPr>
        <w:t>data</w:t>
      </w:r>
      <w:r w:rsidR="00074627">
        <w:rPr>
          <w:rFonts w:eastAsiaTheme="minorHAnsi"/>
        </w:rPr>
        <w:t>, as a part of my daily routine,</w:t>
      </w:r>
      <w:r w:rsidRPr="003B1454">
        <w:rPr>
          <w:rFonts w:eastAsiaTheme="minorHAnsi"/>
        </w:rPr>
        <w:t xml:space="preserve"> while travelling through different places and observing the behavior of random people towards me. I categorized them based on </w:t>
      </w:r>
      <w:r w:rsidR="00074627">
        <w:rPr>
          <w:rFonts w:eastAsiaTheme="minorHAnsi"/>
        </w:rPr>
        <w:t>Age Group, Gender, Time and Location where I met them.</w:t>
      </w:r>
    </w:p>
    <w:p w:rsidR="00904B94" w:rsidRPr="003C6200" w:rsidRDefault="00904B94" w:rsidP="00904B94">
      <w:pPr>
        <w:rPr>
          <w:rFonts w:ascii="Times New Roman" w:hAnsi="Times New Roman" w:cs="Times New Roman"/>
          <w:b/>
          <w:sz w:val="28"/>
          <w:szCs w:val="28"/>
        </w:rPr>
      </w:pPr>
      <w:r w:rsidRPr="003C6200">
        <w:rPr>
          <w:rFonts w:ascii="Times New Roman" w:hAnsi="Times New Roman" w:cs="Times New Roman"/>
          <w:b/>
          <w:sz w:val="28"/>
          <w:szCs w:val="28"/>
        </w:rPr>
        <w:t xml:space="preserve">Data Collection </w:t>
      </w:r>
    </w:p>
    <w:p w:rsid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The data collection process took 6 days. My daily routine includes a visit to the park, university campus, office building and the library. I also go to church very often. I meet a lot of strangers at all these places every day. I </w:t>
      </w:r>
      <w:r w:rsidR="00E11F53">
        <w:rPr>
          <w:rFonts w:ascii="Times New Roman" w:hAnsi="Times New Roman" w:cs="Times New Roman"/>
          <w:sz w:val="24"/>
          <w:szCs w:val="24"/>
        </w:rPr>
        <w:t xml:space="preserve">have </w:t>
      </w:r>
      <w:r w:rsidRPr="00904B94">
        <w:rPr>
          <w:rFonts w:ascii="Times New Roman" w:hAnsi="Times New Roman" w:cs="Times New Roman"/>
          <w:sz w:val="24"/>
          <w:szCs w:val="24"/>
        </w:rPr>
        <w:t xml:space="preserve">assumed few information like Gender and Age group of the </w:t>
      </w:r>
      <w:r w:rsidR="00E11F53">
        <w:rPr>
          <w:rFonts w:ascii="Times New Roman" w:hAnsi="Times New Roman" w:cs="Times New Roman"/>
          <w:sz w:val="24"/>
          <w:szCs w:val="24"/>
        </w:rPr>
        <w:t>people who were analysed</w:t>
      </w:r>
      <w:r w:rsidRPr="00904B94">
        <w:rPr>
          <w:rFonts w:ascii="Times New Roman" w:hAnsi="Times New Roman" w:cs="Times New Roman"/>
          <w:sz w:val="24"/>
          <w:szCs w:val="24"/>
        </w:rPr>
        <w:t>.</w:t>
      </w:r>
    </w:p>
    <w:p w:rsidR="002F4F69" w:rsidRPr="00904B94" w:rsidRDefault="002F4F69" w:rsidP="0090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individual data points are recorded in the ‘Project_Data.csv’ file and the ‘data.csv’ file contains the summarized data.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B94" w:rsidRPr="002B7FAD" w:rsidRDefault="00904B94" w:rsidP="00904B94">
      <w:pPr>
        <w:rPr>
          <w:rFonts w:ascii="Times New Roman" w:hAnsi="Times New Roman" w:cs="Times New Roman"/>
          <w:b/>
          <w:sz w:val="24"/>
          <w:szCs w:val="24"/>
        </w:rPr>
      </w:pPr>
      <w:r w:rsidRPr="002B7FAD">
        <w:rPr>
          <w:rFonts w:ascii="Times New Roman" w:hAnsi="Times New Roman" w:cs="Times New Roman"/>
          <w:b/>
          <w:sz w:val="24"/>
          <w:szCs w:val="24"/>
        </w:rPr>
        <w:t>Age group is divided into three categories: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0 – 30 years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31 – 60 years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61 years and above. </w:t>
      </w:r>
    </w:p>
    <w:p w:rsidR="00904B94" w:rsidRPr="002B7FAD" w:rsidRDefault="00904B94" w:rsidP="00904B94">
      <w:pPr>
        <w:rPr>
          <w:rFonts w:ascii="Times New Roman" w:hAnsi="Times New Roman" w:cs="Times New Roman"/>
          <w:b/>
          <w:sz w:val="24"/>
          <w:szCs w:val="24"/>
        </w:rPr>
      </w:pPr>
      <w:r w:rsidRPr="002B7FAD">
        <w:rPr>
          <w:rFonts w:ascii="Times New Roman" w:hAnsi="Times New Roman" w:cs="Times New Roman"/>
          <w:b/>
          <w:sz w:val="24"/>
          <w:szCs w:val="24"/>
        </w:rPr>
        <w:t>Time of day is divided into three categories: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‘</w:t>
      </w:r>
      <w:r w:rsidR="00E164A4">
        <w:rPr>
          <w:rFonts w:ascii="Times New Roman" w:hAnsi="Times New Roman" w:cs="Times New Roman"/>
          <w:sz w:val="24"/>
          <w:szCs w:val="24"/>
        </w:rPr>
        <w:t>Morning</w:t>
      </w:r>
      <w:r w:rsidRPr="00904B94">
        <w:rPr>
          <w:rFonts w:ascii="Times New Roman" w:hAnsi="Times New Roman" w:cs="Times New Roman"/>
          <w:sz w:val="24"/>
          <w:szCs w:val="24"/>
        </w:rPr>
        <w:t>’ – 07:00am – 12:00pm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‘After Noon’ – 12:01pm – 5:00pm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        ‘Evening’ – 5:01pm – 10:00pm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FAD" w:rsidRDefault="002B7FAD" w:rsidP="00904B94">
      <w:pPr>
        <w:rPr>
          <w:rFonts w:ascii="Times New Roman" w:hAnsi="Times New Roman" w:cs="Times New Roman"/>
          <w:sz w:val="24"/>
          <w:szCs w:val="24"/>
        </w:rPr>
      </w:pPr>
    </w:p>
    <w:p w:rsidR="002B7FAD" w:rsidRDefault="002B7FAD" w:rsidP="00904B94">
      <w:pPr>
        <w:rPr>
          <w:rFonts w:ascii="Times New Roman" w:hAnsi="Times New Roman" w:cs="Times New Roman"/>
          <w:sz w:val="24"/>
          <w:szCs w:val="24"/>
        </w:rPr>
      </w:pPr>
    </w:p>
    <w:p w:rsidR="00904B94" w:rsidRPr="007E3219" w:rsidRDefault="00904B94" w:rsidP="00904B94">
      <w:pPr>
        <w:rPr>
          <w:rFonts w:ascii="Times New Roman" w:hAnsi="Times New Roman" w:cs="Times New Roman"/>
          <w:b/>
          <w:sz w:val="28"/>
          <w:szCs w:val="28"/>
        </w:rPr>
      </w:pPr>
      <w:r w:rsidRPr="007E3219">
        <w:rPr>
          <w:rFonts w:ascii="Times New Roman" w:hAnsi="Times New Roman" w:cs="Times New Roman"/>
          <w:b/>
          <w:sz w:val="28"/>
          <w:szCs w:val="28"/>
        </w:rPr>
        <w:t>Data Visualization</w:t>
      </w: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  <w:r w:rsidRPr="00904B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B94" w:rsidRDefault="002B7FAD" w:rsidP="002B7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data visualizations have been created.</w:t>
      </w:r>
    </w:p>
    <w:p w:rsidR="002B7FAD" w:rsidRDefault="002B7FAD" w:rsidP="002B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 of Scatter Plot</w:t>
      </w:r>
      <w:r w:rsidR="007E3219">
        <w:rPr>
          <w:rFonts w:ascii="Times New Roman" w:hAnsi="Times New Roman" w:cs="Times New Roman"/>
          <w:sz w:val="24"/>
          <w:szCs w:val="24"/>
        </w:rPr>
        <w:t xml:space="preserve"> incorporated with various other features including a donut chart</w:t>
      </w:r>
    </w:p>
    <w:p w:rsidR="007E3219" w:rsidRDefault="007E3219" w:rsidP="002B7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Donut charts displaying the overall count of people who did not respond to me as they were busy with Mobile Phones. This data has been categorized based on three conditions:</w:t>
      </w:r>
    </w:p>
    <w:p w:rsidR="007E3219" w:rsidRDefault="007E3219" w:rsidP="007E3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:rsidR="007E3219" w:rsidRDefault="007E3219" w:rsidP="007E3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7E3219" w:rsidRDefault="007E3219" w:rsidP="007E3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9EF">
        <w:rPr>
          <w:rFonts w:ascii="Times New Roman" w:hAnsi="Times New Roman" w:cs="Times New Roman"/>
          <w:sz w:val="24"/>
          <w:szCs w:val="24"/>
        </w:rPr>
        <w:t>Gender</w:t>
      </w:r>
    </w:p>
    <w:p w:rsidR="00BE6A33" w:rsidRDefault="00BE6A33" w:rsidP="00BE6A33">
      <w:pPr>
        <w:rPr>
          <w:rFonts w:ascii="Times New Roman" w:hAnsi="Times New Roman" w:cs="Times New Roman"/>
          <w:sz w:val="24"/>
          <w:szCs w:val="24"/>
        </w:rPr>
      </w:pPr>
    </w:p>
    <w:p w:rsidR="00BE6A33" w:rsidRDefault="00BE6A33" w:rsidP="00BE6A33">
      <w:pPr>
        <w:rPr>
          <w:rFonts w:ascii="Times New Roman" w:hAnsi="Times New Roman" w:cs="Times New Roman"/>
          <w:b/>
          <w:sz w:val="24"/>
          <w:szCs w:val="24"/>
        </w:rPr>
      </w:pPr>
      <w:r w:rsidRPr="00BE6A33">
        <w:rPr>
          <w:rFonts w:ascii="Times New Roman" w:hAnsi="Times New Roman" w:cs="Times New Roman"/>
          <w:b/>
          <w:sz w:val="24"/>
          <w:szCs w:val="24"/>
        </w:rPr>
        <w:t>Visualization 1:</w:t>
      </w:r>
    </w:p>
    <w:p w:rsidR="00BE6A33" w:rsidRDefault="00F62CA0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visualization shows the count of people who ‘Smiled’, ’Did not Smile due to use of Mobile Phones’ and ‘Did not smile due to other reasons’ based on 2 categories – the ‘Time of day’ when I met them and the ‘Age Group’.</w:t>
      </w:r>
    </w:p>
    <w:p w:rsidR="009A6E2E" w:rsidRDefault="005C00A9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46CE0" wp14:editId="5B447A4E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A0" w:rsidRDefault="00F62CA0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bubble represents the number of each category (‘Smiled,’NotSmiledMobilePhone’,’NotSmiledOthers’) with the radius of the bubble being the total count of people in that category.</w:t>
      </w:r>
    </w:p>
    <w:p w:rsidR="00F62CA0" w:rsidRDefault="00F62CA0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eg: </w:t>
      </w:r>
    </w:p>
    <w:p w:rsidR="00F62CA0" w:rsidRDefault="00F62CA0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consider the 3 bubbles on the lower left corner of the visualization.</w:t>
      </w:r>
    </w:p>
    <w:p w:rsidR="00F62CA0" w:rsidRDefault="00F62CA0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green circle represents the people who smiled and it has a larger radius as the people who smiled during ‘7am – 11:59am’ and who are in the age group of 0 – 30 years was greater than the </w:t>
      </w:r>
      <w:r>
        <w:rPr>
          <w:rFonts w:ascii="Times New Roman" w:hAnsi="Times New Roman" w:cs="Times New Roman"/>
          <w:sz w:val="24"/>
          <w:szCs w:val="24"/>
        </w:rPr>
        <w:lastRenderedPageBreak/>
        <w:t>people in the same category who did not smile and the ones who did not smile as they were using mobile phones.</w:t>
      </w:r>
    </w:p>
    <w:p w:rsidR="00B66BE4" w:rsidRDefault="00B66BE4" w:rsidP="00BE6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for this is loaded from the data.csv file which is then parsed in the code.</w:t>
      </w:r>
      <w:r w:rsidR="00D8268B">
        <w:rPr>
          <w:rFonts w:ascii="Times New Roman" w:hAnsi="Times New Roman" w:cs="Times New Roman"/>
          <w:sz w:val="24"/>
          <w:szCs w:val="24"/>
        </w:rPr>
        <w:t xml:space="preserve"> This csv file contains a </w:t>
      </w:r>
      <w:r w:rsidR="0095737F">
        <w:rPr>
          <w:rFonts w:ascii="Times New Roman" w:hAnsi="Times New Roman" w:cs="Times New Roman"/>
          <w:sz w:val="24"/>
          <w:szCs w:val="24"/>
        </w:rPr>
        <w:t>summary</w:t>
      </w:r>
      <w:bookmarkStart w:id="0" w:name="_GoBack"/>
      <w:bookmarkEnd w:id="0"/>
      <w:r w:rsidR="00D8268B">
        <w:rPr>
          <w:rFonts w:ascii="Times New Roman" w:hAnsi="Times New Roman" w:cs="Times New Roman"/>
          <w:sz w:val="24"/>
          <w:szCs w:val="24"/>
        </w:rPr>
        <w:t xml:space="preserve"> of the entire data that was collected as this shows the final total counts under each category.</w:t>
      </w:r>
    </w:p>
    <w:p w:rsidR="00F62CA0" w:rsidRPr="00880A66" w:rsidRDefault="000637B8" w:rsidP="00BE6A33">
      <w:pPr>
        <w:rPr>
          <w:rFonts w:ascii="Times New Roman" w:hAnsi="Times New Roman" w:cs="Times New Roman"/>
          <w:b/>
          <w:sz w:val="24"/>
          <w:szCs w:val="24"/>
        </w:rPr>
      </w:pPr>
      <w:r w:rsidRPr="00880A66">
        <w:rPr>
          <w:rFonts w:ascii="Times New Roman" w:hAnsi="Times New Roman" w:cs="Times New Roman"/>
          <w:b/>
          <w:sz w:val="24"/>
          <w:szCs w:val="24"/>
        </w:rPr>
        <w:t>Visualization techniques implemented:</w:t>
      </w:r>
    </w:p>
    <w:p w:rsidR="00F62CA0" w:rsidRDefault="002E2136" w:rsidP="002E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has been visualized by incorporating features of scatter plot, bubble chart</w:t>
      </w:r>
      <w:r w:rsidR="0018613E">
        <w:rPr>
          <w:rFonts w:ascii="Times New Roman" w:hAnsi="Times New Roman" w:cs="Times New Roman"/>
          <w:sz w:val="24"/>
          <w:szCs w:val="24"/>
        </w:rPr>
        <w:t xml:space="preserve"> and donut chart.</w:t>
      </w:r>
    </w:p>
    <w:p w:rsidR="002E2136" w:rsidRDefault="002E2136" w:rsidP="002E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mouse hover, the bubble</w:t>
      </w:r>
      <w:r w:rsidR="0018613E">
        <w:rPr>
          <w:rFonts w:ascii="Times New Roman" w:hAnsi="Times New Roman" w:cs="Times New Roman"/>
          <w:sz w:val="24"/>
          <w:szCs w:val="24"/>
        </w:rPr>
        <w:t>s show the details.</w:t>
      </w:r>
    </w:p>
    <w:p w:rsidR="00B66BE4" w:rsidRDefault="00B66BE4" w:rsidP="002E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the outer circle</w:t>
      </w:r>
      <w:r w:rsidR="003B0E49">
        <w:rPr>
          <w:rFonts w:ascii="Times New Roman" w:hAnsi="Times New Roman" w:cs="Times New Roman"/>
          <w:sz w:val="24"/>
          <w:szCs w:val="24"/>
        </w:rPr>
        <w:t xml:space="preserve"> </w:t>
      </w:r>
      <w:r w:rsidR="00EA55D3">
        <w:rPr>
          <w:rFonts w:ascii="Times New Roman" w:hAnsi="Times New Roman" w:cs="Times New Roman"/>
          <w:sz w:val="24"/>
          <w:szCs w:val="24"/>
        </w:rPr>
        <w:t>(grey circle)</w:t>
      </w:r>
      <w:r>
        <w:rPr>
          <w:rFonts w:ascii="Times New Roman" w:hAnsi="Times New Roman" w:cs="Times New Roman"/>
          <w:sz w:val="24"/>
          <w:szCs w:val="24"/>
        </w:rPr>
        <w:t xml:space="preserve"> which contains the 3 circles, a donut chart appears which displays the actual count of each category.</w:t>
      </w:r>
    </w:p>
    <w:p w:rsidR="003B0E49" w:rsidRDefault="003B0E49" w:rsidP="002E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this donut is displayed, the other details in that circle are not displayed.</w:t>
      </w:r>
    </w:p>
    <w:p w:rsidR="003B0E49" w:rsidRDefault="003B0E49" w:rsidP="002E2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clicking inside the donut, the </w:t>
      </w:r>
      <w:r w:rsidR="00944F0F">
        <w:rPr>
          <w:rFonts w:ascii="Times New Roman" w:hAnsi="Times New Roman" w:cs="Times New Roman"/>
          <w:sz w:val="24"/>
          <w:szCs w:val="24"/>
        </w:rPr>
        <w:t>old data is displayed again as 3 circles.</w:t>
      </w:r>
    </w:p>
    <w:p w:rsidR="00C9496F" w:rsidRDefault="00145790" w:rsidP="00C9496F">
      <w:pPr>
        <w:rPr>
          <w:rFonts w:ascii="Times New Roman" w:hAnsi="Times New Roman" w:cs="Times New Roman"/>
          <w:b/>
          <w:sz w:val="24"/>
          <w:szCs w:val="24"/>
        </w:rPr>
      </w:pPr>
      <w:r w:rsidRPr="00145790">
        <w:rPr>
          <w:rFonts w:ascii="Times New Roman" w:hAnsi="Times New Roman" w:cs="Times New Roman"/>
          <w:b/>
          <w:sz w:val="24"/>
          <w:szCs w:val="24"/>
        </w:rPr>
        <w:t>Visualization 2</w:t>
      </w:r>
      <w:r>
        <w:rPr>
          <w:rFonts w:ascii="Times New Roman" w:hAnsi="Times New Roman" w:cs="Times New Roman"/>
          <w:b/>
          <w:sz w:val="24"/>
          <w:szCs w:val="24"/>
        </w:rPr>
        <w:t xml:space="preserve"> : Final Analysis of Data Collected</w:t>
      </w:r>
    </w:p>
    <w:p w:rsidR="00181522" w:rsidRDefault="00181522" w:rsidP="00C9496F">
      <w:pPr>
        <w:rPr>
          <w:rFonts w:ascii="Times New Roman" w:hAnsi="Times New Roman" w:cs="Times New Roman"/>
          <w:sz w:val="24"/>
          <w:szCs w:val="24"/>
        </w:rPr>
      </w:pPr>
      <w:r w:rsidRPr="00181522">
        <w:rPr>
          <w:rFonts w:ascii="Times New Roman" w:hAnsi="Times New Roman" w:cs="Times New Roman"/>
          <w:sz w:val="24"/>
          <w:szCs w:val="24"/>
        </w:rPr>
        <w:t>The sec</w:t>
      </w:r>
      <w:r>
        <w:rPr>
          <w:rFonts w:ascii="Times New Roman" w:hAnsi="Times New Roman" w:cs="Times New Roman"/>
          <w:sz w:val="24"/>
          <w:szCs w:val="24"/>
        </w:rPr>
        <w:t>ond visualization in the form of Donut chart shows the number of people who were busy with mobile phones, based on various categories like Age, Time and Gender.</w:t>
      </w:r>
      <w:r w:rsidR="00037DFF">
        <w:rPr>
          <w:rFonts w:ascii="Times New Roman" w:hAnsi="Times New Roman" w:cs="Times New Roman"/>
          <w:sz w:val="24"/>
          <w:szCs w:val="24"/>
        </w:rPr>
        <w:t xml:space="preserve"> The data has been provided to display the data from the ‘Project_data.csv’ file. This file has the original data points that were collected.</w:t>
      </w:r>
    </w:p>
    <w:p w:rsidR="00181522" w:rsidRDefault="00181522" w:rsidP="00C94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data that has been collected, it can be assumed that the people in the age group of 0 – 30 years tend to be more held up by mobile phones (this is an analysis which is just based on this da</w:t>
      </w:r>
      <w:r w:rsidR="004542CF">
        <w:rPr>
          <w:rFonts w:ascii="Times New Roman" w:hAnsi="Times New Roman" w:cs="Times New Roman"/>
          <w:sz w:val="24"/>
          <w:szCs w:val="24"/>
        </w:rPr>
        <w:t>ta that was</w:t>
      </w:r>
      <w:r>
        <w:rPr>
          <w:rFonts w:ascii="Times New Roman" w:hAnsi="Times New Roman" w:cs="Times New Roman"/>
          <w:sz w:val="24"/>
          <w:szCs w:val="24"/>
        </w:rPr>
        <w:t xml:space="preserve"> collected)</w:t>
      </w:r>
      <w:r w:rsidR="002F1672">
        <w:rPr>
          <w:rFonts w:ascii="Times New Roman" w:hAnsi="Times New Roman" w:cs="Times New Roman"/>
          <w:sz w:val="24"/>
          <w:szCs w:val="24"/>
        </w:rPr>
        <w:t>.</w:t>
      </w:r>
    </w:p>
    <w:p w:rsidR="00A802AB" w:rsidRPr="00880A66" w:rsidRDefault="00A802AB" w:rsidP="00A802AB">
      <w:pPr>
        <w:rPr>
          <w:rFonts w:ascii="Times New Roman" w:hAnsi="Times New Roman" w:cs="Times New Roman"/>
          <w:b/>
          <w:sz w:val="24"/>
          <w:szCs w:val="24"/>
        </w:rPr>
      </w:pPr>
      <w:r w:rsidRPr="00880A66">
        <w:rPr>
          <w:rFonts w:ascii="Times New Roman" w:hAnsi="Times New Roman" w:cs="Times New Roman"/>
          <w:b/>
          <w:sz w:val="24"/>
          <w:szCs w:val="24"/>
        </w:rPr>
        <w:t>Visualization techniques implemented:</w:t>
      </w:r>
    </w:p>
    <w:p w:rsidR="00A802AB" w:rsidRPr="00A802AB" w:rsidRDefault="00A802AB" w:rsidP="00A802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Donut chart with transitions and animations</w:t>
      </w:r>
    </w:p>
    <w:p w:rsidR="00112081" w:rsidRDefault="00112081" w:rsidP="00C94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screenshots display a summary of the charts:</w:t>
      </w:r>
    </w:p>
    <w:p w:rsidR="00112081" w:rsidRPr="00112081" w:rsidRDefault="00112081" w:rsidP="00C9496F">
      <w:pPr>
        <w:rPr>
          <w:rFonts w:ascii="Times New Roman" w:hAnsi="Times New Roman" w:cs="Times New Roman"/>
          <w:b/>
          <w:sz w:val="24"/>
          <w:szCs w:val="24"/>
        </w:rPr>
      </w:pPr>
      <w:r w:rsidRPr="00112081">
        <w:rPr>
          <w:rFonts w:ascii="Times New Roman" w:hAnsi="Times New Roman" w:cs="Times New Roman"/>
          <w:b/>
          <w:sz w:val="24"/>
          <w:szCs w:val="24"/>
        </w:rPr>
        <w:t>Based on Gender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12081" w:rsidRDefault="00112081" w:rsidP="00C949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836FD" wp14:editId="6B828C8A">
            <wp:extent cx="532447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81" w:rsidRDefault="00112081" w:rsidP="00C9496F">
      <w:pPr>
        <w:rPr>
          <w:rFonts w:ascii="Times New Roman" w:hAnsi="Times New Roman" w:cs="Times New Roman"/>
          <w:b/>
          <w:sz w:val="24"/>
          <w:szCs w:val="24"/>
        </w:rPr>
      </w:pPr>
      <w:r w:rsidRPr="00112081">
        <w:rPr>
          <w:rFonts w:ascii="Times New Roman" w:hAnsi="Times New Roman" w:cs="Times New Roman"/>
          <w:b/>
          <w:sz w:val="24"/>
          <w:szCs w:val="24"/>
        </w:rPr>
        <w:t>Based on Time of Day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12081" w:rsidRDefault="00112081" w:rsidP="00C94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AFCC5" wp14:editId="64523FC8">
            <wp:extent cx="52959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81" w:rsidRDefault="00112081" w:rsidP="00C94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Based on Age Group:</w:t>
      </w:r>
    </w:p>
    <w:p w:rsidR="00112081" w:rsidRDefault="000954CC" w:rsidP="00C94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9694F" wp14:editId="3D45F662">
            <wp:extent cx="5467350" cy="541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CC" w:rsidRPr="000954CC" w:rsidRDefault="000954CC" w:rsidP="00C94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 donut charts appear as an animation and thus only one would be visible at a time.</w:t>
      </w:r>
    </w:p>
    <w:p w:rsidR="00112081" w:rsidRPr="00181522" w:rsidRDefault="00112081" w:rsidP="00C9496F">
      <w:pPr>
        <w:rPr>
          <w:rFonts w:ascii="Times New Roman" w:hAnsi="Times New Roman" w:cs="Times New Roman"/>
          <w:sz w:val="24"/>
          <w:szCs w:val="24"/>
        </w:rPr>
      </w:pPr>
    </w:p>
    <w:p w:rsidR="00C9496F" w:rsidRDefault="00C9496F" w:rsidP="00C94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 to Existing Techniques:</w:t>
      </w:r>
    </w:p>
    <w:p w:rsidR="00C9496F" w:rsidRDefault="00C9496F" w:rsidP="00C94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Normally in a scatter plot, the axis is numerical or just one axis is categorical. But in this case, both the axis are categorical which makes the visualization even more complex.</w:t>
      </w:r>
    </w:p>
    <w:p w:rsidR="00F6594D" w:rsidRDefault="00F6594D" w:rsidP="00C94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of bubble chart has been incorporated with Scatter Plot.</w:t>
      </w:r>
    </w:p>
    <w:p w:rsidR="00F6594D" w:rsidRPr="00C9496F" w:rsidRDefault="00F6594D" w:rsidP="00A375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2136" w:rsidRDefault="002E2136" w:rsidP="002E21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2CA0" w:rsidRPr="00BE6A33" w:rsidRDefault="00F62CA0" w:rsidP="00BE6A33">
      <w:pPr>
        <w:rPr>
          <w:rFonts w:ascii="Times New Roman" w:hAnsi="Times New Roman" w:cs="Times New Roman"/>
          <w:sz w:val="24"/>
          <w:szCs w:val="24"/>
        </w:rPr>
      </w:pPr>
    </w:p>
    <w:p w:rsidR="00904B94" w:rsidRPr="00904B94" w:rsidRDefault="00904B94" w:rsidP="00904B94">
      <w:pPr>
        <w:rPr>
          <w:rFonts w:ascii="Times New Roman" w:hAnsi="Times New Roman" w:cs="Times New Roman"/>
          <w:sz w:val="24"/>
          <w:szCs w:val="24"/>
        </w:rPr>
      </w:pPr>
    </w:p>
    <w:p w:rsidR="00904B94" w:rsidRPr="00904B94" w:rsidRDefault="00904B94" w:rsidP="00904B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B94" w:rsidRDefault="00EA3550" w:rsidP="00EA3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EA3550" w:rsidRPr="00EA3550" w:rsidRDefault="00EA3550" w:rsidP="00EA35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3550">
        <w:rPr>
          <w:rFonts w:ascii="Times New Roman" w:hAnsi="Times New Roman" w:cs="Times New Roman"/>
          <w:sz w:val="24"/>
          <w:szCs w:val="24"/>
        </w:rPr>
        <w:t xml:space="preserve">Scatter Plot : </w:t>
      </w:r>
      <w:hyperlink r:id="rId9" w:history="1">
        <w:r w:rsidRPr="00EA3550">
          <w:rPr>
            <w:rStyle w:val="Hyperlink"/>
            <w:rFonts w:ascii="Times New Roman" w:hAnsi="Times New Roman" w:cs="Times New Roman"/>
            <w:sz w:val="24"/>
            <w:szCs w:val="24"/>
          </w:rPr>
          <w:t>http://bl.ocks.org/weiglemc/6185069</w:t>
        </w:r>
      </w:hyperlink>
    </w:p>
    <w:p w:rsidR="00EA3550" w:rsidRPr="00EA3550" w:rsidRDefault="00EA3550" w:rsidP="00EA35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incorporationg various features, various links from </w:t>
      </w:r>
      <w:r w:rsidRPr="00EA3550">
        <w:rPr>
          <w:rFonts w:ascii="Times New Roman" w:hAnsi="Times New Roman" w:cs="Times New Roman"/>
          <w:b/>
          <w:sz w:val="24"/>
          <w:szCs w:val="24"/>
          <w:u w:val="single"/>
        </w:rPr>
        <w:t>bl.ocks.org/mbostock</w:t>
      </w:r>
      <w:r>
        <w:rPr>
          <w:rFonts w:ascii="Times New Roman" w:hAnsi="Times New Roman" w:cs="Times New Roman"/>
          <w:sz w:val="24"/>
          <w:szCs w:val="24"/>
        </w:rPr>
        <w:t xml:space="preserve"> have been referred.</w:t>
      </w:r>
    </w:p>
    <w:sectPr w:rsidR="00EA3550" w:rsidRPr="00EA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27BC"/>
    <w:multiLevelType w:val="hybridMultilevel"/>
    <w:tmpl w:val="99305FE6"/>
    <w:lvl w:ilvl="0" w:tplc="EB5E3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741A1"/>
    <w:multiLevelType w:val="hybridMultilevel"/>
    <w:tmpl w:val="3FA6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91F94"/>
    <w:multiLevelType w:val="hybridMultilevel"/>
    <w:tmpl w:val="F936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17DD3"/>
    <w:multiLevelType w:val="hybridMultilevel"/>
    <w:tmpl w:val="7EB0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6189"/>
    <w:multiLevelType w:val="hybridMultilevel"/>
    <w:tmpl w:val="703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31707"/>
    <w:multiLevelType w:val="hybridMultilevel"/>
    <w:tmpl w:val="8278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5"/>
    <w:rsid w:val="00037DFF"/>
    <w:rsid w:val="000446C5"/>
    <w:rsid w:val="000637B8"/>
    <w:rsid w:val="00074627"/>
    <w:rsid w:val="000954CC"/>
    <w:rsid w:val="00112081"/>
    <w:rsid w:val="00145790"/>
    <w:rsid w:val="00181522"/>
    <w:rsid w:val="0018613E"/>
    <w:rsid w:val="002A79EF"/>
    <w:rsid w:val="002B7FAD"/>
    <w:rsid w:val="002E2136"/>
    <w:rsid w:val="002F1672"/>
    <w:rsid w:val="002F4F69"/>
    <w:rsid w:val="003B0E49"/>
    <w:rsid w:val="003B1454"/>
    <w:rsid w:val="003C6200"/>
    <w:rsid w:val="00453EAB"/>
    <w:rsid w:val="004542CF"/>
    <w:rsid w:val="004A44A3"/>
    <w:rsid w:val="005C00A9"/>
    <w:rsid w:val="00667E17"/>
    <w:rsid w:val="00740AA9"/>
    <w:rsid w:val="007E3219"/>
    <w:rsid w:val="00880A66"/>
    <w:rsid w:val="00904B94"/>
    <w:rsid w:val="00944F0F"/>
    <w:rsid w:val="00945B0C"/>
    <w:rsid w:val="0095737F"/>
    <w:rsid w:val="009A6E2E"/>
    <w:rsid w:val="009D5AA5"/>
    <w:rsid w:val="00A37591"/>
    <w:rsid w:val="00A802AB"/>
    <w:rsid w:val="00B207AD"/>
    <w:rsid w:val="00B66BE4"/>
    <w:rsid w:val="00BA5FBE"/>
    <w:rsid w:val="00BC760A"/>
    <w:rsid w:val="00BE6A33"/>
    <w:rsid w:val="00C9496F"/>
    <w:rsid w:val="00CB7F35"/>
    <w:rsid w:val="00D8268B"/>
    <w:rsid w:val="00DE5AE3"/>
    <w:rsid w:val="00E11F53"/>
    <w:rsid w:val="00E164A4"/>
    <w:rsid w:val="00EA3550"/>
    <w:rsid w:val="00EA55D3"/>
    <w:rsid w:val="00F62CA0"/>
    <w:rsid w:val="00F6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6F4"/>
  <w15:chartTrackingRefBased/>
  <w15:docId w15:val="{1E83D8A0-0A5C-48D6-AD9C-506804B2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.ocks.org/weiglemc/6185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Francis</dc:creator>
  <cp:keywords/>
  <dc:description/>
  <cp:lastModifiedBy>Minu Francis</cp:lastModifiedBy>
  <cp:revision>45</cp:revision>
  <dcterms:created xsi:type="dcterms:W3CDTF">2016-09-15T03:08:00Z</dcterms:created>
  <dcterms:modified xsi:type="dcterms:W3CDTF">2016-09-15T04:46:00Z</dcterms:modified>
</cp:coreProperties>
</file>