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HealBridge — Final Project Report</w:t>
      </w:r>
    </w:p>
    <w:p>
      <w:pPr>
        <w:jc w:val="center"/>
      </w:pPr>
      <w:r>
        <w:t>Web Application and Defenses • Final consolidated implementation</w:t>
      </w:r>
    </w:p>
    <w:p>
      <w:r>
        <w:t>Academic prototype: secure prescription-information workflow with OWASP-oriented defenses.</w:t>
      </w:r>
    </w:p>
    <w:p>
      <w:pPr>
        <w:pStyle w:val="Heading1"/>
      </w:pPr>
      <w:r>
        <w:t>1. Project overview</w:t>
      </w:r>
    </w:p>
    <w:p>
      <w:r>
        <w:t>HealBridge is an academic Web Application and Defenses prototype for securely storing and explaining fictional prescription information. The project focuses on secure authentication, role-based access control, private document handling, server-side file validation, uncertainty handling, audit logging, and defenses mapped to the OWASP Top 10 (2025 taxonomy used by the project).</w:t>
      </w:r>
    </w:p>
    <w:p>
      <w:r>
        <w:t>The application is intentionally presented as an academic prototype. It does not diagnose, prescribe, change medication instructions, or claim medical-grade OCR.</w:t>
      </w:r>
    </w:p>
    <w:p>
      <w:pPr>
        <w:pStyle w:val="Heading1"/>
      </w:pPr>
      <w:r>
        <w:t>2. Project objectives</w:t>
      </w:r>
    </w:p>
    <w:p>
      <w:r>
        <w:t>The implementation was developed around these objectives:</w:t>
      </w:r>
    </w:p>
    <w:p>
      <w:pPr>
        <w:pStyle w:val="ListBullet"/>
      </w:pPr>
      <w:r>
        <w:t>provide registration and secure login;</w:t>
      </w:r>
    </w:p>
    <w:p>
      <w:pPr>
        <w:pStyle w:val="ListBullet"/>
      </w:pPr>
      <w:r>
        <w:t>protect patient records with server-side authorization and ownership checks;</w:t>
      </w:r>
    </w:p>
    <w:p>
      <w:pPr>
        <w:pStyle w:val="ListBullet"/>
      </w:pPr>
      <w:r>
        <w:t>allow controlled prescription-document uploads;</w:t>
      </w:r>
    </w:p>
    <w:p>
      <w:pPr>
        <w:pStyle w:val="ListBullet"/>
      </w:pPr>
      <w:r>
        <w:t>validate uploaded files independently on the server;</w:t>
      </w:r>
    </w:p>
    <w:p>
      <w:pPr>
        <w:pStyle w:val="ListBullet"/>
      </w:pPr>
      <w:r>
        <w:t>extract a limited structured representation from fictional samples;</w:t>
      </w:r>
    </w:p>
    <w:p>
      <w:pPr>
        <w:pStyle w:val="ListBullet"/>
      </w:pPr>
      <w:r>
        <w:t>make uncertainty visible rather than silently presenting uncertain data as reliable;</w:t>
      </w:r>
    </w:p>
    <w:p>
      <w:pPr>
        <w:pStyle w:val="ListBullet"/>
      </w:pPr>
      <w:r>
        <w:t>record security-relevant events;</w:t>
      </w:r>
    </w:p>
    <w:p>
      <w:pPr>
        <w:pStyle w:val="ListBullet"/>
      </w:pPr>
      <w:r>
        <w:t>expose an ADMIN-only Security Center;</w:t>
      </w:r>
    </w:p>
    <w:p>
      <w:pPr>
        <w:pStyle w:val="ListBullet"/>
      </w:pPr>
      <w:r>
        <w:t>map implementation controls to OWASP Top 10 categories;</w:t>
      </w:r>
    </w:p>
    <w:p>
      <w:pPr>
        <w:pStyle w:val="ListBullet"/>
      </w:pPr>
      <w:r>
        <w:t>provide repeatable security and safety regression tests;</w:t>
      </w:r>
    </w:p>
    <w:p>
      <w:pPr>
        <w:pStyle w:val="ListBullet"/>
      </w:pPr>
      <w:r>
        <w:t>provide a responsive, familiar dashboard with light and dark themes.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Frontend</w:t>
      </w:r>
    </w:p>
    <w:p>
      <w:pPr>
        <w:pStyle w:val="ListBullet"/>
      </w:pPr>
      <w:r>
        <w:t>React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Vite</w:t>
      </w:r>
    </w:p>
    <w:p>
      <w:pPr>
        <w:pStyle w:val="ListBullet"/>
      </w:pPr>
      <w:r>
        <w:t>Responsive CSS</w:t>
      </w:r>
    </w:p>
    <w:p>
      <w:pPr>
        <w:pStyle w:val="ListBullet"/>
      </w:pPr>
      <w:r>
        <w:t>Light/dark theme persistence through browser local storage</w:t>
      </w:r>
    </w:p>
    <w:p>
      <w:pPr>
        <w:pStyle w:val="Heading2"/>
      </w:pPr>
      <w:r>
        <w:t>Backend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SQLAlchemy</w:t>
      </w:r>
    </w:p>
    <w:p>
      <w:pPr>
        <w:pStyle w:val="ListBullet"/>
      </w:pPr>
      <w:r>
        <w:t>Pydantic</w:t>
      </w:r>
    </w:p>
    <w:p>
      <w:pPr>
        <w:pStyle w:val="ListBullet"/>
      </w:pPr>
      <w:r>
        <w:t>PyJWT</w:t>
      </w:r>
    </w:p>
    <w:p>
      <w:pPr>
        <w:pStyle w:val="ListBullet"/>
      </w:pPr>
      <w:r>
        <w:t>pwdlib with Argon2id</w:t>
      </w:r>
    </w:p>
    <w:p>
      <w:pPr>
        <w:pStyle w:val="ListBullet"/>
      </w:pPr>
      <w:r>
        <w:t>SlowAPI for rate limiting</w:t>
      </w:r>
    </w:p>
    <w:p>
      <w:pPr>
        <w:pStyle w:val="ListBullet"/>
      </w:pPr>
      <w:r>
        <w:t>pypdf for controlled PDF parsing</w:t>
      </w:r>
    </w:p>
    <w:p>
      <w:pPr>
        <w:pStyle w:val="ListBullet"/>
      </w:pPr>
      <w:r>
        <w:t>Pillow for image validation</w:t>
      </w:r>
    </w:p>
    <w:p>
      <w:pPr>
        <w:pStyle w:val="Heading2"/>
      </w:pPr>
      <w:r>
        <w:t>Storage</w:t>
      </w:r>
    </w:p>
    <w:p>
      <w:pPr>
        <w:pStyle w:val="ListBullet"/>
      </w:pPr>
      <w:r>
        <w:t>SQLite for the MVP database</w:t>
      </w:r>
    </w:p>
    <w:p>
      <w:pPr>
        <w:pStyle w:val="ListBullet"/>
      </w:pPr>
      <w:r>
        <w:t>Private server-side upload directory for accepted files</w:t>
      </w:r>
    </w:p>
    <w:p>
      <w:pPr>
        <w:pStyle w:val="ListBullet"/>
      </w:pPr>
      <w:r>
        <w:t>SHA-256 fingerprints for stored uploads</w:t>
      </w:r>
    </w:p>
    <w:p>
      <w:pPr>
        <w:pStyle w:val="Heading1"/>
      </w:pPr>
      <w:r>
        <w:t>4. Architecture</w:t>
      </w:r>
    </w:p>
    <w:p>
      <w:r>
        <w:t>Browser / React UI</w:t>
      </w:r>
    </w:p>
    <w:p>
      <w:r>
        <w:t xml:space="preserve">        |</w:t>
      </w:r>
    </w:p>
    <w:p>
      <w:r>
        <w:t xml:space="preserve">        | HTTP + Bearer token</w:t>
      </w:r>
    </w:p>
    <w:p>
      <w:r>
        <w:t xml:space="preserve">        v</w:t>
      </w:r>
    </w:p>
    <w:p>
      <w:r>
        <w:t>FastAPI application</w:t>
      </w:r>
    </w:p>
    <w:p>
      <w:r>
        <w:t xml:space="preserve">        |</w:t>
      </w:r>
    </w:p>
    <w:p>
      <w:r>
        <w:t xml:space="preserve">        +--&gt; Authentication / RBAC</w:t>
      </w:r>
    </w:p>
    <w:p>
      <w:r>
        <w:t xml:space="preserve">        +--&gt; Prescription API</w:t>
      </w:r>
    </w:p>
    <w:p>
      <w:r>
        <w:t xml:space="preserve">        +--&gt; File validation</w:t>
      </w:r>
    </w:p>
    <w:p>
      <w:r>
        <w:t xml:space="preserve">        +--&gt; Structured demo extraction</w:t>
      </w:r>
    </w:p>
    <w:p>
      <w:r>
        <w:t xml:space="preserve">        +--&gt; Audit logging</w:t>
      </w:r>
    </w:p>
    <w:p>
      <w:r>
        <w:t xml:space="preserve">        +--&gt; Rate limiting</w:t>
      </w:r>
    </w:p>
    <w:p>
      <w:r>
        <w:t xml:space="preserve">        +--&gt; OWASP Security Center</w:t>
      </w:r>
    </w:p>
    <w:p>
      <w:r>
        <w:t xml:space="preserve">        |</w:t>
      </w:r>
    </w:p>
    <w:p>
      <w:r>
        <w:t xml:space="preserve">        +-------------------+</w:t>
      </w:r>
    </w:p>
    <w:p>
      <w:r>
        <w:t xml:space="preserve">        |                   |</w:t>
      </w:r>
    </w:p>
    <w:p>
      <w:r>
        <w:t xml:space="preserve">        v                   v</w:t>
      </w:r>
    </w:p>
    <w:p>
      <w:r>
        <w:t xml:space="preserve">     SQLite          Private uploads</w:t>
      </w:r>
    </w:p>
    <w:p>
      <w:pPr>
        <w:pStyle w:val="Heading2"/>
      </w:pPr>
      <w:r>
        <w:t>Trust boundaries</w:t>
      </w:r>
    </w:p>
    <w:p>
      <w:r>
        <w:t>1. Browser → API: all client input is untrusted.</w:t>
      </w:r>
    </w:p>
    <w:p>
      <w:r>
        <w:t>2. Upload → validation: extension, MIME, signature and parser checks are performed server-side.</w:t>
      </w:r>
    </w:p>
    <w:p>
      <w:r>
        <w:t>3. User → prescription: view, download and delete operations perform ownership checks.</w:t>
      </w:r>
    </w:p>
    <w:p>
      <w:r>
        <w:t>4. User → admin functions: the ADMIN role is enforced on the server.</w:t>
      </w:r>
    </w:p>
    <w:p>
      <w:r>
        <w:t>5. Database/files → UI: only authorized API responses are returned.</w:t>
      </w:r>
    </w:p>
    <w:p>
      <w:pPr>
        <w:pStyle w:val="Heading1"/>
      </w:pPr>
      <w:r>
        <w:t>5. Implementation history</w:t>
      </w:r>
    </w:p>
    <w:p>
      <w:pPr>
        <w:pStyle w:val="Heading2"/>
      </w:pPr>
      <w:r>
        <w:t>Phase 1 — Authentication &amp; Access Security</w:t>
      </w:r>
    </w:p>
    <w:p>
      <w:r>
        <w:t>Implemented:</w:t>
      </w:r>
    </w:p>
    <w:p>
      <w:pPr>
        <w:pStyle w:val="ListBullet"/>
      </w:pPr>
      <w:r>
        <w:t>registration with server-side validation;</w:t>
      </w:r>
    </w:p>
    <w:p>
      <w:pPr>
        <w:pStyle w:val="ListBullet"/>
      </w:pPr>
      <w:r>
        <w:t>Argon2id password hashing;</w:t>
      </w:r>
    </w:p>
    <w:p>
      <w:pPr>
        <w:pStyle w:val="ListBullet"/>
      </w:pPr>
      <w:r>
        <w:t>password policy: at least 10 characters plus uppercase, lowercase and numeric characters;</w:t>
      </w:r>
    </w:p>
    <w:p>
      <w:pPr>
        <w:pStyle w:val="ListBullet"/>
      </w:pPr>
      <w:r>
        <w:t>generic invalid-login response;</w:t>
      </w:r>
    </w:p>
    <w:p>
      <w:pPr>
        <w:pStyle w:val="ListBullet"/>
      </w:pPr>
      <w:r>
        <w:t>JWT bearer authentication with expiry;</w:t>
      </w:r>
    </w:p>
    <w:p>
      <w:pPr>
        <w:pStyle w:val="ListBullet"/>
      </w:pPr>
      <w:r>
        <w:t>unique JWT identifiers (`jti`);</w:t>
      </w:r>
    </w:p>
    <w:p>
      <w:pPr>
        <w:pStyle w:val="ListBullet"/>
      </w:pPr>
      <w:r>
        <w:t>server-side revoked-token records;</w:t>
      </w:r>
    </w:p>
    <w:p>
      <w:pPr>
        <w:pStyle w:val="ListBullet"/>
      </w:pPr>
      <w:r>
        <w:t>logout token revocation;</w:t>
      </w:r>
    </w:p>
    <w:p>
      <w:pPr>
        <w:pStyle w:val="ListBullet"/>
      </w:pPr>
      <w:r>
        <w:t>protected routes;</w:t>
      </w:r>
    </w:p>
    <w:p>
      <w:pPr>
        <w:pStyle w:val="ListBullet"/>
      </w:pPr>
      <w:r>
        <w:t>PATIENT and ADMIN roles;</w:t>
      </w:r>
    </w:p>
    <w:p>
      <w:pPr>
        <w:pStyle w:val="ListBullet"/>
      </w:pPr>
      <w:r>
        <w:t>server-side prescription ownership checks;</w:t>
      </w:r>
    </w:p>
    <w:p>
      <w:pPr>
        <w:pStyle w:val="ListBullet"/>
      </w:pPr>
      <w:r>
        <w:t>cross-user access denial with `403`;</w:t>
      </w:r>
    </w:p>
    <w:p>
      <w:pPr>
        <w:pStyle w:val="ListBullet"/>
      </w:pPr>
      <w:r>
        <w:t>unauthorized-access audit events;</w:t>
      </w:r>
    </w:p>
    <w:p>
      <w:pPr>
        <w:pStyle w:val="ListBullet"/>
      </w:pPr>
      <w:r>
        <w:t>protected ADMIN endpoint;</w:t>
      </w:r>
    </w:p>
    <w:p>
      <w:pPr>
        <w:pStyle w:val="ListBullet"/>
      </w:pPr>
      <w:r>
        <w:t>automated Phase 1 regression tests.</w:t>
      </w:r>
    </w:p>
    <w:p>
      <w:pPr>
        <w:pStyle w:val="Heading2"/>
      </w:pPr>
      <w:r>
        <w:t>Phase 2 — File &amp; Input Security</w:t>
      </w:r>
    </w:p>
    <w:p>
      <w:r>
        <w:t>Implemented:</w:t>
      </w:r>
    </w:p>
    <w:p>
      <w:pPr>
        <w:pStyle w:val="ListBullet"/>
      </w:pPr>
      <w:r>
        <w:t>allowlisted PDF, PNG and JPG/JPEG extensions;</w:t>
      </w:r>
    </w:p>
    <w:p>
      <w:pPr>
        <w:pStyle w:val="ListBullet"/>
      </w:pPr>
      <w:r>
        <w:t>MIME validation;</w:t>
      </w:r>
    </w:p>
    <w:p>
      <w:pPr>
        <w:pStyle w:val="ListBullet"/>
      </w:pPr>
      <w:r>
        <w:t>magic-byte/signature validation;</w:t>
      </w:r>
    </w:p>
    <w:p>
      <w:pPr>
        <w:pStyle w:val="ListBullet"/>
      </w:pPr>
      <w:r>
        <w:t>parser-level PDF validation using pypdf;</w:t>
      </w:r>
    </w:p>
    <w:p>
      <w:pPr>
        <w:pStyle w:val="ListBullet"/>
      </w:pPr>
      <w:r>
        <w:t>parser-level image validation using Pillow;</w:t>
      </w:r>
    </w:p>
    <w:p>
      <w:pPr>
        <w:pStyle w:val="ListBullet"/>
      </w:pPr>
      <w:r>
        <w:t>empty-file rejection;</w:t>
      </w:r>
    </w:p>
    <w:p>
      <w:pPr>
        <w:pStyle w:val="ListBullet"/>
      </w:pPr>
      <w:r>
        <w:t>5 MB maximum upload size;</w:t>
      </w:r>
    </w:p>
    <w:p>
      <w:pPr>
        <w:pStyle w:val="ListBullet"/>
      </w:pPr>
      <w:r>
        <w:t>incremental upload reading;</w:t>
      </w:r>
    </w:p>
    <w:p>
      <w:pPr>
        <w:pStyle w:val="ListBullet"/>
      </w:pPr>
      <w:r>
        <w:t>30-page PDF limit;</w:t>
      </w:r>
    </w:p>
    <w:p>
      <w:pPr>
        <w:pStyle w:val="ListBullet"/>
      </w:pPr>
      <w:r>
        <w:t>25-million-pixel image limit;</w:t>
      </w:r>
    </w:p>
    <w:p>
      <w:pPr>
        <w:pStyle w:val="ListBullet"/>
      </w:pPr>
      <w:r>
        <w:t>safe filename normalization;</w:t>
      </w:r>
    </w:p>
    <w:p>
      <w:pPr>
        <w:pStyle w:val="ListBullet"/>
      </w:pPr>
      <w:r>
        <w:t>random server-side storage filenames;</w:t>
      </w:r>
    </w:p>
    <w:p>
      <w:pPr>
        <w:pStyle w:val="ListBullet"/>
      </w:pPr>
      <w:r>
        <w:t>storage path containment checks;</w:t>
      </w:r>
    </w:p>
    <w:p>
      <w:pPr>
        <w:pStyle w:val="ListBullet"/>
      </w:pPr>
      <w:r>
        <w:t>SHA-256 file fingerprints;</w:t>
      </w:r>
    </w:p>
    <w:p>
      <w:pPr>
        <w:pStyle w:val="ListBullet"/>
      </w:pPr>
      <w:r>
        <w:t>controlled malformed-input errors;</w:t>
      </w:r>
    </w:p>
    <w:p>
      <w:pPr>
        <w:pStyle w:val="ListBullet"/>
      </w:pPr>
      <w:r>
        <w:t>SQLAlchemy parameterized database access;</w:t>
      </w:r>
    </w:p>
    <w:p>
      <w:pPr>
        <w:pStyle w:val="ListBullet"/>
      </w:pPr>
      <w:r>
        <w:t>frontend raw-HTML injection avoidance;</w:t>
      </w:r>
    </w:p>
    <w:p>
      <w:pPr>
        <w:pStyle w:val="ListBullet"/>
      </w:pPr>
      <w:r>
        <w:t>automated Phase 2 regression tests.</w:t>
      </w:r>
    </w:p>
    <w:p>
      <w:pPr>
        <w:pStyle w:val="Heading2"/>
      </w:pPr>
      <w:r>
        <w:t>Phase 3 — OWASP &amp; Backend Security</w:t>
      </w:r>
    </w:p>
    <w:p>
      <w:r>
        <w:t>Implemented:</w:t>
      </w:r>
    </w:p>
    <w:p>
      <w:pPr>
        <w:pStyle w:val="ListBullet"/>
      </w:pPr>
      <w:r>
        <w:t>trusted-host protection;</w:t>
      </w:r>
    </w:p>
    <w:p>
      <w:pPr>
        <w:pStyle w:val="ListBullet"/>
      </w:pPr>
      <w:r>
        <w:t>restrictive CORS;</w:t>
      </w:r>
    </w:p>
    <w:p>
      <w:pPr>
        <w:pStyle w:val="ListBullet"/>
      </w:pPr>
      <w:r>
        <w:t>bearer-token-compatible cross-origin defense-in-depth;</w:t>
      </w:r>
    </w:p>
    <w:p>
      <w:pPr>
        <w:pStyle w:val="ListBullet"/>
      </w:pPr>
      <w:r>
        <w:t>security headers;</w:t>
      </w:r>
    </w:p>
    <w:p>
      <w:pPr>
        <w:pStyle w:val="ListBullet"/>
      </w:pPr>
      <w:r>
        <w:t>optional HSTS for HTTPS deployments;</w:t>
      </w:r>
    </w:p>
    <w:p>
      <w:pPr>
        <w:pStyle w:val="ListBullet"/>
      </w:pPr>
      <w:r>
        <w:t>generic validation errors;</w:t>
      </w:r>
    </w:p>
    <w:p>
      <w:pPr>
        <w:pStyle w:val="ListBullet"/>
      </w:pPr>
      <w:r>
        <w:t>generic unexpected-error responses;</w:t>
      </w:r>
    </w:p>
    <w:p>
      <w:pPr>
        <w:pStyle w:val="ListBullet"/>
      </w:pPr>
      <w:r>
        <w:t>`X-Request-ID` response correlation;</w:t>
      </w:r>
    </w:p>
    <w:p>
      <w:pPr>
        <w:pStyle w:val="ListBullet"/>
      </w:pPr>
      <w:r>
        <w:t>`Retry-After` on rate-limit responses;</w:t>
      </w:r>
    </w:p>
    <w:p>
      <w:pPr>
        <w:pStyle w:val="ListBullet"/>
      </w:pPr>
      <w:r>
        <w:t>dummy password-hash verification for unknown accounts to reduce timing differences;</w:t>
      </w:r>
    </w:p>
    <w:p>
      <w:pPr>
        <w:pStyle w:val="ListBullet"/>
      </w:pPr>
      <w:r>
        <w:t>expired revoked-token cleanup;</w:t>
      </w:r>
    </w:p>
    <w:p>
      <w:pPr>
        <w:pStyle w:val="ListBullet"/>
      </w:pPr>
      <w:r>
        <w:t>pinned direct dependencies;</w:t>
      </w:r>
    </w:p>
    <w:p>
      <w:pPr>
        <w:pStyle w:val="ListBullet"/>
      </w:pPr>
      <w:r>
        <w:t>automated/static Phase 3 security checks.</w:t>
      </w:r>
    </w:p>
    <w:p>
      <w:pPr>
        <w:pStyle w:val="Heading2"/>
      </w:pPr>
      <w:r>
        <w:t>Phase 4 — Security &amp; Safety Testing</w:t>
      </w:r>
    </w:p>
    <w:p>
      <w:r>
        <w:t>Implemented the final regression framework covering:</w:t>
      </w:r>
    </w:p>
    <w:p>
      <w:pPr>
        <w:pStyle w:val="ListBullet"/>
      </w:pPr>
      <w:r>
        <w:t>unauthenticated access;</w:t>
      </w:r>
    </w:p>
    <w:p>
      <w:pPr>
        <w:pStyle w:val="ListBullet"/>
      </w:pPr>
      <w:r>
        <w:t>IDOR / cross-user access;</w:t>
      </w:r>
    </w:p>
    <w:p>
      <w:pPr>
        <w:pStyle w:val="ListBullet"/>
      </w:pPr>
      <w:r>
        <w:t>RBAC;</w:t>
      </w:r>
    </w:p>
    <w:p>
      <w:pPr>
        <w:pStyle w:val="ListBullet"/>
      </w:pPr>
      <w:r>
        <w:t>forged tokens;</w:t>
      </w:r>
    </w:p>
    <w:p>
      <w:pPr>
        <w:pStyle w:val="ListBullet"/>
      </w:pPr>
      <w:r>
        <w:t>logout and token replay;</w:t>
      </w:r>
    </w:p>
    <w:p>
      <w:pPr>
        <w:pStyle w:val="ListBullet"/>
      </w:pPr>
      <w:r>
        <w:t>SQL-injection-style inputs;</w:t>
      </w:r>
    </w:p>
    <w:p>
      <w:pPr>
        <w:pStyle w:val="ListBullet"/>
      </w:pPr>
      <w:r>
        <w:t>XSS-style input handling;</w:t>
      </w:r>
    </w:p>
    <w:p>
      <w:pPr>
        <w:pStyle w:val="ListBullet"/>
      </w:pPr>
      <w:r>
        <w:t>hostile Origin requests;</w:t>
      </w:r>
    </w:p>
    <w:p>
      <w:pPr>
        <w:pStyle w:val="ListBullet"/>
      </w:pPr>
      <w:r>
        <w:t>security headers;</w:t>
      </w:r>
    </w:p>
    <w:p>
      <w:pPr>
        <w:pStyle w:val="ListBullet"/>
      </w:pPr>
      <w:r>
        <w:t>malicious/unsupported uploads;</w:t>
      </w:r>
    </w:p>
    <w:p>
      <w:pPr>
        <w:pStyle w:val="ListBullet"/>
      </w:pPr>
      <w:r>
        <w:t>renamed executable uploads;</w:t>
      </w:r>
    </w:p>
    <w:p>
      <w:pPr>
        <w:pStyle w:val="ListBullet"/>
      </w:pPr>
      <w:r>
        <w:t>malformed PDFs;</w:t>
      </w:r>
    </w:p>
    <w:p>
      <w:pPr>
        <w:pStyle w:val="ListBullet"/>
      </w:pPr>
      <w:r>
        <w:t>oversized uploads;</w:t>
      </w:r>
    </w:p>
    <w:p>
      <w:pPr>
        <w:pStyle w:val="ListBullet"/>
      </w:pPr>
      <w:r>
        <w:t>invalid resource identifiers;</w:t>
      </w:r>
    </w:p>
    <w:p>
      <w:pPr>
        <w:pStyle w:val="ListBullet"/>
      </w:pPr>
      <w:r>
        <w:t>rate limiting;</w:t>
      </w:r>
    </w:p>
    <w:p>
      <w:pPr>
        <w:pStyle w:val="ListBullet"/>
      </w:pPr>
      <w:r>
        <w:t>audit evidence;</w:t>
      </w:r>
    </w:p>
    <w:p>
      <w:pPr>
        <w:pStyle w:val="ListBullet"/>
      </w:pPr>
      <w:r>
        <w:t>uncertainty/verification-required workflow;</w:t>
      </w:r>
    </w:p>
    <w:p>
      <w:pPr>
        <w:pStyle w:val="ListBullet"/>
      </w:pPr>
      <w:r>
        <w:t>frontend raw HTML injection invariant.</w:t>
      </w:r>
    </w:p>
    <w:p>
      <w:r>
        <w:t>The test runner is `backend/test_phase4.py` and uses an isolated temporary SQLite database.</w:t>
      </w:r>
    </w:p>
    <w:p>
      <w:pPr>
        <w:pStyle w:val="Heading2"/>
      </w:pPr>
      <w:r>
        <w:t>Phase 5 — Finalization &amp; Presentation</w:t>
      </w:r>
    </w:p>
    <w:p>
      <w:r>
        <w:t>Implemented:</w:t>
      </w:r>
    </w:p>
    <w:p>
      <w:pPr>
        <w:pStyle w:val="ListBullet"/>
      </w:pPr>
      <w:r>
        <w:t>familiar productivity-style dashboard;</w:t>
      </w:r>
    </w:p>
    <w:p>
      <w:pPr>
        <w:pStyle w:val="ListBullet"/>
      </w:pPr>
      <w:r>
        <w:t>light/dark themes;</w:t>
      </w:r>
    </w:p>
    <w:p>
      <w:pPr>
        <w:pStyle w:val="ListBullet"/>
      </w:pPr>
      <w:r>
        <w:t>responsive desktop/tablet/mobile layout;</w:t>
      </w:r>
    </w:p>
    <w:p>
      <w:pPr>
        <w:pStyle w:val="ListBullet"/>
      </w:pPr>
      <w:r>
        <w:t>active navigation states;</w:t>
      </w:r>
    </w:p>
    <w:p>
      <w:pPr>
        <w:pStyle w:val="ListBullet"/>
      </w:pPr>
      <w:r>
        <w:t>Prescription Vault;</w:t>
      </w:r>
    </w:p>
    <w:p>
      <w:pPr>
        <w:pStyle w:val="ListBullet"/>
      </w:pPr>
      <w:r>
        <w:t>search and status filtering;</w:t>
      </w:r>
    </w:p>
    <w:p>
      <w:pPr>
        <w:pStyle w:val="ListBullet"/>
      </w:pPr>
      <w:r>
        <w:t>drag-and-drop secure upload UI;</w:t>
      </w:r>
    </w:p>
    <w:p>
      <w:pPr>
        <w:pStyle w:val="ListBullet"/>
      </w:pPr>
      <w:r>
        <w:t>prescription detail view;</w:t>
      </w:r>
    </w:p>
    <w:p>
      <w:pPr>
        <w:pStyle w:val="ListBullet"/>
      </w:pPr>
      <w:r>
        <w:t>verification states;</w:t>
      </w:r>
    </w:p>
    <w:p>
      <w:pPr>
        <w:pStyle w:val="ListBullet"/>
      </w:pPr>
      <w:r>
        <w:t>SHA-256 integrity display;</w:t>
      </w:r>
    </w:p>
    <w:p>
      <w:pPr>
        <w:pStyle w:val="ListBullet"/>
      </w:pPr>
      <w:r>
        <w:t>secure original-file download;</w:t>
      </w:r>
    </w:p>
    <w:p>
      <w:pPr>
        <w:pStyle w:val="ListBullet"/>
      </w:pPr>
      <w:r>
        <w:t>ADMIN Security Center;</w:t>
      </w:r>
    </w:p>
    <w:p>
      <w:pPr>
        <w:pStyle w:val="ListBullet"/>
      </w:pPr>
      <w:r>
        <w:t>OWASP control map;</w:t>
      </w:r>
    </w:p>
    <w:p>
      <w:pPr>
        <w:pStyle w:val="ListBullet"/>
      </w:pPr>
      <w:r>
        <w:t>audit trail;</w:t>
      </w:r>
    </w:p>
    <w:p>
      <w:pPr>
        <w:pStyle w:val="ListBullet"/>
      </w:pPr>
      <w:r>
        <w:t>audit CSV export;</w:t>
      </w:r>
    </w:p>
    <w:p>
      <w:pPr>
        <w:pStyle w:val="ListBullet"/>
      </w:pPr>
      <w:r>
        <w:t>architecture documentation;</w:t>
      </w:r>
    </w:p>
    <w:p>
      <w:pPr>
        <w:pStyle w:val="ListBullet"/>
      </w:pPr>
      <w:r>
        <w:t>OWASP matrix;</w:t>
      </w:r>
    </w:p>
    <w:p>
      <w:pPr>
        <w:pStyle w:val="ListBullet"/>
      </w:pPr>
      <w:r>
        <w:t>security test plan;</w:t>
      </w:r>
    </w:p>
    <w:p>
      <w:pPr>
        <w:pStyle w:val="ListBullet"/>
      </w:pPr>
      <w:r>
        <w:t>test report template;</w:t>
      </w:r>
    </w:p>
    <w:p>
      <w:pPr>
        <w:pStyle w:val="ListBullet"/>
      </w:pPr>
      <w:r>
        <w:t>final submission checklist;</w:t>
      </w:r>
    </w:p>
    <w:p>
      <w:pPr>
        <w:pStyle w:val="ListBullet"/>
      </w:pPr>
      <w:r>
        <w:t>classroom demonstration script.</w:t>
      </w:r>
    </w:p>
    <w:p>
      <w:r>
        <w:t>The dashboard does not contain a separate presentation-readiness panel.</w:t>
      </w:r>
    </w:p>
    <w:p>
      <w:pPr>
        <w:pStyle w:val="Heading1"/>
      </w:pPr>
      <w:r>
        <w:t>6. Authentication and authorization</w:t>
      </w:r>
    </w:p>
    <w:p>
      <w:pPr>
        <w:pStyle w:val="Heading2"/>
      </w:pPr>
      <w:r>
        <w:t>Registration</w:t>
      </w:r>
    </w:p>
    <w:p>
      <w:r>
        <w:t>New accounts are created as `PATIENT`. There is no public role-selection field.</w:t>
      </w:r>
    </w:p>
    <w:p>
      <w:pPr>
        <w:pStyle w:val="Heading2"/>
      </w:pPr>
      <w:r>
        <w:t>Password protection</w:t>
      </w:r>
    </w:p>
    <w:p>
      <w:r>
        <w:t>Passwords are hashed using Argon2id through pwdlib. Plaintext passwords are not stored.</w:t>
      </w:r>
    </w:p>
    <w:p>
      <w:pPr>
        <w:pStyle w:val="Heading2"/>
      </w:pPr>
      <w:r>
        <w:t>JWT sessions</w:t>
      </w:r>
    </w:p>
    <w:p>
      <w:r>
        <w:t>Authenticated requests use an expiring signed bearer token. Each token contains a unique `jti`. Logout records the `jti` in the revoked-token table, causing replay of the old token to return `401`.</w:t>
      </w:r>
    </w:p>
    <w:p>
      <w:pPr>
        <w:pStyle w:val="Heading2"/>
      </w:pPr>
      <w:r>
        <w:t>RBAC</w:t>
      </w:r>
    </w:p>
    <w:p>
      <w:r>
        <w:t>ADMIN-only endpoints require the server-side `ADMIN` role. Patients cannot promote themselves during registration.</w:t>
      </w:r>
    </w:p>
    <w:p>
      <w:pPr>
        <w:pStyle w:val="Heading2"/>
      </w:pPr>
      <w:r>
        <w:t>Ownership</w:t>
      </w:r>
    </w:p>
    <w:p>
      <w:r>
        <w:t>Prescription view, download and delete operations verify that the record belongs to the authenticated user. Cross-user attempts return `403` and are audited.</w:t>
      </w:r>
    </w:p>
    <w:p>
      <w:pPr>
        <w:pStyle w:val="Heading1"/>
      </w:pPr>
      <w:r>
        <w:t>7. Secure upload architecture</w:t>
      </w:r>
    </w:p>
    <w:p>
      <w:r>
        <w:t>Upload</w:t>
      </w:r>
    </w:p>
    <w:p>
      <w:r>
        <w:t xml:space="preserve">  |</w:t>
      </w:r>
    </w:p>
    <w:p>
      <w:r>
        <w:t xml:space="preserve">  +--&gt; extension allowlist</w:t>
      </w:r>
    </w:p>
    <w:p>
      <w:r>
        <w:t xml:space="preserve">  |</w:t>
      </w:r>
    </w:p>
    <w:p>
      <w:r>
        <w:t xml:space="preserve">  +--&gt; MIME check</w:t>
      </w:r>
    </w:p>
    <w:p>
      <w:r>
        <w:t xml:space="preserve">  |</w:t>
      </w:r>
    </w:p>
    <w:p>
      <w:r>
        <w:t xml:space="preserve">  +--&gt; magic-byte check</w:t>
      </w:r>
    </w:p>
    <w:p>
      <w:r>
        <w:t xml:space="preserve">  |</w:t>
      </w:r>
    </w:p>
    <w:p>
      <w:r>
        <w:t xml:space="preserve">  +--&gt; parser validation</w:t>
      </w:r>
    </w:p>
    <w:p>
      <w:r>
        <w:t xml:space="preserve">  |</w:t>
      </w:r>
    </w:p>
    <w:p>
      <w:r>
        <w:t xml:space="preserve">  +--&gt; resource limits</w:t>
      </w:r>
    </w:p>
    <w:p>
      <w:r>
        <w:t xml:space="preserve">  |</w:t>
      </w:r>
    </w:p>
    <w:p>
      <w:r>
        <w:t xml:space="preserve">  +--&gt; SHA-256</w:t>
      </w:r>
    </w:p>
    <w:p>
      <w:r>
        <w:t xml:space="preserve">  |</w:t>
      </w:r>
    </w:p>
    <w:p>
      <w:r>
        <w:t xml:space="preserve">  +--&gt; random private storage name</w:t>
      </w:r>
    </w:p>
    <w:p>
      <w:r>
        <w:t xml:space="preserve">  |</w:t>
      </w:r>
    </w:p>
    <w:p>
      <w:r>
        <w:t xml:space="preserve">  +--&gt; structured demo extraction</w:t>
      </w:r>
    </w:p>
    <w:p>
      <w:r>
        <w:t xml:space="preserve">  |</w:t>
      </w:r>
    </w:p>
    <w:p>
      <w:r>
        <w:t xml:space="preserve">  +--&gt; uncertainty decision</w:t>
      </w:r>
    </w:p>
    <w:p>
      <w:r>
        <w:t xml:space="preserve">  v</w:t>
      </w:r>
    </w:p>
    <w:p>
      <w:r>
        <w:t>Prescription record</w:t>
      </w:r>
    </w:p>
    <w:p>
      <w:r>
        <w:t>The original client filename is retained only as a normalized display/download name. It is never used as the storage path.</w:t>
      </w:r>
    </w:p>
    <w:p>
      <w:pPr>
        <w:pStyle w:val="Heading1"/>
      </w:pPr>
      <w:r>
        <w:t>8. Prescription extraction and safety</w:t>
      </w:r>
    </w:p>
    <w:p>
      <w:r>
        <w:t>The prototype performs controlled structured extraction for fictional samples. PDF text is parsed when available, and a small catalog supports the supplied fictional sample files.</w:t>
      </w:r>
    </w:p>
    <w:p>
      <w:r>
        <w:t>This is deliberately not described as clinical OCR. When required information is missing or the filename indicates an intentionally uncertain test case, the record is marked for verification.</w:t>
      </w:r>
    </w:p>
    <w:p>
      <w:r>
        <w:t>The application explains existing prescription information only. It does not prescribe, diagnose or modify medication instructions.</w:t>
      </w:r>
    </w:p>
    <w:p>
      <w:pPr>
        <w:pStyle w:val="Heading1"/>
      </w:pPr>
      <w:r>
        <w:t>9. OWASP Top 10 mapping</w:t>
      </w:r>
    </w:p>
    <w:p>
      <w:pPr>
        <w:pStyle w:val="Heading1"/>
      </w:pPr>
      <w:r>
        <w:t>10. Security testing</w:t>
      </w:r>
    </w:p>
    <w:p>
      <w:r>
        <w:t>The final test suite is designed to demonstrate defenses rather than merely describe them.</w:t>
      </w:r>
    </w:p>
    <w:p>
      <w:pPr>
        <w:pStyle w:val="Heading2"/>
      </w:pPr>
      <w:r>
        <w:t>Core expected results</w:t>
      </w:r>
    </w:p>
    <w:p>
      <w:pPr>
        <w:pStyle w:val="ListBullet"/>
      </w:pPr>
      <w:r>
        <w:t>unauthenticated protected route → `401`;</w:t>
      </w:r>
    </w:p>
    <w:p>
      <w:pPr>
        <w:pStyle w:val="ListBullet"/>
      </w:pPr>
      <w:r>
        <w:t>cross-user prescription access → `403`;</w:t>
      </w:r>
    </w:p>
    <w:p>
      <w:pPr>
        <w:pStyle w:val="ListBullet"/>
      </w:pPr>
      <w:r>
        <w:t>patient to ADMIN endpoint → `403`;</w:t>
      </w:r>
    </w:p>
    <w:p>
      <w:pPr>
        <w:pStyle w:val="ListBullet"/>
      </w:pPr>
      <w:r>
        <w:t>forged token → `401`;</w:t>
      </w:r>
    </w:p>
    <w:p>
      <w:pPr>
        <w:pStyle w:val="ListBullet"/>
      </w:pPr>
      <w:r>
        <w:t>logout followed by token replay → `401`;</w:t>
      </w:r>
    </w:p>
    <w:p>
      <w:pPr>
        <w:pStyle w:val="ListBullet"/>
      </w:pPr>
      <w:r>
        <w:t>SQL injection attempt → no authentication bypass;</w:t>
      </w:r>
    </w:p>
    <w:p>
      <w:pPr>
        <w:pStyle w:val="ListBullet"/>
      </w:pPr>
      <w:r>
        <w:t>XSS-style input → handled as data;</w:t>
      </w:r>
    </w:p>
    <w:p>
      <w:pPr>
        <w:pStyle w:val="ListBullet"/>
      </w:pPr>
      <w:r>
        <w:t>hostile Origin → `403`;</w:t>
      </w:r>
    </w:p>
    <w:p>
      <w:pPr>
        <w:pStyle w:val="ListBullet"/>
      </w:pPr>
      <w:r>
        <w:t>`.exe` upload → `400`;</w:t>
      </w:r>
    </w:p>
    <w:p>
      <w:pPr>
        <w:pStyle w:val="ListBullet"/>
      </w:pPr>
      <w:r>
        <w:t>renamed executable `.pdf` → `400`;</w:t>
      </w:r>
    </w:p>
    <w:p>
      <w:pPr>
        <w:pStyle w:val="ListBullet"/>
      </w:pPr>
      <w:r>
        <w:t>malformed PDF → `400`;</w:t>
      </w:r>
    </w:p>
    <w:p>
      <w:pPr>
        <w:pStyle w:val="ListBullet"/>
      </w:pPr>
      <w:r>
        <w:t>oversized upload → `413`;</w:t>
      </w:r>
    </w:p>
    <w:p>
      <w:pPr>
        <w:pStyle w:val="ListBullet"/>
      </w:pPr>
      <w:r>
        <w:t>rate limit exceeded → `429` with `Retry-After`;</w:t>
      </w:r>
    </w:p>
    <w:p>
      <w:pPr>
        <w:pStyle w:val="ListBullet"/>
      </w:pPr>
      <w:r>
        <w:t>uncertain sample → verification required;</w:t>
      </w:r>
    </w:p>
    <w:p>
      <w:pPr>
        <w:pStyle w:val="ListBullet"/>
      </w:pPr>
      <w:r>
        <w:t>unauthorized access → audit event.</w:t>
      </w:r>
    </w:p>
    <w:p>
      <w:pPr>
        <w:pStyle w:val="Heading2"/>
      </w:pPr>
      <w:r>
        <w:t>Running all regression tests</w:t>
      </w:r>
    </w:p>
    <w:p>
      <w:r>
        <w:t>python backend\test_phase1.py</w:t>
      </w:r>
    </w:p>
    <w:p>
      <w:r>
        <w:t>python backend\test_phase2.py</w:t>
      </w:r>
    </w:p>
    <w:p>
      <w:r>
        <w:t>python backend\test_phase3.py</w:t>
      </w:r>
    </w:p>
    <w:p>
      <w:r>
        <w:t>python backend\test_phase4.py</w:t>
      </w:r>
    </w:p>
    <w:p>
      <w:r>
        <w:t>Phase 1 and Phase 2 use isolated databases. Phase 3 performs static security configuration checks. Phase 4 uses an isolated database and exercises the application through FastAPI TestClient.</w:t>
      </w:r>
    </w:p>
    <w:p>
      <w:r>
        <w:t>The runtime test results must be captured from the target Windows environment after dependencies are installed. The packaged source itself was syntax-checked during final assembly.</w:t>
      </w:r>
    </w:p>
    <w:p>
      <w:pPr>
        <w:pStyle w:val="Heading1"/>
      </w:pPr>
      <w:r>
        <w:t>11. UI/UX features</w:t>
      </w:r>
    </w:p>
    <w:p>
      <w:r>
        <w:t>The final interface provides:</w:t>
      </w:r>
    </w:p>
    <w:p>
      <w:pPr>
        <w:pStyle w:val="ListBullet"/>
      </w:pPr>
      <w:r>
        <w:t>light theme;</w:t>
      </w:r>
    </w:p>
    <w:p>
      <w:pPr>
        <w:pStyle w:val="ListBullet"/>
      </w:pPr>
      <w:r>
        <w:t>dark theme;</w:t>
      </w:r>
    </w:p>
    <w:p>
      <w:pPr>
        <w:pStyle w:val="ListBullet"/>
      </w:pPr>
      <w:r>
        <w:t>persistent theme selection;</w:t>
      </w:r>
    </w:p>
    <w:p>
      <w:pPr>
        <w:pStyle w:val="ListBullet"/>
      </w:pPr>
      <w:r>
        <w:t>responsive layout;</w:t>
      </w:r>
    </w:p>
    <w:p>
      <w:pPr>
        <w:pStyle w:val="ListBullet"/>
      </w:pPr>
      <w:r>
        <w:t>sidebar navigation;</w:t>
      </w:r>
    </w:p>
    <w:p>
      <w:pPr>
        <w:pStyle w:val="ListBullet"/>
      </w:pPr>
      <w:r>
        <w:t>dashboard metrics;</w:t>
      </w:r>
    </w:p>
    <w:p>
      <w:pPr>
        <w:pStyle w:val="ListBullet"/>
      </w:pPr>
      <w:r>
        <w:t>recent activity;</w:t>
      </w:r>
    </w:p>
    <w:p>
      <w:pPr>
        <w:pStyle w:val="ListBullet"/>
      </w:pPr>
      <w:r>
        <w:t>Prescription Vault search/filter;</w:t>
      </w:r>
    </w:p>
    <w:p>
      <w:pPr>
        <w:pStyle w:val="ListBullet"/>
      </w:pPr>
      <w:r>
        <w:t>secure upload dropzone;</w:t>
      </w:r>
    </w:p>
    <w:p>
      <w:pPr>
        <w:pStyle w:val="ListBullet"/>
      </w:pPr>
      <w:r>
        <w:t>clear validation messages;</w:t>
      </w:r>
    </w:p>
    <w:p>
      <w:pPr>
        <w:pStyle w:val="ListBullet"/>
      </w:pPr>
      <w:r>
        <w:t>verification-required state;</w:t>
      </w:r>
    </w:p>
    <w:p>
      <w:pPr>
        <w:pStyle w:val="ListBullet"/>
      </w:pPr>
      <w:r>
        <w:t>secure download action;</w:t>
      </w:r>
    </w:p>
    <w:p>
      <w:pPr>
        <w:pStyle w:val="ListBullet"/>
      </w:pPr>
      <w:r>
        <w:t>ADMIN-only Security Center;</w:t>
      </w:r>
    </w:p>
    <w:p>
      <w:pPr>
        <w:pStyle w:val="ListBullet"/>
      </w:pPr>
      <w:r>
        <w:t>audit-log export.</w:t>
      </w:r>
    </w:p>
    <w:p>
      <w:r>
        <w:t>The interface intentionally avoids presenting the application as a clinical decision system.</w:t>
      </w:r>
    </w:p>
    <w:p>
      <w:pPr>
        <w:pStyle w:val="Heading1"/>
      </w:pPr>
      <w:r>
        <w:t>12. Database design</w:t>
      </w:r>
    </w:p>
    <w:p>
      <w:pPr>
        <w:pStyle w:val="Heading2"/>
      </w:pPr>
      <w:r>
        <w:t>Users</w:t>
      </w:r>
    </w:p>
    <w:p>
      <w:r>
        <w:t>Stores identity, email, password hash, role and creation time.</w:t>
      </w:r>
    </w:p>
    <w:p>
      <w:pPr>
        <w:pStyle w:val="Heading2"/>
      </w:pPr>
      <w:r>
        <w:t>Prescriptions</w:t>
      </w:r>
    </w:p>
    <w:p>
      <w:r>
        <w:t>Stores ownership, extracted fields, explanation, verification state, original display filename, generated storage filename, SHA-256 fingerprint and creation time.</w:t>
      </w:r>
    </w:p>
    <w:p>
      <w:pPr>
        <w:pStyle w:val="Heading2"/>
      </w:pPr>
      <w:r>
        <w:t>Revoked tokens</w:t>
      </w:r>
    </w:p>
    <w:p>
      <w:r>
        <w:t>Stores JWT identifiers that have been revoked and their expiration information.</w:t>
      </w:r>
    </w:p>
    <w:p>
      <w:pPr>
        <w:pStyle w:val="Heading2"/>
      </w:pPr>
      <w:r>
        <w:t>Audit logs</w:t>
      </w:r>
    </w:p>
    <w:p>
      <w:r>
        <w:t>Stores security-relevant events, user ID where available, details, IP address and timestamp.</w:t>
      </w:r>
    </w:p>
    <w:p>
      <w:pPr>
        <w:pStyle w:val="Heading1"/>
      </w:pPr>
      <w:r>
        <w:t>13. Test data</w:t>
      </w:r>
    </w:p>
    <w:p>
      <w:r>
        <w:t>The project uses fictional academic prescription samples. They are intended only for testing upload, extraction and uncertainty workflows. They must not be treated as real medical records or medical advice.</w:t>
      </w:r>
    </w:p>
    <w:p>
      <w:pPr>
        <w:pStyle w:val="Heading1"/>
      </w:pPr>
      <w:r>
        <w:t>14. Limitations</w:t>
      </w:r>
    </w:p>
    <w:p>
      <w:r>
        <w:t>1. SQLite is used for the MVP instead of PostgreSQL.</w:t>
      </w:r>
    </w:p>
    <w:p>
      <w:r>
        <w:t>2. Prescription extraction is controlled/demo extraction rather than medical-grade OCR.</w:t>
      </w:r>
    </w:p>
    <w:p>
      <w:r>
        <w:t>3. The project is a local academic prototype, not a production healthcare deployment.</w:t>
      </w:r>
    </w:p>
    <w:p>
      <w:r>
        <w:t>4. HTTPS/HSTS is deployment-dependent; HSTS is disabled by default for local HTTP development.</w:t>
      </w:r>
    </w:p>
    <w:p>
      <w:r>
        <w:t>5. The bearer-token architecture does not use cookie authentication. If cookies are introduced later, a formal CSRF token mechanism must be added.</w:t>
      </w:r>
    </w:p>
    <w:p>
      <w:r>
        <w:t>6. Security claims should be supported by actual runtime test evidence and screenshots in the final submission.</w:t>
      </w:r>
    </w:p>
    <w:p>
      <w:pPr>
        <w:pStyle w:val="Heading1"/>
      </w:pPr>
      <w:r>
        <w:t>15. Future improvements</w:t>
      </w:r>
    </w:p>
    <w:p>
      <w:pPr>
        <w:pStyle w:val="ListBullet"/>
      </w:pPr>
      <w:r>
        <w:t>PostgreSQL deployment configuration;</w:t>
      </w:r>
    </w:p>
    <w:p>
      <w:pPr>
        <w:pStyle w:val="ListBullet"/>
      </w:pPr>
      <w:r>
        <w:t>stronger production secrets management;</w:t>
      </w:r>
    </w:p>
    <w:p>
      <w:pPr>
        <w:pStyle w:val="ListBullet"/>
      </w:pPr>
      <w:r>
        <w:t>HTTPS reverse proxy and production HSTS configuration;</w:t>
      </w:r>
    </w:p>
    <w:p>
      <w:pPr>
        <w:pStyle w:val="ListBullet"/>
      </w:pPr>
      <w:r>
        <w:t>real OCR with human-review safeguards;</w:t>
      </w:r>
    </w:p>
    <w:p>
      <w:pPr>
        <w:pStyle w:val="ListBullet"/>
      </w:pPr>
      <w:r>
        <w:t>multilingual/Tamil localization;</w:t>
      </w:r>
    </w:p>
    <w:p>
      <w:pPr>
        <w:pStyle w:val="ListBullet"/>
      </w:pPr>
      <w:r>
        <w:t>more advanced monitoring and alerting;</w:t>
      </w:r>
    </w:p>
    <w:p>
      <w:pPr>
        <w:pStyle w:val="ListBullet"/>
      </w:pPr>
      <w:r>
        <w:t>external security assessment;</w:t>
      </w:r>
    </w:p>
    <w:p>
      <w:pPr>
        <w:pStyle w:val="ListBullet"/>
      </w:pPr>
      <w:r>
        <w:t>production-grade object storage and malware scanning;</w:t>
      </w:r>
    </w:p>
    <w:p>
      <w:pPr>
        <w:pStyle w:val="ListBullet"/>
      </w:pPr>
      <w:r>
        <w:t>stronger account recovery and device/session management.</w:t>
      </w:r>
    </w:p>
    <w:p>
      <w:pPr>
        <w:pStyle w:val="Heading1"/>
      </w:pPr>
      <w:r>
        <w:t>16. Final conclusion</w:t>
      </w:r>
    </w:p>
    <w:p>
      <w:r>
        <w:t>HealBridge now demonstrates a complete secure web-application workflow rather than only a prescription-upload interface. The implementation combines authentication, authorization, secure file handling, controlled extraction, uncertainty handling, audit logging, backend hardening, OWASP-oriented defenses, a polished responsive UI, and repeatable security/safety regression tests.</w:t>
      </w:r>
    </w:p>
    <w:p>
      <w:r>
        <w:t>The project should be presented as an academic demonstration of web security engineering. Its strongest evidence is the combination of server-side controls and executable tests showing that unauthorized access, malformed files, oversized uploads, invalid sessions, hostile origins and other controlled attack cases are rejected as designed.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