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422643" w14:textId="6E730F58" w:rsidR="001B5EDC" w:rsidRDefault="00362E2A">
      <w:r>
        <w:rPr>
          <w:noProof/>
        </w:rPr>
        <w:drawing>
          <wp:inline distT="0" distB="0" distL="0" distR="0" wp14:anchorId="4F2082A7" wp14:editId="7392BEB6">
            <wp:extent cx="5943600" cy="1266190"/>
            <wp:effectExtent l="0" t="0" r="0" b="3810"/>
            <wp:docPr id="145427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5111" name="Picture 14542751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0312" w14:textId="77777777" w:rsidR="00362E2A" w:rsidRDefault="00362E2A"/>
    <w:p w14:paraId="58179CEB" w14:textId="4CC61182" w:rsidR="00362E2A" w:rsidRPr="00362E2A" w:rsidRDefault="00362E2A">
      <w:pPr>
        <w:rPr>
          <w:rFonts w:hint="eastAsia"/>
          <w:lang w:val="fr-CA"/>
        </w:rPr>
      </w:pPr>
      <w:r w:rsidRPr="00362E2A">
        <w:rPr>
          <w:lang w:val="fr-CA"/>
        </w:rPr>
        <w:t>Vous avez pris la décision de ne plus utiliser les plateformes de réseau social préférées (Facebook, Twitter, Instagram). Racontez votre expérience à vos amis et expliquez pourquoi vous avez pris cette décision</w:t>
      </w:r>
    </w:p>
    <w:sectPr w:rsidR="00362E2A" w:rsidRPr="00362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2A"/>
    <w:rsid w:val="000A74E2"/>
    <w:rsid w:val="001B5EDC"/>
    <w:rsid w:val="00257B67"/>
    <w:rsid w:val="00272690"/>
    <w:rsid w:val="00362E2A"/>
    <w:rsid w:val="00752DD1"/>
    <w:rsid w:val="009931B5"/>
    <w:rsid w:val="00F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235EE"/>
  <w15:chartTrackingRefBased/>
  <w15:docId w15:val="{F5CB8DFB-C3A1-924B-98B2-5E5F3FDD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1</cp:revision>
  <dcterms:created xsi:type="dcterms:W3CDTF">2026-08-27T12:44:00Z</dcterms:created>
  <dcterms:modified xsi:type="dcterms:W3CDTF">2026-08-27T12:47:00Z</dcterms:modified>
</cp:coreProperties>
</file>