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27B43" w14:textId="77777777" w:rsidR="00B501D8" w:rsidRDefault="0030227E">
      <w:pPr>
        <w:spacing w:before="2400" w:after="200"/>
      </w:pPr>
      <w:r>
        <w:rPr>
          <w:b/>
          <w:bCs/>
          <w:color w:val="1F6B45"/>
          <w:sz w:val="20"/>
          <w:szCs w:val="20"/>
        </w:rPr>
        <w:t>WORKSHOP HORIZON 2080 · PILIER 2 FOODTECH &amp; AGRITECH</w:t>
      </w:r>
    </w:p>
    <w:p w14:paraId="30EF93EE" w14:textId="77777777" w:rsidR="00B501D8" w:rsidRDefault="0030227E">
      <w:pPr>
        <w:spacing w:after="120"/>
      </w:pPr>
      <w:r>
        <w:rPr>
          <w:rFonts w:ascii="Arial" w:eastAsia="Arial" w:hAnsi="Arial" w:cs="Arial"/>
          <w:b/>
          <w:bCs/>
          <w:sz w:val="72"/>
          <w:szCs w:val="72"/>
        </w:rPr>
        <w:t>SpaceFarm 2080</w:t>
      </w:r>
    </w:p>
    <w:p w14:paraId="720AE78D" w14:textId="77777777" w:rsidR="00B501D8" w:rsidRDefault="0030227E">
      <w:pPr>
        <w:spacing w:after="480"/>
      </w:pPr>
      <w:r>
        <w:rPr>
          <w:rFonts w:ascii="Arial" w:eastAsia="Arial" w:hAnsi="Arial" w:cs="Arial"/>
          <w:color w:val="1F6B45"/>
          <w:sz w:val="40"/>
          <w:szCs w:val="40"/>
        </w:rPr>
        <w:t>Le Raspberry Pi et le tableau de bord</w:t>
      </w:r>
    </w:p>
    <w:p w14:paraId="2762011D" w14:textId="77777777" w:rsidR="00B501D8" w:rsidRDefault="0030227E">
      <w:pPr>
        <w:spacing w:after="120" w:line="276" w:lineRule="auto"/>
      </w:pPr>
      <w:r>
        <w:t>Ce document explique en détail la partie « serveur et affichage » du prototype : comment le Raspberry Pi reçoit, vérifie, enregistre et exploite les mesures de la serre, puis comment le tableau de bord web les présente et permet de piloter l'éclairage.</w:t>
      </w:r>
    </w:p>
    <w:p w14:paraId="75D176CB" w14:textId="77777777" w:rsidR="00B501D8" w:rsidRDefault="0030227E">
      <w:pPr>
        <w:spacing w:after="120" w:line="276" w:lineRule="auto"/>
      </w:pPr>
      <w:r>
        <w:t>Il est écrit pour être compris sans connaître le code : chaque notion technique est expliquée simplement, puis illustrée par le vrai fonctionnement du programme.</w:t>
      </w:r>
    </w:p>
    <w:p w14:paraId="7FC751F6" w14:textId="77777777" w:rsidR="00B501D8" w:rsidRDefault="00B501D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2AB75EB0" w14:textId="77777777">
        <w:tblPrEx>
          <w:tblCellMar>
            <w:top w:w="0" w:type="dxa"/>
            <w:bottom w:w="0" w:type="dxa"/>
          </w:tblCellMar>
        </w:tblPrEx>
        <w:tc>
          <w:tcPr>
            <w:tcW w:w="9026" w:type="dxa"/>
            <w:tcBorders>
              <w:top w:val="single" w:sz="4" w:space="0" w:color="9CCBB0"/>
              <w:left w:val="single" w:sz="4" w:space="0" w:color="9CCBB0"/>
              <w:bottom w:val="single" w:sz="4" w:space="0" w:color="9CCBB0"/>
              <w:right w:val="single" w:sz="4" w:space="0" w:color="9CCBB0"/>
            </w:tcBorders>
            <w:shd w:val="clear" w:color="auto" w:fill="EAF4EE"/>
            <w:tcMar>
              <w:top w:w="120" w:type="dxa"/>
              <w:left w:w="200" w:type="dxa"/>
              <w:bottom w:w="120" w:type="dxa"/>
              <w:right w:w="200" w:type="dxa"/>
            </w:tcMar>
          </w:tcPr>
          <w:p w14:paraId="1CA05343" w14:textId="77777777" w:rsidR="00B501D8" w:rsidRDefault="0030227E">
            <w:pPr>
              <w:spacing w:after="80"/>
            </w:pPr>
            <w:r>
              <w:rPr>
                <w:b/>
                <w:bCs/>
                <w:color w:val="1F6B45"/>
              </w:rPr>
              <w:t>Périmètre présenté</w:t>
            </w:r>
          </w:p>
          <w:p w14:paraId="4DA705C9" w14:textId="77777777" w:rsidR="00B501D8" w:rsidRDefault="0030227E">
            <w:pPr>
              <w:spacing w:after="60" w:line="264" w:lineRule="auto"/>
            </w:pPr>
            <w:r>
              <w:rPr>
                <w:b/>
                <w:bCs/>
              </w:rPr>
              <w:t>Mesures réelles :</w:t>
            </w:r>
            <w:r>
              <w:t xml:space="preserve"> température et humidité de l'air (DHT11), luminosité relative (photorésistance), niveau d'eau (sonde).</w:t>
            </w:r>
          </w:p>
          <w:p w14:paraId="1B95BEB2" w14:textId="77777777" w:rsidR="00B501D8" w:rsidRDefault="0030227E">
            <w:pPr>
              <w:spacing w:after="60" w:line="264" w:lineRule="auto"/>
            </w:pPr>
            <w:r>
              <w:rPr>
                <w:b/>
                <w:bCs/>
              </w:rPr>
              <w:t>Commande réelle :</w:t>
            </w:r>
            <w:r>
              <w:t xml:space="preserve"> la LED d'éclairage, en automatique ou en manuel.</w:t>
            </w:r>
          </w:p>
          <w:p w14:paraId="5AC181DD" w14:textId="77777777" w:rsidR="00B501D8" w:rsidRDefault="0030227E">
            <w:pPr>
              <w:spacing w:after="60" w:line="264" w:lineRule="auto"/>
            </w:pPr>
            <w:r>
              <w:rPr>
                <w:b/>
                <w:bCs/>
              </w:rPr>
              <w:t>Simulation uniquement :</w:t>
            </w:r>
            <w:r>
              <w:t xml:space="preserve"> les trois cultures, leurs besoins en eau et le scénario de crise « Survival Mode ».</w:t>
            </w:r>
          </w:p>
          <w:p w14:paraId="4C9FD4E6" w14:textId="77777777" w:rsidR="00B501D8" w:rsidRDefault="0030227E">
            <w:pPr>
              <w:spacing w:after="60" w:line="264" w:lineRule="auto"/>
            </w:pPr>
            <w:r>
              <w:rPr>
                <w:b/>
                <w:bCs/>
              </w:rPr>
              <w:t>Reporté après le rendu :</w:t>
            </w:r>
            <w:r>
              <w:t xml:space="preserve"> l'irrigation par pompe (le tuyau arrive après la date de rendu).</w:t>
            </w:r>
          </w:p>
        </w:tc>
      </w:tr>
    </w:tbl>
    <w:p w14:paraId="57B84553" w14:textId="77777777" w:rsidR="00B501D8" w:rsidRDefault="0030227E">
      <w:pPr>
        <w:spacing w:before="1600"/>
      </w:pPr>
      <w:r>
        <w:rPr>
          <w:color w:val="5F6B64"/>
        </w:rPr>
        <w:t>EPSI Bachelor 3 · Septembre 2026</w:t>
      </w:r>
    </w:p>
    <w:p w14:paraId="5348749E" w14:textId="77777777" w:rsidR="00B501D8" w:rsidRDefault="0030227E">
      <w:r>
        <w:br w:type="page"/>
      </w:r>
    </w:p>
    <w:p w14:paraId="1DAEA7B8" w14:textId="77777777" w:rsidR="00B501D8" w:rsidRDefault="0030227E">
      <w:pPr>
        <w:spacing w:after="200"/>
      </w:pPr>
      <w:r>
        <w:rPr>
          <w:rFonts w:ascii="Arial" w:eastAsia="Arial" w:hAnsi="Arial" w:cs="Arial"/>
          <w:b/>
          <w:bCs/>
          <w:color w:val="1F6B45"/>
          <w:sz w:val="36"/>
          <w:szCs w:val="36"/>
        </w:rPr>
        <w:t>Sommaire</w:t>
      </w:r>
    </w:p>
    <w:sdt>
      <w:sdtPr>
        <w:alias w:val="Sommaire"/>
        <w:id w:val="-2006346889"/>
      </w:sdtPr>
      <w:sdtEndPr/>
      <w:sdtContent>
        <w:p w14:paraId="7B079E0A" w14:textId="636906B5" w:rsidR="002B47E6" w:rsidRDefault="0030227E">
          <w:pPr>
            <w:pStyle w:val="TM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153611" w:history="1">
            <w:r w:rsidR="002B47E6" w:rsidRPr="002B5562">
              <w:rPr>
                <w:rStyle w:val="Lienhypertexte"/>
                <w:noProof/>
              </w:rPr>
              <w:t>1. Vue d'ensemble</w:t>
            </w:r>
            <w:r w:rsidR="002B47E6">
              <w:rPr>
                <w:noProof/>
              </w:rPr>
              <w:tab/>
            </w:r>
            <w:r w:rsidR="002B47E6">
              <w:rPr>
                <w:noProof/>
              </w:rPr>
              <w:fldChar w:fldCharType="begin"/>
            </w:r>
            <w:r w:rsidR="002B47E6">
              <w:rPr>
                <w:noProof/>
              </w:rPr>
              <w:instrText xml:space="preserve"> PAGEREF _Toc241153611 \h </w:instrText>
            </w:r>
            <w:r w:rsidR="002B47E6">
              <w:rPr>
                <w:noProof/>
              </w:rPr>
            </w:r>
            <w:r w:rsidR="002B47E6">
              <w:rPr>
                <w:noProof/>
              </w:rPr>
              <w:fldChar w:fldCharType="separate"/>
            </w:r>
            <w:r w:rsidR="002B47E6">
              <w:rPr>
                <w:noProof/>
              </w:rPr>
              <w:t>4</w:t>
            </w:r>
            <w:r w:rsidR="002B47E6">
              <w:rPr>
                <w:noProof/>
              </w:rPr>
              <w:fldChar w:fldCharType="end"/>
            </w:r>
          </w:hyperlink>
        </w:p>
        <w:p w14:paraId="6E46E801" w14:textId="7D202EBC"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12" w:history="1">
            <w:r w:rsidRPr="002B5562">
              <w:rPr>
                <w:rStyle w:val="Lienhypertexte"/>
                <w:noProof/>
              </w:rPr>
              <w:t>1.1 Le rôle du Raspberry Pi et du tableau de bord</w:t>
            </w:r>
            <w:r>
              <w:rPr>
                <w:noProof/>
              </w:rPr>
              <w:tab/>
            </w:r>
            <w:r>
              <w:rPr>
                <w:noProof/>
              </w:rPr>
              <w:fldChar w:fldCharType="begin"/>
            </w:r>
            <w:r>
              <w:rPr>
                <w:noProof/>
              </w:rPr>
              <w:instrText xml:space="preserve"> PAGEREF _Toc241153612 \h </w:instrText>
            </w:r>
            <w:r>
              <w:rPr>
                <w:noProof/>
              </w:rPr>
            </w:r>
            <w:r>
              <w:rPr>
                <w:noProof/>
              </w:rPr>
              <w:fldChar w:fldCharType="separate"/>
            </w:r>
            <w:r>
              <w:rPr>
                <w:noProof/>
              </w:rPr>
              <w:t>4</w:t>
            </w:r>
            <w:r>
              <w:rPr>
                <w:noProof/>
              </w:rPr>
              <w:fldChar w:fldCharType="end"/>
            </w:r>
          </w:hyperlink>
        </w:p>
        <w:p w14:paraId="313F70AA" w14:textId="66E884E7"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13" w:history="1">
            <w:r w:rsidRPr="002B5562">
              <w:rPr>
                <w:rStyle w:val="Lienhypertexte"/>
                <w:noProof/>
              </w:rPr>
              <w:t>1.2 Le chemin complet d'une mesure</w:t>
            </w:r>
            <w:r>
              <w:rPr>
                <w:noProof/>
              </w:rPr>
              <w:tab/>
            </w:r>
            <w:r>
              <w:rPr>
                <w:noProof/>
              </w:rPr>
              <w:fldChar w:fldCharType="begin"/>
            </w:r>
            <w:r>
              <w:rPr>
                <w:noProof/>
              </w:rPr>
              <w:instrText xml:space="preserve"> PAGEREF _Toc241153613 \h </w:instrText>
            </w:r>
            <w:r>
              <w:rPr>
                <w:noProof/>
              </w:rPr>
            </w:r>
            <w:r>
              <w:rPr>
                <w:noProof/>
              </w:rPr>
              <w:fldChar w:fldCharType="separate"/>
            </w:r>
            <w:r>
              <w:rPr>
                <w:noProof/>
              </w:rPr>
              <w:t>4</w:t>
            </w:r>
            <w:r>
              <w:rPr>
                <w:noProof/>
              </w:rPr>
              <w:fldChar w:fldCharType="end"/>
            </w:r>
          </w:hyperlink>
        </w:p>
        <w:p w14:paraId="69D1FECD" w14:textId="7E48A744"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14" w:history="1">
            <w:r w:rsidRPr="002B5562">
              <w:rPr>
                <w:rStyle w:val="Lienhypertexte"/>
                <w:noProof/>
              </w:rPr>
              <w:t>1.3 Pourquoi deux cartes plutôt qu'une seule ?</w:t>
            </w:r>
            <w:r>
              <w:rPr>
                <w:noProof/>
              </w:rPr>
              <w:tab/>
            </w:r>
            <w:r>
              <w:rPr>
                <w:noProof/>
              </w:rPr>
              <w:fldChar w:fldCharType="begin"/>
            </w:r>
            <w:r>
              <w:rPr>
                <w:noProof/>
              </w:rPr>
              <w:instrText xml:space="preserve"> PAGEREF _Toc241153614 \h </w:instrText>
            </w:r>
            <w:r>
              <w:rPr>
                <w:noProof/>
              </w:rPr>
            </w:r>
            <w:r>
              <w:rPr>
                <w:noProof/>
              </w:rPr>
              <w:fldChar w:fldCharType="separate"/>
            </w:r>
            <w:r>
              <w:rPr>
                <w:noProof/>
              </w:rPr>
              <w:t>4</w:t>
            </w:r>
            <w:r>
              <w:rPr>
                <w:noProof/>
              </w:rPr>
              <w:fldChar w:fldCharType="end"/>
            </w:r>
          </w:hyperlink>
        </w:p>
        <w:p w14:paraId="3828DE88" w14:textId="4884FFCF" w:rsidR="002B47E6" w:rsidRDefault="002B47E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153615" w:history="1">
            <w:r w:rsidRPr="002B5562">
              <w:rPr>
                <w:rStyle w:val="Lienhypertexte"/>
                <w:noProof/>
              </w:rPr>
              <w:t>2. Le Raspberry Pi</w:t>
            </w:r>
            <w:r>
              <w:rPr>
                <w:noProof/>
              </w:rPr>
              <w:tab/>
            </w:r>
            <w:r>
              <w:rPr>
                <w:noProof/>
              </w:rPr>
              <w:fldChar w:fldCharType="begin"/>
            </w:r>
            <w:r>
              <w:rPr>
                <w:noProof/>
              </w:rPr>
              <w:instrText xml:space="preserve"> PAGEREF _Toc241153615 \h </w:instrText>
            </w:r>
            <w:r>
              <w:rPr>
                <w:noProof/>
              </w:rPr>
            </w:r>
            <w:r>
              <w:rPr>
                <w:noProof/>
              </w:rPr>
              <w:fldChar w:fldCharType="separate"/>
            </w:r>
            <w:r>
              <w:rPr>
                <w:noProof/>
              </w:rPr>
              <w:t>5</w:t>
            </w:r>
            <w:r>
              <w:rPr>
                <w:noProof/>
              </w:rPr>
              <w:fldChar w:fldCharType="end"/>
            </w:r>
          </w:hyperlink>
        </w:p>
        <w:p w14:paraId="12EDDC01" w14:textId="5F5FE473"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16" w:history="1">
            <w:r w:rsidRPr="002B5562">
              <w:rPr>
                <w:rStyle w:val="Lienhypertexte"/>
                <w:noProof/>
              </w:rPr>
              <w:t>2.1 Le matériel et le système</w:t>
            </w:r>
            <w:r>
              <w:rPr>
                <w:noProof/>
              </w:rPr>
              <w:tab/>
            </w:r>
            <w:r>
              <w:rPr>
                <w:noProof/>
              </w:rPr>
              <w:fldChar w:fldCharType="begin"/>
            </w:r>
            <w:r>
              <w:rPr>
                <w:noProof/>
              </w:rPr>
              <w:instrText xml:space="preserve"> PAGEREF _Toc241153616 \h </w:instrText>
            </w:r>
            <w:r>
              <w:rPr>
                <w:noProof/>
              </w:rPr>
            </w:r>
            <w:r>
              <w:rPr>
                <w:noProof/>
              </w:rPr>
              <w:fldChar w:fldCharType="separate"/>
            </w:r>
            <w:r>
              <w:rPr>
                <w:noProof/>
              </w:rPr>
              <w:t>5</w:t>
            </w:r>
            <w:r>
              <w:rPr>
                <w:noProof/>
              </w:rPr>
              <w:fldChar w:fldCharType="end"/>
            </w:r>
          </w:hyperlink>
        </w:p>
        <w:p w14:paraId="4A1DC89C" w14:textId="3780308B"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17" w:history="1">
            <w:r w:rsidRPr="002B5562">
              <w:rPr>
                <w:rStyle w:val="Lienhypertexte"/>
                <w:noProof/>
              </w:rPr>
              <w:t>2.2 Organisation du code du serveur</w:t>
            </w:r>
            <w:r>
              <w:rPr>
                <w:noProof/>
              </w:rPr>
              <w:tab/>
            </w:r>
            <w:r>
              <w:rPr>
                <w:noProof/>
              </w:rPr>
              <w:fldChar w:fldCharType="begin"/>
            </w:r>
            <w:r>
              <w:rPr>
                <w:noProof/>
              </w:rPr>
              <w:instrText xml:space="preserve"> PAGEREF _Toc241153617 \h </w:instrText>
            </w:r>
            <w:r>
              <w:rPr>
                <w:noProof/>
              </w:rPr>
            </w:r>
            <w:r>
              <w:rPr>
                <w:noProof/>
              </w:rPr>
              <w:fldChar w:fldCharType="separate"/>
            </w:r>
            <w:r>
              <w:rPr>
                <w:noProof/>
              </w:rPr>
              <w:t>5</w:t>
            </w:r>
            <w:r>
              <w:rPr>
                <w:noProof/>
              </w:rPr>
              <w:fldChar w:fldCharType="end"/>
            </w:r>
          </w:hyperlink>
        </w:p>
        <w:p w14:paraId="73A5F5FD" w14:textId="7BEC6A2C"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18" w:history="1">
            <w:r w:rsidRPr="002B5562">
              <w:rPr>
                <w:rStyle w:val="Lienhypertexte"/>
                <w:noProof/>
              </w:rPr>
              <w:t>2.3 Le démarrage automatique avec systemd</w:t>
            </w:r>
            <w:r>
              <w:rPr>
                <w:noProof/>
              </w:rPr>
              <w:tab/>
            </w:r>
            <w:r>
              <w:rPr>
                <w:noProof/>
              </w:rPr>
              <w:fldChar w:fldCharType="begin"/>
            </w:r>
            <w:r>
              <w:rPr>
                <w:noProof/>
              </w:rPr>
              <w:instrText xml:space="preserve"> PAGEREF _Toc241153618 \h </w:instrText>
            </w:r>
            <w:r>
              <w:rPr>
                <w:noProof/>
              </w:rPr>
            </w:r>
            <w:r>
              <w:rPr>
                <w:noProof/>
              </w:rPr>
              <w:fldChar w:fldCharType="separate"/>
            </w:r>
            <w:r>
              <w:rPr>
                <w:noProof/>
              </w:rPr>
              <w:t>5</w:t>
            </w:r>
            <w:r>
              <w:rPr>
                <w:noProof/>
              </w:rPr>
              <w:fldChar w:fldCharType="end"/>
            </w:r>
          </w:hyperlink>
        </w:p>
        <w:p w14:paraId="40DAEBA3" w14:textId="44B50B6E"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19" w:history="1">
            <w:r w:rsidRPr="002B5562">
              <w:rPr>
                <w:rStyle w:val="Lienhypertexte"/>
                <w:noProof/>
              </w:rPr>
              <w:t>2.4 Les réglages du serveur</w:t>
            </w:r>
            <w:r>
              <w:rPr>
                <w:noProof/>
              </w:rPr>
              <w:tab/>
            </w:r>
            <w:r>
              <w:rPr>
                <w:noProof/>
              </w:rPr>
              <w:fldChar w:fldCharType="begin"/>
            </w:r>
            <w:r>
              <w:rPr>
                <w:noProof/>
              </w:rPr>
              <w:instrText xml:space="preserve"> PAGEREF _Toc241153619 \h </w:instrText>
            </w:r>
            <w:r>
              <w:rPr>
                <w:noProof/>
              </w:rPr>
            </w:r>
            <w:r>
              <w:rPr>
                <w:noProof/>
              </w:rPr>
              <w:fldChar w:fldCharType="separate"/>
            </w:r>
            <w:r>
              <w:rPr>
                <w:noProof/>
              </w:rPr>
              <w:t>6</w:t>
            </w:r>
            <w:r>
              <w:rPr>
                <w:noProof/>
              </w:rPr>
              <w:fldChar w:fldCharType="end"/>
            </w:r>
          </w:hyperlink>
        </w:p>
        <w:p w14:paraId="298EA874" w14:textId="1DADC58E"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20" w:history="1">
            <w:r w:rsidRPr="002B5562">
              <w:rPr>
                <w:rStyle w:val="Lienhypertexte"/>
                <w:noProof/>
              </w:rPr>
              <w:t>2.5 La réception d'une mesure, étape par étape</w:t>
            </w:r>
            <w:r>
              <w:rPr>
                <w:noProof/>
              </w:rPr>
              <w:tab/>
            </w:r>
            <w:r>
              <w:rPr>
                <w:noProof/>
              </w:rPr>
              <w:fldChar w:fldCharType="begin"/>
            </w:r>
            <w:r>
              <w:rPr>
                <w:noProof/>
              </w:rPr>
              <w:instrText xml:space="preserve"> PAGEREF _Toc241153620 \h </w:instrText>
            </w:r>
            <w:r>
              <w:rPr>
                <w:noProof/>
              </w:rPr>
            </w:r>
            <w:r>
              <w:rPr>
                <w:noProof/>
              </w:rPr>
              <w:fldChar w:fldCharType="separate"/>
            </w:r>
            <w:r>
              <w:rPr>
                <w:noProof/>
              </w:rPr>
              <w:t>6</w:t>
            </w:r>
            <w:r>
              <w:rPr>
                <w:noProof/>
              </w:rPr>
              <w:fldChar w:fldCharType="end"/>
            </w:r>
          </w:hyperlink>
        </w:p>
        <w:p w14:paraId="60E1349E" w14:textId="170836C7"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21" w:history="1">
            <w:r w:rsidRPr="002B5562">
              <w:rPr>
                <w:rStyle w:val="Lienhypertexte"/>
                <w:noProof/>
              </w:rPr>
              <w:t>2.6 La vérification des données</w:t>
            </w:r>
            <w:r>
              <w:rPr>
                <w:noProof/>
              </w:rPr>
              <w:tab/>
            </w:r>
            <w:r>
              <w:rPr>
                <w:noProof/>
              </w:rPr>
              <w:fldChar w:fldCharType="begin"/>
            </w:r>
            <w:r>
              <w:rPr>
                <w:noProof/>
              </w:rPr>
              <w:instrText xml:space="preserve"> PAGEREF _Toc241153621 \h </w:instrText>
            </w:r>
            <w:r>
              <w:rPr>
                <w:noProof/>
              </w:rPr>
            </w:r>
            <w:r>
              <w:rPr>
                <w:noProof/>
              </w:rPr>
              <w:fldChar w:fldCharType="separate"/>
            </w:r>
            <w:r>
              <w:rPr>
                <w:noProof/>
              </w:rPr>
              <w:t>7</w:t>
            </w:r>
            <w:r>
              <w:rPr>
                <w:noProof/>
              </w:rPr>
              <w:fldChar w:fldCharType="end"/>
            </w:r>
          </w:hyperlink>
        </w:p>
        <w:p w14:paraId="3AAC805E" w14:textId="397A04ED"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22" w:history="1">
            <w:r w:rsidRPr="002B5562">
              <w:rPr>
                <w:rStyle w:val="Lienhypertexte"/>
                <w:noProof/>
              </w:rPr>
              <w:t>2.7 La base de données SQLite</w:t>
            </w:r>
            <w:r>
              <w:rPr>
                <w:noProof/>
              </w:rPr>
              <w:tab/>
            </w:r>
            <w:r>
              <w:rPr>
                <w:noProof/>
              </w:rPr>
              <w:fldChar w:fldCharType="begin"/>
            </w:r>
            <w:r>
              <w:rPr>
                <w:noProof/>
              </w:rPr>
              <w:instrText xml:space="preserve"> PAGEREF _Toc241153622 \h </w:instrText>
            </w:r>
            <w:r>
              <w:rPr>
                <w:noProof/>
              </w:rPr>
            </w:r>
            <w:r>
              <w:rPr>
                <w:noProof/>
              </w:rPr>
              <w:fldChar w:fldCharType="separate"/>
            </w:r>
            <w:r>
              <w:rPr>
                <w:noProof/>
              </w:rPr>
              <w:t>8</w:t>
            </w:r>
            <w:r>
              <w:rPr>
                <w:noProof/>
              </w:rPr>
              <w:fldChar w:fldCharType="end"/>
            </w:r>
          </w:hyperlink>
        </w:p>
        <w:p w14:paraId="06C5705E" w14:textId="5CC7650C"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23" w:history="1">
            <w:r w:rsidRPr="002B5562">
              <w:rPr>
                <w:rStyle w:val="Lienhypertexte"/>
                <w:noProof/>
              </w:rPr>
              <w:t>2.8 Les alertes</w:t>
            </w:r>
            <w:r>
              <w:rPr>
                <w:noProof/>
              </w:rPr>
              <w:tab/>
            </w:r>
            <w:r>
              <w:rPr>
                <w:noProof/>
              </w:rPr>
              <w:fldChar w:fldCharType="begin"/>
            </w:r>
            <w:r>
              <w:rPr>
                <w:noProof/>
              </w:rPr>
              <w:instrText xml:space="preserve"> PAGEREF _Toc241153623 \h </w:instrText>
            </w:r>
            <w:r>
              <w:rPr>
                <w:noProof/>
              </w:rPr>
            </w:r>
            <w:r>
              <w:rPr>
                <w:noProof/>
              </w:rPr>
              <w:fldChar w:fldCharType="separate"/>
            </w:r>
            <w:r>
              <w:rPr>
                <w:noProof/>
              </w:rPr>
              <w:t>9</w:t>
            </w:r>
            <w:r>
              <w:rPr>
                <w:noProof/>
              </w:rPr>
              <w:fldChar w:fldCharType="end"/>
            </w:r>
          </w:hyperlink>
        </w:p>
        <w:p w14:paraId="5F746DEF" w14:textId="054C8FA7"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24" w:history="1">
            <w:r w:rsidRPr="002B5562">
              <w:rPr>
                <w:rStyle w:val="Lienhypertexte"/>
                <w:noProof/>
              </w:rPr>
              <w:t>2.9 La conversion en pourcentages</w:t>
            </w:r>
            <w:r>
              <w:rPr>
                <w:noProof/>
              </w:rPr>
              <w:tab/>
            </w:r>
            <w:r>
              <w:rPr>
                <w:noProof/>
              </w:rPr>
              <w:fldChar w:fldCharType="begin"/>
            </w:r>
            <w:r>
              <w:rPr>
                <w:noProof/>
              </w:rPr>
              <w:instrText xml:space="preserve"> PAGEREF _Toc241153624 \h </w:instrText>
            </w:r>
            <w:r>
              <w:rPr>
                <w:noProof/>
              </w:rPr>
            </w:r>
            <w:r>
              <w:rPr>
                <w:noProof/>
              </w:rPr>
              <w:fldChar w:fldCharType="separate"/>
            </w:r>
            <w:r>
              <w:rPr>
                <w:noProof/>
              </w:rPr>
              <w:t>9</w:t>
            </w:r>
            <w:r>
              <w:rPr>
                <w:noProof/>
              </w:rPr>
              <w:fldChar w:fldCharType="end"/>
            </w:r>
          </w:hyperlink>
        </w:p>
        <w:p w14:paraId="10AA54FA" w14:textId="6F578A07"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25" w:history="1">
            <w:r w:rsidRPr="002B5562">
              <w:rPr>
                <w:rStyle w:val="Lienhypertexte"/>
                <w:noProof/>
              </w:rPr>
              <w:t>2.10 L'automatisation de la LED</w:t>
            </w:r>
            <w:r>
              <w:rPr>
                <w:noProof/>
              </w:rPr>
              <w:tab/>
            </w:r>
            <w:r>
              <w:rPr>
                <w:noProof/>
              </w:rPr>
              <w:fldChar w:fldCharType="begin"/>
            </w:r>
            <w:r>
              <w:rPr>
                <w:noProof/>
              </w:rPr>
              <w:instrText xml:space="preserve"> PAGEREF _Toc241153625 \h </w:instrText>
            </w:r>
            <w:r>
              <w:rPr>
                <w:noProof/>
              </w:rPr>
            </w:r>
            <w:r>
              <w:rPr>
                <w:noProof/>
              </w:rPr>
              <w:fldChar w:fldCharType="separate"/>
            </w:r>
            <w:r>
              <w:rPr>
                <w:noProof/>
              </w:rPr>
              <w:t>10</w:t>
            </w:r>
            <w:r>
              <w:rPr>
                <w:noProof/>
              </w:rPr>
              <w:fldChar w:fldCharType="end"/>
            </w:r>
          </w:hyperlink>
        </w:p>
        <w:p w14:paraId="718AA48D" w14:textId="04F7462D"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26" w:history="1">
            <w:r w:rsidRPr="002B5562">
              <w:rPr>
                <w:rStyle w:val="Lienhypertexte"/>
                <w:noProof/>
              </w:rPr>
              <w:t>2.11 L'état complet envoyé au site</w:t>
            </w:r>
            <w:r>
              <w:rPr>
                <w:noProof/>
              </w:rPr>
              <w:tab/>
            </w:r>
            <w:r>
              <w:rPr>
                <w:noProof/>
              </w:rPr>
              <w:fldChar w:fldCharType="begin"/>
            </w:r>
            <w:r>
              <w:rPr>
                <w:noProof/>
              </w:rPr>
              <w:instrText xml:space="preserve"> PAGEREF _Toc241153626 \h </w:instrText>
            </w:r>
            <w:r>
              <w:rPr>
                <w:noProof/>
              </w:rPr>
            </w:r>
            <w:r>
              <w:rPr>
                <w:noProof/>
              </w:rPr>
              <w:fldChar w:fldCharType="separate"/>
            </w:r>
            <w:r>
              <w:rPr>
                <w:noProof/>
              </w:rPr>
              <w:t>11</w:t>
            </w:r>
            <w:r>
              <w:rPr>
                <w:noProof/>
              </w:rPr>
              <w:fldChar w:fldCharType="end"/>
            </w:r>
          </w:hyperlink>
        </w:p>
        <w:p w14:paraId="6ED7BC17" w14:textId="028E9690"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27" w:history="1">
            <w:r w:rsidRPr="002B5562">
              <w:rPr>
                <w:rStyle w:val="Lienhypertexte"/>
                <w:noProof/>
              </w:rPr>
              <w:t>2.12 Les adresses de l'API</w:t>
            </w:r>
            <w:r>
              <w:rPr>
                <w:noProof/>
              </w:rPr>
              <w:tab/>
            </w:r>
            <w:r>
              <w:rPr>
                <w:noProof/>
              </w:rPr>
              <w:fldChar w:fldCharType="begin"/>
            </w:r>
            <w:r>
              <w:rPr>
                <w:noProof/>
              </w:rPr>
              <w:instrText xml:space="preserve"> PAGEREF _Toc241153627 \h </w:instrText>
            </w:r>
            <w:r>
              <w:rPr>
                <w:noProof/>
              </w:rPr>
            </w:r>
            <w:r>
              <w:rPr>
                <w:noProof/>
              </w:rPr>
              <w:fldChar w:fldCharType="separate"/>
            </w:r>
            <w:r>
              <w:rPr>
                <w:noProof/>
              </w:rPr>
              <w:t>11</w:t>
            </w:r>
            <w:r>
              <w:rPr>
                <w:noProof/>
              </w:rPr>
              <w:fldChar w:fldCharType="end"/>
            </w:r>
          </w:hyperlink>
        </w:p>
        <w:p w14:paraId="6557BCC2" w14:textId="3BFA9DA8"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28" w:history="1">
            <w:r w:rsidRPr="002B5562">
              <w:rPr>
                <w:rStyle w:val="Lienhypertexte"/>
                <w:noProof/>
              </w:rPr>
              <w:t>2.13 Robustesse et sécurité</w:t>
            </w:r>
            <w:r>
              <w:rPr>
                <w:noProof/>
              </w:rPr>
              <w:tab/>
            </w:r>
            <w:r>
              <w:rPr>
                <w:noProof/>
              </w:rPr>
              <w:fldChar w:fldCharType="begin"/>
            </w:r>
            <w:r>
              <w:rPr>
                <w:noProof/>
              </w:rPr>
              <w:instrText xml:space="preserve"> PAGEREF _Toc241153628 \h </w:instrText>
            </w:r>
            <w:r>
              <w:rPr>
                <w:noProof/>
              </w:rPr>
            </w:r>
            <w:r>
              <w:rPr>
                <w:noProof/>
              </w:rPr>
              <w:fldChar w:fldCharType="separate"/>
            </w:r>
            <w:r>
              <w:rPr>
                <w:noProof/>
              </w:rPr>
              <w:t>12</w:t>
            </w:r>
            <w:r>
              <w:rPr>
                <w:noProof/>
              </w:rPr>
              <w:fldChar w:fldCharType="end"/>
            </w:r>
          </w:hyperlink>
        </w:p>
        <w:p w14:paraId="71F148CC" w14:textId="5AD90EFB" w:rsidR="002B47E6" w:rsidRDefault="002B47E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153629" w:history="1">
            <w:r w:rsidRPr="002B5562">
              <w:rPr>
                <w:rStyle w:val="Lienhypertexte"/>
                <w:noProof/>
              </w:rPr>
              <w:t>3. Le tableau de bord</w:t>
            </w:r>
            <w:r>
              <w:rPr>
                <w:noProof/>
              </w:rPr>
              <w:tab/>
            </w:r>
            <w:r>
              <w:rPr>
                <w:noProof/>
              </w:rPr>
              <w:fldChar w:fldCharType="begin"/>
            </w:r>
            <w:r>
              <w:rPr>
                <w:noProof/>
              </w:rPr>
              <w:instrText xml:space="preserve"> PAGEREF _Toc241153629 \h </w:instrText>
            </w:r>
            <w:r>
              <w:rPr>
                <w:noProof/>
              </w:rPr>
            </w:r>
            <w:r>
              <w:rPr>
                <w:noProof/>
              </w:rPr>
              <w:fldChar w:fldCharType="separate"/>
            </w:r>
            <w:r>
              <w:rPr>
                <w:noProof/>
              </w:rPr>
              <w:t>13</w:t>
            </w:r>
            <w:r>
              <w:rPr>
                <w:noProof/>
              </w:rPr>
              <w:fldChar w:fldCharType="end"/>
            </w:r>
          </w:hyperlink>
        </w:p>
        <w:p w14:paraId="5082B0A5" w14:textId="7FB7F1E2"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30" w:history="1">
            <w:r w:rsidRPr="002B5562">
              <w:rPr>
                <w:rStyle w:val="Lienhypertexte"/>
                <w:noProof/>
              </w:rPr>
              <w:t>3.1 Les technologies et leur utilité</w:t>
            </w:r>
            <w:r>
              <w:rPr>
                <w:noProof/>
              </w:rPr>
              <w:tab/>
            </w:r>
            <w:r>
              <w:rPr>
                <w:noProof/>
              </w:rPr>
              <w:fldChar w:fldCharType="begin"/>
            </w:r>
            <w:r>
              <w:rPr>
                <w:noProof/>
              </w:rPr>
              <w:instrText xml:space="preserve"> PAGEREF _Toc241153630 \h </w:instrText>
            </w:r>
            <w:r>
              <w:rPr>
                <w:noProof/>
              </w:rPr>
            </w:r>
            <w:r>
              <w:rPr>
                <w:noProof/>
              </w:rPr>
              <w:fldChar w:fldCharType="separate"/>
            </w:r>
            <w:r>
              <w:rPr>
                <w:noProof/>
              </w:rPr>
              <w:t>13</w:t>
            </w:r>
            <w:r>
              <w:rPr>
                <w:noProof/>
              </w:rPr>
              <w:fldChar w:fldCharType="end"/>
            </w:r>
          </w:hyperlink>
        </w:p>
        <w:p w14:paraId="40BF9191" w14:textId="528C2B2B"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31" w:history="1">
            <w:r w:rsidRPr="002B5562">
              <w:rPr>
                <w:rStyle w:val="Lienhypertexte"/>
                <w:noProof/>
              </w:rPr>
              <w:t>3.2 Organisation du code</w:t>
            </w:r>
            <w:r>
              <w:rPr>
                <w:noProof/>
              </w:rPr>
              <w:tab/>
            </w:r>
            <w:r>
              <w:rPr>
                <w:noProof/>
              </w:rPr>
              <w:fldChar w:fldCharType="begin"/>
            </w:r>
            <w:r>
              <w:rPr>
                <w:noProof/>
              </w:rPr>
              <w:instrText xml:space="preserve"> PAGEREF _Toc241153631 \h </w:instrText>
            </w:r>
            <w:r>
              <w:rPr>
                <w:noProof/>
              </w:rPr>
            </w:r>
            <w:r>
              <w:rPr>
                <w:noProof/>
              </w:rPr>
              <w:fldChar w:fldCharType="separate"/>
            </w:r>
            <w:r>
              <w:rPr>
                <w:noProof/>
              </w:rPr>
              <w:t>13</w:t>
            </w:r>
            <w:r>
              <w:rPr>
                <w:noProof/>
              </w:rPr>
              <w:fldChar w:fldCharType="end"/>
            </w:r>
          </w:hyperlink>
        </w:p>
        <w:p w14:paraId="10404989" w14:textId="32373E33"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32" w:history="1">
            <w:r w:rsidRPr="002B5562">
              <w:rPr>
                <w:rStyle w:val="Lienhypertexte"/>
                <w:noProof/>
              </w:rPr>
              <w:t>3.3 La récupération des données</w:t>
            </w:r>
            <w:r>
              <w:rPr>
                <w:noProof/>
              </w:rPr>
              <w:tab/>
            </w:r>
            <w:r>
              <w:rPr>
                <w:noProof/>
              </w:rPr>
              <w:fldChar w:fldCharType="begin"/>
            </w:r>
            <w:r>
              <w:rPr>
                <w:noProof/>
              </w:rPr>
              <w:instrText xml:space="preserve"> PAGEREF _Toc241153632 \h </w:instrText>
            </w:r>
            <w:r>
              <w:rPr>
                <w:noProof/>
              </w:rPr>
            </w:r>
            <w:r>
              <w:rPr>
                <w:noProof/>
              </w:rPr>
              <w:fldChar w:fldCharType="separate"/>
            </w:r>
            <w:r>
              <w:rPr>
                <w:noProof/>
              </w:rPr>
              <w:t>13</w:t>
            </w:r>
            <w:r>
              <w:rPr>
                <w:noProof/>
              </w:rPr>
              <w:fldChar w:fldCharType="end"/>
            </w:r>
          </w:hyperlink>
        </w:p>
        <w:p w14:paraId="0D51C8CA" w14:textId="734408E1"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33" w:history="1">
            <w:r w:rsidRPr="002B5562">
              <w:rPr>
                <w:rStyle w:val="Lienhypertexte"/>
                <w:noProof/>
              </w:rPr>
              <w:t>3.4 La vérification des données avec Zod</w:t>
            </w:r>
            <w:r>
              <w:rPr>
                <w:noProof/>
              </w:rPr>
              <w:tab/>
            </w:r>
            <w:r>
              <w:rPr>
                <w:noProof/>
              </w:rPr>
              <w:fldChar w:fldCharType="begin"/>
            </w:r>
            <w:r>
              <w:rPr>
                <w:noProof/>
              </w:rPr>
              <w:instrText xml:space="preserve"> PAGEREF _Toc241153633 \h </w:instrText>
            </w:r>
            <w:r>
              <w:rPr>
                <w:noProof/>
              </w:rPr>
            </w:r>
            <w:r>
              <w:rPr>
                <w:noProof/>
              </w:rPr>
              <w:fldChar w:fldCharType="separate"/>
            </w:r>
            <w:r>
              <w:rPr>
                <w:noProof/>
              </w:rPr>
              <w:t>14</w:t>
            </w:r>
            <w:r>
              <w:rPr>
                <w:noProof/>
              </w:rPr>
              <w:fldChar w:fldCharType="end"/>
            </w:r>
          </w:hyperlink>
        </w:p>
        <w:p w14:paraId="1590B3D1" w14:textId="1BB71CF6"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34" w:history="1">
            <w:r w:rsidRPr="002B5562">
              <w:rPr>
                <w:rStyle w:val="Lienhypertexte"/>
                <w:noProof/>
              </w:rPr>
              <w:t>3.5 Données réelles ou démonstration</w:t>
            </w:r>
            <w:r>
              <w:rPr>
                <w:noProof/>
              </w:rPr>
              <w:tab/>
            </w:r>
            <w:r>
              <w:rPr>
                <w:noProof/>
              </w:rPr>
              <w:fldChar w:fldCharType="begin"/>
            </w:r>
            <w:r>
              <w:rPr>
                <w:noProof/>
              </w:rPr>
              <w:instrText xml:space="preserve"> PAGEREF _Toc241153634 \h </w:instrText>
            </w:r>
            <w:r>
              <w:rPr>
                <w:noProof/>
              </w:rPr>
            </w:r>
            <w:r>
              <w:rPr>
                <w:noProof/>
              </w:rPr>
              <w:fldChar w:fldCharType="separate"/>
            </w:r>
            <w:r>
              <w:rPr>
                <w:noProof/>
              </w:rPr>
              <w:t>14</w:t>
            </w:r>
            <w:r>
              <w:rPr>
                <w:noProof/>
              </w:rPr>
              <w:fldChar w:fldCharType="end"/>
            </w:r>
          </w:hyperlink>
        </w:p>
        <w:p w14:paraId="6B4F28DF" w14:textId="2D72A27B"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35" w:history="1">
            <w:r w:rsidRPr="002B5562">
              <w:rPr>
                <w:rStyle w:val="Lienhypertexte"/>
                <w:noProof/>
              </w:rPr>
              <w:t>3.6 L'écran, zone par zone</w:t>
            </w:r>
            <w:r>
              <w:rPr>
                <w:noProof/>
              </w:rPr>
              <w:tab/>
            </w:r>
            <w:r>
              <w:rPr>
                <w:noProof/>
              </w:rPr>
              <w:fldChar w:fldCharType="begin"/>
            </w:r>
            <w:r>
              <w:rPr>
                <w:noProof/>
              </w:rPr>
              <w:instrText xml:space="preserve"> PAGEREF _Toc241153635 \h </w:instrText>
            </w:r>
            <w:r>
              <w:rPr>
                <w:noProof/>
              </w:rPr>
            </w:r>
            <w:r>
              <w:rPr>
                <w:noProof/>
              </w:rPr>
              <w:fldChar w:fldCharType="separate"/>
            </w:r>
            <w:r>
              <w:rPr>
                <w:noProof/>
              </w:rPr>
              <w:t>15</w:t>
            </w:r>
            <w:r>
              <w:rPr>
                <w:noProof/>
              </w:rPr>
              <w:fldChar w:fldCharType="end"/>
            </w:r>
          </w:hyperlink>
        </w:p>
        <w:p w14:paraId="56DFEBF2" w14:textId="447C51E2"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36" w:history="1">
            <w:r w:rsidRPr="002B5562">
              <w:rPr>
                <w:rStyle w:val="Lienhypertexte"/>
                <w:noProof/>
              </w:rPr>
              <w:t>3.7 L'état global NORMAL / ATTENTION / CRITIQUE</w:t>
            </w:r>
            <w:r>
              <w:rPr>
                <w:noProof/>
              </w:rPr>
              <w:tab/>
            </w:r>
            <w:r>
              <w:rPr>
                <w:noProof/>
              </w:rPr>
              <w:fldChar w:fldCharType="begin"/>
            </w:r>
            <w:r>
              <w:rPr>
                <w:noProof/>
              </w:rPr>
              <w:instrText xml:space="preserve"> PAGEREF _Toc241153636 \h </w:instrText>
            </w:r>
            <w:r>
              <w:rPr>
                <w:noProof/>
              </w:rPr>
            </w:r>
            <w:r>
              <w:rPr>
                <w:noProof/>
              </w:rPr>
              <w:fldChar w:fldCharType="separate"/>
            </w:r>
            <w:r>
              <w:rPr>
                <w:noProof/>
              </w:rPr>
              <w:t>17</w:t>
            </w:r>
            <w:r>
              <w:rPr>
                <w:noProof/>
              </w:rPr>
              <w:fldChar w:fldCharType="end"/>
            </w:r>
          </w:hyperlink>
        </w:p>
        <w:p w14:paraId="676B8358" w14:textId="677C9A8E"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37" w:history="1">
            <w:r w:rsidRPr="002B5562">
              <w:rPr>
                <w:rStyle w:val="Lienhypertexte"/>
                <w:noProof/>
              </w:rPr>
              <w:t>3.8 Que se passe-t-il en cas de panne ?</w:t>
            </w:r>
            <w:r>
              <w:rPr>
                <w:noProof/>
              </w:rPr>
              <w:tab/>
            </w:r>
            <w:r>
              <w:rPr>
                <w:noProof/>
              </w:rPr>
              <w:fldChar w:fldCharType="begin"/>
            </w:r>
            <w:r>
              <w:rPr>
                <w:noProof/>
              </w:rPr>
              <w:instrText xml:space="preserve"> PAGEREF _Toc241153637 \h </w:instrText>
            </w:r>
            <w:r>
              <w:rPr>
                <w:noProof/>
              </w:rPr>
            </w:r>
            <w:r>
              <w:rPr>
                <w:noProof/>
              </w:rPr>
              <w:fldChar w:fldCharType="separate"/>
            </w:r>
            <w:r>
              <w:rPr>
                <w:noProof/>
              </w:rPr>
              <w:t>17</w:t>
            </w:r>
            <w:r>
              <w:rPr>
                <w:noProof/>
              </w:rPr>
              <w:fldChar w:fldCharType="end"/>
            </w:r>
          </w:hyperlink>
        </w:p>
        <w:p w14:paraId="229ABE68" w14:textId="307F19C4"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38" w:history="1">
            <w:r w:rsidRPr="002B5562">
              <w:rPr>
                <w:rStyle w:val="Lienhypertexte"/>
                <w:noProof/>
              </w:rPr>
              <w:t>3.9 Le mode démonstration</w:t>
            </w:r>
            <w:r>
              <w:rPr>
                <w:noProof/>
              </w:rPr>
              <w:tab/>
            </w:r>
            <w:r>
              <w:rPr>
                <w:noProof/>
              </w:rPr>
              <w:fldChar w:fldCharType="begin"/>
            </w:r>
            <w:r>
              <w:rPr>
                <w:noProof/>
              </w:rPr>
              <w:instrText xml:space="preserve"> PAGEREF _Toc241153638 \h </w:instrText>
            </w:r>
            <w:r>
              <w:rPr>
                <w:noProof/>
              </w:rPr>
            </w:r>
            <w:r>
              <w:rPr>
                <w:noProof/>
              </w:rPr>
              <w:fldChar w:fldCharType="separate"/>
            </w:r>
            <w:r>
              <w:rPr>
                <w:noProof/>
              </w:rPr>
              <w:t>17</w:t>
            </w:r>
            <w:r>
              <w:rPr>
                <w:noProof/>
              </w:rPr>
              <w:fldChar w:fldCharType="end"/>
            </w:r>
          </w:hyperlink>
        </w:p>
        <w:p w14:paraId="258763CA" w14:textId="4A82F70D"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39" w:history="1">
            <w:r w:rsidRPr="002B5562">
              <w:rPr>
                <w:rStyle w:val="Lienhypertexte"/>
                <w:noProof/>
              </w:rPr>
              <w:t>3.10 Compilation et mise en ligne</w:t>
            </w:r>
            <w:r>
              <w:rPr>
                <w:noProof/>
              </w:rPr>
              <w:tab/>
            </w:r>
            <w:r>
              <w:rPr>
                <w:noProof/>
              </w:rPr>
              <w:fldChar w:fldCharType="begin"/>
            </w:r>
            <w:r>
              <w:rPr>
                <w:noProof/>
              </w:rPr>
              <w:instrText xml:space="preserve"> PAGEREF _Toc241153639 \h </w:instrText>
            </w:r>
            <w:r>
              <w:rPr>
                <w:noProof/>
              </w:rPr>
            </w:r>
            <w:r>
              <w:rPr>
                <w:noProof/>
              </w:rPr>
              <w:fldChar w:fldCharType="separate"/>
            </w:r>
            <w:r>
              <w:rPr>
                <w:noProof/>
              </w:rPr>
              <w:t>18</w:t>
            </w:r>
            <w:r>
              <w:rPr>
                <w:noProof/>
              </w:rPr>
              <w:fldChar w:fldCharType="end"/>
            </w:r>
          </w:hyperlink>
        </w:p>
        <w:p w14:paraId="560C0536" w14:textId="1E1018EF" w:rsidR="002B47E6" w:rsidRDefault="002B47E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153640" w:history="1">
            <w:r w:rsidRPr="002B5562">
              <w:rPr>
                <w:rStyle w:val="Lienhypertexte"/>
                <w:noProof/>
              </w:rPr>
              <w:t>4. Tests et vérifications</w:t>
            </w:r>
            <w:r>
              <w:rPr>
                <w:noProof/>
              </w:rPr>
              <w:tab/>
            </w:r>
            <w:r>
              <w:rPr>
                <w:noProof/>
              </w:rPr>
              <w:fldChar w:fldCharType="begin"/>
            </w:r>
            <w:r>
              <w:rPr>
                <w:noProof/>
              </w:rPr>
              <w:instrText xml:space="preserve"> PAGEREF _Toc241153640 \h </w:instrText>
            </w:r>
            <w:r>
              <w:rPr>
                <w:noProof/>
              </w:rPr>
            </w:r>
            <w:r>
              <w:rPr>
                <w:noProof/>
              </w:rPr>
              <w:fldChar w:fldCharType="separate"/>
            </w:r>
            <w:r>
              <w:rPr>
                <w:noProof/>
              </w:rPr>
              <w:t>19</w:t>
            </w:r>
            <w:r>
              <w:rPr>
                <w:noProof/>
              </w:rPr>
              <w:fldChar w:fldCharType="end"/>
            </w:r>
          </w:hyperlink>
        </w:p>
        <w:p w14:paraId="2630D7BD" w14:textId="13B6A721"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41" w:history="1">
            <w:r w:rsidRPr="002B5562">
              <w:rPr>
                <w:rStyle w:val="Lienhypertexte"/>
                <w:noProof/>
              </w:rPr>
              <w:t>4.1 Tests automatiques</w:t>
            </w:r>
            <w:r>
              <w:rPr>
                <w:noProof/>
              </w:rPr>
              <w:tab/>
            </w:r>
            <w:r>
              <w:rPr>
                <w:noProof/>
              </w:rPr>
              <w:fldChar w:fldCharType="begin"/>
            </w:r>
            <w:r>
              <w:rPr>
                <w:noProof/>
              </w:rPr>
              <w:instrText xml:space="preserve"> PAGEREF _Toc241153641 \h </w:instrText>
            </w:r>
            <w:r>
              <w:rPr>
                <w:noProof/>
              </w:rPr>
            </w:r>
            <w:r>
              <w:rPr>
                <w:noProof/>
              </w:rPr>
              <w:fldChar w:fldCharType="separate"/>
            </w:r>
            <w:r>
              <w:rPr>
                <w:noProof/>
              </w:rPr>
              <w:t>19</w:t>
            </w:r>
            <w:r>
              <w:rPr>
                <w:noProof/>
              </w:rPr>
              <w:fldChar w:fldCharType="end"/>
            </w:r>
          </w:hyperlink>
        </w:p>
        <w:p w14:paraId="3AD12F73" w14:textId="7EEFD1E9"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42" w:history="1">
            <w:r w:rsidRPr="002B5562">
              <w:rPr>
                <w:rStyle w:val="Lienhypertexte"/>
                <w:noProof/>
              </w:rPr>
              <w:t>4.2 Vérifications sur le vrai matériel</w:t>
            </w:r>
            <w:r>
              <w:rPr>
                <w:noProof/>
              </w:rPr>
              <w:tab/>
            </w:r>
            <w:r>
              <w:rPr>
                <w:noProof/>
              </w:rPr>
              <w:fldChar w:fldCharType="begin"/>
            </w:r>
            <w:r>
              <w:rPr>
                <w:noProof/>
              </w:rPr>
              <w:instrText xml:space="preserve"> PAGEREF _Toc241153642 \h </w:instrText>
            </w:r>
            <w:r>
              <w:rPr>
                <w:noProof/>
              </w:rPr>
            </w:r>
            <w:r>
              <w:rPr>
                <w:noProof/>
              </w:rPr>
              <w:fldChar w:fldCharType="separate"/>
            </w:r>
            <w:r>
              <w:rPr>
                <w:noProof/>
              </w:rPr>
              <w:t>19</w:t>
            </w:r>
            <w:r>
              <w:rPr>
                <w:noProof/>
              </w:rPr>
              <w:fldChar w:fldCharType="end"/>
            </w:r>
          </w:hyperlink>
        </w:p>
        <w:p w14:paraId="061614B0" w14:textId="40705FFE"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43" w:history="1">
            <w:r w:rsidRPr="002B5562">
              <w:rPr>
                <w:rStyle w:val="Lienhypertexte"/>
                <w:noProof/>
              </w:rPr>
              <w:t>4.3 Commandes utiles pendant la présentation</w:t>
            </w:r>
            <w:r>
              <w:rPr>
                <w:noProof/>
              </w:rPr>
              <w:tab/>
            </w:r>
            <w:r>
              <w:rPr>
                <w:noProof/>
              </w:rPr>
              <w:fldChar w:fldCharType="begin"/>
            </w:r>
            <w:r>
              <w:rPr>
                <w:noProof/>
              </w:rPr>
              <w:instrText xml:space="preserve"> PAGEREF _Toc241153643 \h </w:instrText>
            </w:r>
            <w:r>
              <w:rPr>
                <w:noProof/>
              </w:rPr>
            </w:r>
            <w:r>
              <w:rPr>
                <w:noProof/>
              </w:rPr>
              <w:fldChar w:fldCharType="separate"/>
            </w:r>
            <w:r>
              <w:rPr>
                <w:noProof/>
              </w:rPr>
              <w:t>19</w:t>
            </w:r>
            <w:r>
              <w:rPr>
                <w:noProof/>
              </w:rPr>
              <w:fldChar w:fldCharType="end"/>
            </w:r>
          </w:hyperlink>
        </w:p>
        <w:p w14:paraId="18246979" w14:textId="7823004D" w:rsidR="002B47E6" w:rsidRDefault="002B47E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153644" w:history="1">
            <w:r w:rsidRPr="002B5562">
              <w:rPr>
                <w:rStyle w:val="Lienhypertexte"/>
                <w:noProof/>
              </w:rPr>
              <w:t>5. Limites et améliorations</w:t>
            </w:r>
            <w:r>
              <w:rPr>
                <w:noProof/>
              </w:rPr>
              <w:tab/>
            </w:r>
            <w:r>
              <w:rPr>
                <w:noProof/>
              </w:rPr>
              <w:fldChar w:fldCharType="begin"/>
            </w:r>
            <w:r>
              <w:rPr>
                <w:noProof/>
              </w:rPr>
              <w:instrText xml:space="preserve"> PAGEREF _Toc241153644 \h </w:instrText>
            </w:r>
            <w:r>
              <w:rPr>
                <w:noProof/>
              </w:rPr>
            </w:r>
            <w:r>
              <w:rPr>
                <w:noProof/>
              </w:rPr>
              <w:fldChar w:fldCharType="separate"/>
            </w:r>
            <w:r>
              <w:rPr>
                <w:noProof/>
              </w:rPr>
              <w:t>20</w:t>
            </w:r>
            <w:r>
              <w:rPr>
                <w:noProof/>
              </w:rPr>
              <w:fldChar w:fldCharType="end"/>
            </w:r>
          </w:hyperlink>
        </w:p>
        <w:p w14:paraId="47EF1003" w14:textId="42DD878B"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45" w:history="1">
            <w:r w:rsidRPr="002B5562">
              <w:rPr>
                <w:rStyle w:val="Lienhypertexte"/>
                <w:noProof/>
              </w:rPr>
              <w:t>5.1 Limites actuelles</w:t>
            </w:r>
            <w:r>
              <w:rPr>
                <w:noProof/>
              </w:rPr>
              <w:tab/>
            </w:r>
            <w:r>
              <w:rPr>
                <w:noProof/>
              </w:rPr>
              <w:fldChar w:fldCharType="begin"/>
            </w:r>
            <w:r>
              <w:rPr>
                <w:noProof/>
              </w:rPr>
              <w:instrText xml:space="preserve"> PAGEREF _Toc241153645 \h </w:instrText>
            </w:r>
            <w:r>
              <w:rPr>
                <w:noProof/>
              </w:rPr>
            </w:r>
            <w:r>
              <w:rPr>
                <w:noProof/>
              </w:rPr>
              <w:fldChar w:fldCharType="separate"/>
            </w:r>
            <w:r>
              <w:rPr>
                <w:noProof/>
              </w:rPr>
              <w:t>20</w:t>
            </w:r>
            <w:r>
              <w:rPr>
                <w:noProof/>
              </w:rPr>
              <w:fldChar w:fldCharType="end"/>
            </w:r>
          </w:hyperlink>
        </w:p>
        <w:p w14:paraId="394620C0" w14:textId="3D6D56C6"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46" w:history="1">
            <w:r w:rsidRPr="002B5562">
              <w:rPr>
                <w:rStyle w:val="Lienhypertexte"/>
                <w:noProof/>
              </w:rPr>
              <w:t>5.2 Éléments visibles sur le site mais hors du périmètre présenté</w:t>
            </w:r>
            <w:r>
              <w:rPr>
                <w:noProof/>
              </w:rPr>
              <w:tab/>
            </w:r>
            <w:r>
              <w:rPr>
                <w:noProof/>
              </w:rPr>
              <w:fldChar w:fldCharType="begin"/>
            </w:r>
            <w:r>
              <w:rPr>
                <w:noProof/>
              </w:rPr>
              <w:instrText xml:space="preserve"> PAGEREF _Toc241153646 \h </w:instrText>
            </w:r>
            <w:r>
              <w:rPr>
                <w:noProof/>
              </w:rPr>
            </w:r>
            <w:r>
              <w:rPr>
                <w:noProof/>
              </w:rPr>
              <w:fldChar w:fldCharType="separate"/>
            </w:r>
            <w:r>
              <w:rPr>
                <w:noProof/>
              </w:rPr>
              <w:t>20</w:t>
            </w:r>
            <w:r>
              <w:rPr>
                <w:noProof/>
              </w:rPr>
              <w:fldChar w:fldCharType="end"/>
            </w:r>
          </w:hyperlink>
        </w:p>
        <w:p w14:paraId="52634189" w14:textId="6735684A" w:rsidR="002B47E6" w:rsidRDefault="002B47E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153647" w:history="1">
            <w:r w:rsidRPr="002B5562">
              <w:rPr>
                <w:rStyle w:val="Lienhypertexte"/>
                <w:noProof/>
              </w:rPr>
              <w:t>5.3 Améliorations prévues</w:t>
            </w:r>
            <w:r>
              <w:rPr>
                <w:noProof/>
              </w:rPr>
              <w:tab/>
            </w:r>
            <w:r>
              <w:rPr>
                <w:noProof/>
              </w:rPr>
              <w:fldChar w:fldCharType="begin"/>
            </w:r>
            <w:r>
              <w:rPr>
                <w:noProof/>
              </w:rPr>
              <w:instrText xml:space="preserve"> PAGEREF _Toc241153647 \h </w:instrText>
            </w:r>
            <w:r>
              <w:rPr>
                <w:noProof/>
              </w:rPr>
            </w:r>
            <w:r>
              <w:rPr>
                <w:noProof/>
              </w:rPr>
              <w:fldChar w:fldCharType="separate"/>
            </w:r>
            <w:r>
              <w:rPr>
                <w:noProof/>
              </w:rPr>
              <w:t>20</w:t>
            </w:r>
            <w:r>
              <w:rPr>
                <w:noProof/>
              </w:rPr>
              <w:fldChar w:fldCharType="end"/>
            </w:r>
          </w:hyperlink>
        </w:p>
        <w:p w14:paraId="44D6122A" w14:textId="0F765FC7" w:rsidR="002B47E6" w:rsidRDefault="002B47E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153648" w:history="1">
            <w:r w:rsidRPr="002B5562">
              <w:rPr>
                <w:rStyle w:val="Lienhypertexte"/>
                <w:noProof/>
              </w:rPr>
              <w:t>6. Questions possibles du jury</w:t>
            </w:r>
            <w:r>
              <w:rPr>
                <w:noProof/>
              </w:rPr>
              <w:tab/>
            </w:r>
            <w:r>
              <w:rPr>
                <w:noProof/>
              </w:rPr>
              <w:fldChar w:fldCharType="begin"/>
            </w:r>
            <w:r>
              <w:rPr>
                <w:noProof/>
              </w:rPr>
              <w:instrText xml:space="preserve"> PAGEREF _Toc241153648 \h </w:instrText>
            </w:r>
            <w:r>
              <w:rPr>
                <w:noProof/>
              </w:rPr>
            </w:r>
            <w:r>
              <w:rPr>
                <w:noProof/>
              </w:rPr>
              <w:fldChar w:fldCharType="separate"/>
            </w:r>
            <w:r>
              <w:rPr>
                <w:noProof/>
              </w:rPr>
              <w:t>21</w:t>
            </w:r>
            <w:r>
              <w:rPr>
                <w:noProof/>
              </w:rPr>
              <w:fldChar w:fldCharType="end"/>
            </w:r>
          </w:hyperlink>
        </w:p>
        <w:p w14:paraId="6383B696" w14:textId="34C9E415" w:rsidR="002B47E6" w:rsidRDefault="002B47E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153649" w:history="1">
            <w:r w:rsidRPr="002B5562">
              <w:rPr>
                <w:rStyle w:val="Lienhypertexte"/>
                <w:noProof/>
              </w:rPr>
              <w:t>Annexe — Glossaire</w:t>
            </w:r>
            <w:r>
              <w:rPr>
                <w:noProof/>
              </w:rPr>
              <w:tab/>
            </w:r>
            <w:r>
              <w:rPr>
                <w:noProof/>
              </w:rPr>
              <w:fldChar w:fldCharType="begin"/>
            </w:r>
            <w:r>
              <w:rPr>
                <w:noProof/>
              </w:rPr>
              <w:instrText xml:space="preserve"> PAGEREF _Toc241153649 \h </w:instrText>
            </w:r>
            <w:r>
              <w:rPr>
                <w:noProof/>
              </w:rPr>
            </w:r>
            <w:r>
              <w:rPr>
                <w:noProof/>
              </w:rPr>
              <w:fldChar w:fldCharType="separate"/>
            </w:r>
            <w:r>
              <w:rPr>
                <w:noProof/>
              </w:rPr>
              <w:t>23</w:t>
            </w:r>
            <w:r>
              <w:rPr>
                <w:noProof/>
              </w:rPr>
              <w:fldChar w:fldCharType="end"/>
            </w:r>
          </w:hyperlink>
        </w:p>
        <w:p w14:paraId="36980661" w14:textId="4F0096D2" w:rsidR="00B501D8" w:rsidRDefault="0030227E">
          <w:r>
            <w:fldChar w:fldCharType="end"/>
          </w:r>
        </w:p>
      </w:sdtContent>
    </w:sdt>
    <w:p w14:paraId="0139846B" w14:textId="77777777" w:rsidR="00B501D8" w:rsidRDefault="0030227E">
      <w:pPr>
        <w:spacing w:after="120" w:line="276" w:lineRule="auto"/>
      </w:pPr>
      <w:r>
        <w:rPr>
          <w:i/>
          <w:iCs/>
          <w:color w:val="5F6B64"/>
          <w:sz w:val="18"/>
          <w:szCs w:val="18"/>
        </w:rPr>
        <w:t>Si le sommaire est vide : clic droit dessus puis « Mettre à jour les champs ».</w:t>
      </w:r>
    </w:p>
    <w:p w14:paraId="1699B3CC" w14:textId="77777777" w:rsidR="00B501D8" w:rsidRDefault="0030227E">
      <w:pPr>
        <w:pStyle w:val="Titre1"/>
        <w:pageBreakBefore/>
      </w:pPr>
      <w:bookmarkStart w:id="0" w:name="_Toc241153611"/>
      <w:r>
        <w:t>1. Vue d'ensemble</w:t>
      </w:r>
      <w:bookmarkEnd w:id="0"/>
    </w:p>
    <w:p w14:paraId="2193520F" w14:textId="77777777" w:rsidR="00B501D8" w:rsidRDefault="0030227E">
      <w:pPr>
        <w:pStyle w:val="Titre2"/>
      </w:pPr>
      <w:bookmarkStart w:id="1" w:name="_Toc241153612"/>
      <w:r>
        <w:t>1.1 Le rôle du Raspberry Pi et du tableau de bord</w:t>
      </w:r>
      <w:bookmarkEnd w:id="1"/>
    </w:p>
    <w:p w14:paraId="2BBFCA3A" w14:textId="77777777" w:rsidR="00B501D8" w:rsidRDefault="0030227E">
      <w:pPr>
        <w:spacing w:after="120" w:line="276" w:lineRule="auto"/>
      </w:pPr>
      <w:r>
        <w:t>Le prototype SpaceFarm est composé de trois éléments qui travaillent ensemble. Une image simple aide à comprendre qui fait quoi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1934"/>
        <w:gridCol w:w="5416"/>
      </w:tblGrid>
      <w:tr w:rsidR="00B501D8" w14:paraId="618A8AFD" w14:textId="77777777">
        <w:tblPrEx>
          <w:tblCellMar>
            <w:top w:w="0" w:type="dxa"/>
            <w:bottom w:w="0" w:type="dxa"/>
          </w:tblCellMar>
        </w:tblPrEx>
        <w:trPr>
          <w:tblHeader/>
        </w:trPr>
        <w:tc>
          <w:tcPr>
            <w:tcW w:w="1676"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77BDDAD0" w14:textId="77777777" w:rsidR="00B501D8" w:rsidRDefault="0030227E">
            <w:pPr>
              <w:spacing w:line="252" w:lineRule="auto"/>
            </w:pPr>
            <w:r>
              <w:rPr>
                <w:b/>
                <w:bCs/>
                <w:color w:val="FFFFFF"/>
                <w:sz w:val="20"/>
                <w:szCs w:val="20"/>
              </w:rPr>
              <w:t>Élément</w:t>
            </w:r>
          </w:p>
        </w:tc>
        <w:tc>
          <w:tcPr>
            <w:tcW w:w="1934"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4980478C" w14:textId="77777777" w:rsidR="00B501D8" w:rsidRDefault="0030227E">
            <w:pPr>
              <w:spacing w:line="252" w:lineRule="auto"/>
            </w:pPr>
            <w:r>
              <w:rPr>
                <w:b/>
                <w:bCs/>
                <w:color w:val="FFFFFF"/>
                <w:sz w:val="20"/>
                <w:szCs w:val="20"/>
              </w:rPr>
              <w:t>Image simple</w:t>
            </w:r>
          </w:p>
        </w:tc>
        <w:tc>
          <w:tcPr>
            <w:tcW w:w="5416"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5945B055" w14:textId="77777777" w:rsidR="00B501D8" w:rsidRDefault="0030227E">
            <w:pPr>
              <w:spacing w:line="252" w:lineRule="auto"/>
            </w:pPr>
            <w:r>
              <w:rPr>
                <w:b/>
                <w:bCs/>
                <w:color w:val="FFFFFF"/>
                <w:sz w:val="20"/>
                <w:szCs w:val="20"/>
              </w:rPr>
              <w:t>Ce qu'il fait réellement</w:t>
            </w:r>
          </w:p>
        </w:tc>
      </w:tr>
      <w:tr w:rsidR="00B501D8" w14:paraId="6B7046F2" w14:textId="77777777">
        <w:tblPrEx>
          <w:tblCellMar>
            <w:top w:w="0" w:type="dxa"/>
            <w:bottom w:w="0" w:type="dxa"/>
          </w:tblCellMar>
        </w:tblPrEx>
        <w:tc>
          <w:tcPr>
            <w:tcW w:w="167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B02EB26" w14:textId="77777777" w:rsidR="00B501D8" w:rsidRDefault="0030227E">
            <w:pPr>
              <w:spacing w:line="252" w:lineRule="auto"/>
            </w:pPr>
            <w:r>
              <w:rPr>
                <w:sz w:val="20"/>
                <w:szCs w:val="20"/>
              </w:rPr>
              <w:t>Arduino Yún</w:t>
            </w:r>
          </w:p>
        </w:tc>
        <w:tc>
          <w:tcPr>
            <w:tcW w:w="193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A03BF1C" w14:textId="77777777" w:rsidR="00B501D8" w:rsidRDefault="0030227E">
            <w:pPr>
              <w:spacing w:line="252" w:lineRule="auto"/>
            </w:pPr>
            <w:r>
              <w:rPr>
                <w:sz w:val="20"/>
                <w:szCs w:val="20"/>
              </w:rPr>
              <w:t>Les yeux et les mains</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CC778C0" w14:textId="77777777" w:rsidR="00B501D8" w:rsidRDefault="0030227E">
            <w:pPr>
              <w:spacing w:line="252" w:lineRule="auto"/>
            </w:pPr>
            <w:r>
              <w:rPr>
                <w:sz w:val="20"/>
                <w:szCs w:val="20"/>
              </w:rPr>
              <w:t>Lit les capteurs toutes les 2 secondes environ, envoie les valeurs au Pi par Wi-Fi et allume ou éteint la LED quand le Pi le demande.</w:t>
            </w:r>
          </w:p>
        </w:tc>
      </w:tr>
      <w:tr w:rsidR="00B501D8" w14:paraId="20C25283" w14:textId="77777777">
        <w:tblPrEx>
          <w:tblCellMar>
            <w:top w:w="0" w:type="dxa"/>
            <w:bottom w:w="0" w:type="dxa"/>
          </w:tblCellMar>
        </w:tblPrEx>
        <w:tc>
          <w:tcPr>
            <w:tcW w:w="167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D5EB304" w14:textId="77777777" w:rsidR="00B501D8" w:rsidRDefault="0030227E">
            <w:pPr>
              <w:spacing w:line="252" w:lineRule="auto"/>
            </w:pPr>
            <w:r>
              <w:rPr>
                <w:sz w:val="20"/>
                <w:szCs w:val="20"/>
              </w:rPr>
              <w:t>Raspberry Pi 3</w:t>
            </w:r>
          </w:p>
        </w:tc>
        <w:tc>
          <w:tcPr>
            <w:tcW w:w="193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5067918" w14:textId="77777777" w:rsidR="00B501D8" w:rsidRDefault="0030227E">
            <w:pPr>
              <w:spacing w:line="252" w:lineRule="auto"/>
            </w:pPr>
            <w:r>
              <w:rPr>
                <w:sz w:val="20"/>
                <w:szCs w:val="20"/>
              </w:rPr>
              <w:t>La mémoire et le cerveau</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46062FD" w14:textId="77777777" w:rsidR="00B501D8" w:rsidRDefault="0030227E">
            <w:pPr>
              <w:spacing w:line="252" w:lineRule="auto"/>
            </w:pPr>
            <w:r>
              <w:rPr>
                <w:sz w:val="20"/>
                <w:szCs w:val="20"/>
              </w:rPr>
              <w:t>Reçoit les mesures, les vérifie, les enregistre dans une base de données, déclenche les alertes, décide de l'éclairage et héberge le site web.</w:t>
            </w:r>
          </w:p>
        </w:tc>
      </w:tr>
      <w:tr w:rsidR="00B501D8" w14:paraId="487CE719" w14:textId="77777777">
        <w:tblPrEx>
          <w:tblCellMar>
            <w:top w:w="0" w:type="dxa"/>
            <w:bottom w:w="0" w:type="dxa"/>
          </w:tblCellMar>
        </w:tblPrEx>
        <w:tc>
          <w:tcPr>
            <w:tcW w:w="167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9E433D2" w14:textId="77777777" w:rsidR="00B501D8" w:rsidRDefault="0030227E">
            <w:pPr>
              <w:spacing w:line="252" w:lineRule="auto"/>
            </w:pPr>
            <w:r>
              <w:rPr>
                <w:sz w:val="20"/>
                <w:szCs w:val="20"/>
              </w:rPr>
              <w:t>Tableau de bord</w:t>
            </w:r>
          </w:p>
        </w:tc>
        <w:tc>
          <w:tcPr>
            <w:tcW w:w="193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2A4DD07" w14:textId="77777777" w:rsidR="00B501D8" w:rsidRDefault="0030227E">
            <w:pPr>
              <w:spacing w:line="252" w:lineRule="auto"/>
            </w:pPr>
            <w:r>
              <w:rPr>
                <w:sz w:val="20"/>
                <w:szCs w:val="20"/>
              </w:rPr>
              <w:t>L'écran de contrôle</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9C011F0" w14:textId="77777777" w:rsidR="00B501D8" w:rsidRDefault="0030227E">
            <w:pPr>
              <w:spacing w:line="252" w:lineRule="auto"/>
            </w:pPr>
            <w:r>
              <w:rPr>
                <w:sz w:val="20"/>
                <w:szCs w:val="20"/>
              </w:rPr>
              <w:t>Page web ouverte dans un navigateur : affiche les mesures, les courbes, les alertes et l'état du Pi, et permet de commander la LED.</w:t>
            </w:r>
          </w:p>
        </w:tc>
      </w:tr>
    </w:tbl>
    <w:p w14:paraId="7ABA8BC9" w14:textId="77777777" w:rsidR="00B501D8" w:rsidRDefault="00B501D8">
      <w:pPr>
        <w:spacing w:after="60"/>
      </w:pPr>
    </w:p>
    <w:p w14:paraId="619198D3" w14:textId="77777777" w:rsidR="00B501D8" w:rsidRDefault="0030227E">
      <w:pPr>
        <w:spacing w:after="120" w:line="276" w:lineRule="auto"/>
      </w:pPr>
      <w:r>
        <w:t xml:space="preserve">Ma partie couvre le </w:t>
      </w:r>
      <w:r>
        <w:rPr>
          <w:b/>
          <w:bCs/>
        </w:rPr>
        <w:t>Raspberry Pi</w:t>
      </w:r>
      <w:r>
        <w:t xml:space="preserve"> (le programme serveur écrit en Python et la base de données SQLite) et le </w:t>
      </w:r>
      <w:r>
        <w:rPr>
          <w:b/>
          <w:bCs/>
        </w:rPr>
        <w:t>tableau de bord</w:t>
      </w:r>
      <w:r>
        <w:t xml:space="preserve"> (le site écrit en React et TypeScript).</w:t>
      </w:r>
    </w:p>
    <w:p w14:paraId="29A0CBC4" w14:textId="77777777" w:rsidR="00B501D8" w:rsidRDefault="0030227E">
      <w:pPr>
        <w:pStyle w:val="Titre2"/>
      </w:pPr>
      <w:bookmarkStart w:id="2" w:name="_Toc241153613"/>
      <w:r>
        <w:t>1.2 Le chemin complet d'une mesure</w:t>
      </w:r>
      <w:bookmarkEnd w:id="2"/>
    </w:p>
    <w:p w14:paraId="18B5F460" w14:textId="77777777" w:rsidR="00B501D8" w:rsidRDefault="0030227E">
      <w:pPr>
        <w:pStyle w:val="Paragraphedeliste"/>
        <w:numPr>
          <w:ilvl w:val="0"/>
          <w:numId w:val="2"/>
        </w:numPr>
        <w:spacing w:after="60" w:line="264" w:lineRule="auto"/>
      </w:pPr>
      <w:r>
        <w:t>Le capteur produit une valeur électrique ; l'Arduino Yún la lit.</w:t>
      </w:r>
    </w:p>
    <w:p w14:paraId="176CB602" w14:textId="77777777" w:rsidR="00B501D8" w:rsidRDefault="0030227E">
      <w:pPr>
        <w:pStyle w:val="Paragraphedeliste"/>
        <w:numPr>
          <w:ilvl w:val="0"/>
          <w:numId w:val="2"/>
        </w:numPr>
        <w:spacing w:after="60" w:line="264" w:lineRule="auto"/>
      </w:pPr>
      <w:r>
        <w:t>La Yún regroupe toutes ses mesures dans un petit message texte au format JSON et l'envoie au Pi par Wi-Fi (</w:t>
      </w:r>
      <w:r>
        <w:rPr>
          <w:rFonts w:ascii="Consolas" w:eastAsia="Consolas" w:hAnsi="Consolas" w:cs="Consolas"/>
          <w:color w:val="1F4E3D"/>
          <w:sz w:val="19"/>
          <w:szCs w:val="19"/>
        </w:rPr>
        <w:t>POST /api/ingest</w:t>
      </w:r>
      <w:r>
        <w:t>).</w:t>
      </w:r>
    </w:p>
    <w:p w14:paraId="408F27DE" w14:textId="77777777" w:rsidR="00B501D8" w:rsidRDefault="0030227E">
      <w:pPr>
        <w:pStyle w:val="Paragraphedeliste"/>
        <w:numPr>
          <w:ilvl w:val="0"/>
          <w:numId w:val="2"/>
        </w:numPr>
        <w:spacing w:after="60" w:line="264" w:lineRule="auto"/>
      </w:pPr>
      <w:r>
        <w:t>Le Pi vérifie le message, enregistre chaque mesure dans SQLite et regarde si une alerte doit être créée.</w:t>
      </w:r>
    </w:p>
    <w:p w14:paraId="4EF951E1" w14:textId="77777777" w:rsidR="00B501D8" w:rsidRDefault="0030227E">
      <w:pPr>
        <w:pStyle w:val="Paragraphedeliste"/>
        <w:numPr>
          <w:ilvl w:val="0"/>
          <w:numId w:val="2"/>
        </w:numPr>
        <w:spacing w:after="60" w:line="264" w:lineRule="auto"/>
      </w:pPr>
      <w:r>
        <w:t>Le Pi décide si la LED doit changer d'état et glisse l'ordre éventuel dans sa réponse à la Yún.</w:t>
      </w:r>
    </w:p>
    <w:p w14:paraId="4DC70399" w14:textId="77777777" w:rsidR="00B501D8" w:rsidRDefault="0030227E">
      <w:pPr>
        <w:pStyle w:val="Paragraphedeliste"/>
        <w:numPr>
          <w:ilvl w:val="0"/>
          <w:numId w:val="2"/>
        </w:numPr>
        <w:spacing w:after="60" w:line="264" w:lineRule="auto"/>
      </w:pPr>
      <w:r>
        <w:t>Dans le navigateur, le tableau de bord demande l'état complet au Pi toutes les 3 secondes (</w:t>
      </w:r>
      <w:r>
        <w:rPr>
          <w:rFonts w:ascii="Consolas" w:eastAsia="Consolas" w:hAnsi="Consolas" w:cs="Consolas"/>
          <w:color w:val="1F4E3D"/>
          <w:sz w:val="19"/>
          <w:szCs w:val="19"/>
        </w:rPr>
        <w:t>GET /api/state</w:t>
      </w:r>
      <w:r>
        <w:t>).</w:t>
      </w:r>
    </w:p>
    <w:p w14:paraId="66E1DCC5" w14:textId="77777777" w:rsidR="00B501D8" w:rsidRDefault="0030227E">
      <w:pPr>
        <w:pStyle w:val="Paragraphedeliste"/>
        <w:numPr>
          <w:ilvl w:val="0"/>
          <w:numId w:val="2"/>
        </w:numPr>
        <w:spacing w:after="60" w:line="264" w:lineRule="auto"/>
      </w:pPr>
      <w:r>
        <w:t>Le tableau de bord vérifie la réponse, puis met à jour les cartes, les courbes et le journal.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68D00F40" w14:textId="77777777">
        <w:tblPrEx>
          <w:tblCellMar>
            <w:top w:w="0" w:type="dxa"/>
            <w:bottom w:w="0" w:type="dxa"/>
          </w:tblCellMar>
        </w:tblPrEx>
        <w:tc>
          <w:tcPr>
            <w:tcW w:w="9026" w:type="dxa"/>
            <w:tcBorders>
              <w:top w:val="single" w:sz="4" w:space="0" w:color="9CCBB0"/>
              <w:left w:val="single" w:sz="4" w:space="0" w:color="9CCBB0"/>
              <w:bottom w:val="single" w:sz="4" w:space="0" w:color="9CCBB0"/>
              <w:right w:val="single" w:sz="4" w:space="0" w:color="9CCBB0"/>
            </w:tcBorders>
            <w:shd w:val="clear" w:color="auto" w:fill="EAF4EE"/>
            <w:tcMar>
              <w:top w:w="120" w:type="dxa"/>
              <w:left w:w="200" w:type="dxa"/>
              <w:bottom w:w="120" w:type="dxa"/>
              <w:right w:w="200" w:type="dxa"/>
            </w:tcMar>
          </w:tcPr>
          <w:p w14:paraId="01DF69C1" w14:textId="77777777" w:rsidR="00B501D8" w:rsidRDefault="0030227E">
            <w:pPr>
              <w:spacing w:after="80"/>
            </w:pPr>
            <w:r>
              <w:rPr>
                <w:b/>
                <w:bCs/>
                <w:color w:val="1F6B45"/>
              </w:rPr>
              <w:t>Point clé</w:t>
            </w:r>
          </w:p>
          <w:p w14:paraId="72E8D213" w14:textId="77777777" w:rsidR="00B501D8" w:rsidRDefault="0030227E">
            <w:pPr>
              <w:spacing w:after="60" w:line="264" w:lineRule="auto"/>
            </w:pPr>
            <w:r>
              <w:t xml:space="preserve">Tout fonctionne </w:t>
            </w:r>
            <w:r>
              <w:rPr>
                <w:b/>
                <w:bCs/>
              </w:rPr>
              <w:t>en réseau local, sans Internet ni service cloud</w:t>
            </w:r>
            <w:r>
              <w:t>. C'est essentiel dans le contexte du sujet : un vaisseau spatial ne peut pas compter sur une connexion permanente avec la Terre.</w:t>
            </w:r>
          </w:p>
        </w:tc>
      </w:tr>
    </w:tbl>
    <w:p w14:paraId="10E5EDD5" w14:textId="77777777" w:rsidR="00B501D8" w:rsidRDefault="0030227E">
      <w:pPr>
        <w:pStyle w:val="Titre2"/>
      </w:pPr>
      <w:bookmarkStart w:id="3" w:name="_Toc241153614"/>
      <w:r>
        <w:t>1.3 Pourquoi deux cartes plutôt qu'une seule ?</w:t>
      </w:r>
      <w:bookmarkEnd w:id="3"/>
    </w:p>
    <w:p w14:paraId="5FE1C737" w14:textId="77777777" w:rsidR="00B501D8" w:rsidRDefault="0030227E">
      <w:pPr>
        <w:pStyle w:val="Paragraphedeliste"/>
        <w:numPr>
          <w:ilvl w:val="0"/>
          <w:numId w:val="3"/>
        </w:numPr>
        <w:spacing w:after="60" w:line="264" w:lineRule="auto"/>
      </w:pPr>
      <w:r>
        <w:t>La Yún est faite pour lire des broches électriques (capteurs) et piloter des sorties (LED). Elle a très peu de mémoire.</w:t>
      </w:r>
    </w:p>
    <w:p w14:paraId="73A463B7" w14:textId="77777777" w:rsidR="00B501D8" w:rsidRDefault="0030227E">
      <w:pPr>
        <w:pStyle w:val="Paragraphedeliste"/>
        <w:numPr>
          <w:ilvl w:val="0"/>
          <w:numId w:val="3"/>
        </w:numPr>
        <w:spacing w:after="60" w:line="264" w:lineRule="auto"/>
      </w:pPr>
      <w:r>
        <w:t>Le Pi est un vrai petit ordinateur sous Linux : il peut stocker des jours de mesures, faire tourner un serveur web et calculer des statistiques.</w:t>
      </w:r>
    </w:p>
    <w:p w14:paraId="0492626A" w14:textId="77777777" w:rsidR="00B501D8" w:rsidRDefault="0030227E">
      <w:pPr>
        <w:pStyle w:val="Paragraphedeliste"/>
        <w:numPr>
          <w:ilvl w:val="0"/>
          <w:numId w:val="3"/>
        </w:numPr>
        <w:spacing w:after="60" w:line="264" w:lineRule="auto"/>
      </w:pPr>
      <w:r>
        <w:t>Chacun fait ce qu'il fait le mieux. Le navigateur ne lit jamais directement les capteurs : il passe toujours par le Pi.</w:t>
      </w:r>
    </w:p>
    <w:p w14:paraId="7ED62497" w14:textId="77777777" w:rsidR="00B501D8" w:rsidRDefault="0030227E">
      <w:pPr>
        <w:pStyle w:val="Titre1"/>
        <w:pageBreakBefore/>
      </w:pPr>
      <w:bookmarkStart w:id="4" w:name="_Toc241153615"/>
      <w:r>
        <w:t>2. Le Raspberry Pi</w:t>
      </w:r>
      <w:bookmarkEnd w:id="4"/>
    </w:p>
    <w:p w14:paraId="7846BBE0" w14:textId="77777777" w:rsidR="00B501D8" w:rsidRDefault="0030227E">
      <w:pPr>
        <w:pStyle w:val="Titre2"/>
      </w:pPr>
      <w:bookmarkStart w:id="5" w:name="_Toc241153616"/>
      <w:r>
        <w:t>2.1 Le matériel et le système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3"/>
        <w:gridCol w:w="6963"/>
      </w:tblGrid>
      <w:tr w:rsidR="00B501D8" w14:paraId="650FB2FF" w14:textId="77777777">
        <w:tblPrEx>
          <w:tblCellMar>
            <w:top w:w="0" w:type="dxa"/>
            <w:bottom w:w="0" w:type="dxa"/>
          </w:tblCellMar>
        </w:tblPrEx>
        <w:trPr>
          <w:tblHeader/>
        </w:trPr>
        <w:tc>
          <w:tcPr>
            <w:tcW w:w="2063"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4CA26680" w14:textId="77777777" w:rsidR="00B501D8" w:rsidRDefault="0030227E">
            <w:pPr>
              <w:spacing w:line="252" w:lineRule="auto"/>
            </w:pPr>
            <w:r>
              <w:rPr>
                <w:b/>
                <w:bCs/>
                <w:color w:val="FFFFFF"/>
                <w:sz w:val="20"/>
                <w:szCs w:val="20"/>
              </w:rPr>
              <w:t>Élément</w:t>
            </w:r>
          </w:p>
        </w:tc>
        <w:tc>
          <w:tcPr>
            <w:tcW w:w="6963"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0D432C85" w14:textId="77777777" w:rsidR="00B501D8" w:rsidRDefault="0030227E">
            <w:pPr>
              <w:spacing w:line="252" w:lineRule="auto"/>
            </w:pPr>
            <w:r>
              <w:rPr>
                <w:b/>
                <w:bCs/>
                <w:color w:val="FFFFFF"/>
                <w:sz w:val="20"/>
                <w:szCs w:val="20"/>
              </w:rPr>
              <w:t>Valeur</w:t>
            </w:r>
          </w:p>
        </w:tc>
      </w:tr>
      <w:tr w:rsidR="00B501D8" w14:paraId="3A6F91F3" w14:textId="77777777">
        <w:tblPrEx>
          <w:tblCellMar>
            <w:top w:w="0" w:type="dxa"/>
            <w:bottom w:w="0" w:type="dxa"/>
          </w:tblCellMar>
        </w:tblPrEx>
        <w:tc>
          <w:tcPr>
            <w:tcW w:w="20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652C1D2" w14:textId="77777777" w:rsidR="00B501D8" w:rsidRDefault="0030227E">
            <w:pPr>
              <w:spacing w:line="252" w:lineRule="auto"/>
            </w:pPr>
            <w:r>
              <w:rPr>
                <w:sz w:val="20"/>
                <w:szCs w:val="20"/>
              </w:rPr>
              <w:t>Modèle</w:t>
            </w:r>
          </w:p>
        </w:tc>
        <w:tc>
          <w:tcPr>
            <w:tcW w:w="69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FE25F51" w14:textId="77777777" w:rsidR="00B501D8" w:rsidRDefault="0030227E">
            <w:pPr>
              <w:spacing w:line="252" w:lineRule="auto"/>
            </w:pPr>
            <w:r>
              <w:rPr>
                <w:sz w:val="20"/>
                <w:szCs w:val="20"/>
              </w:rPr>
              <w:t>Raspberry Pi 3 Model B Rev 1.2</w:t>
            </w:r>
          </w:p>
        </w:tc>
      </w:tr>
      <w:tr w:rsidR="00B501D8" w14:paraId="08F5CCC9" w14:textId="77777777">
        <w:tblPrEx>
          <w:tblCellMar>
            <w:top w:w="0" w:type="dxa"/>
            <w:bottom w:w="0" w:type="dxa"/>
          </w:tblCellMar>
        </w:tblPrEx>
        <w:tc>
          <w:tcPr>
            <w:tcW w:w="20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53EE3DA" w14:textId="77777777" w:rsidR="00B501D8" w:rsidRDefault="0030227E">
            <w:pPr>
              <w:spacing w:line="252" w:lineRule="auto"/>
            </w:pPr>
            <w:r>
              <w:rPr>
                <w:sz w:val="20"/>
                <w:szCs w:val="20"/>
              </w:rPr>
              <w:t>Système</w:t>
            </w:r>
          </w:p>
        </w:tc>
        <w:tc>
          <w:tcPr>
            <w:tcW w:w="69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8B81476" w14:textId="77777777" w:rsidR="00B501D8" w:rsidRDefault="0030227E">
            <w:pPr>
              <w:spacing w:line="252" w:lineRule="auto"/>
            </w:pPr>
            <w:r>
              <w:rPr>
                <w:sz w:val="20"/>
                <w:szCs w:val="20"/>
              </w:rPr>
              <w:t>Raspbian GNU/Linux 11 (bullseye)</w:t>
            </w:r>
          </w:p>
        </w:tc>
      </w:tr>
      <w:tr w:rsidR="00B501D8" w14:paraId="4362F357" w14:textId="77777777">
        <w:tblPrEx>
          <w:tblCellMar>
            <w:top w:w="0" w:type="dxa"/>
            <w:bottom w:w="0" w:type="dxa"/>
          </w:tblCellMar>
        </w:tblPrEx>
        <w:tc>
          <w:tcPr>
            <w:tcW w:w="20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8BDED4C" w14:textId="77777777" w:rsidR="00B501D8" w:rsidRDefault="0030227E">
            <w:pPr>
              <w:spacing w:line="252" w:lineRule="auto"/>
            </w:pPr>
            <w:r>
              <w:rPr>
                <w:sz w:val="20"/>
                <w:szCs w:val="20"/>
              </w:rPr>
              <w:t>Réseau</w:t>
            </w:r>
          </w:p>
        </w:tc>
        <w:tc>
          <w:tcPr>
            <w:tcW w:w="69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94551E2" w14:textId="77777777" w:rsidR="00B501D8" w:rsidRDefault="0030227E">
            <w:pPr>
              <w:spacing w:line="252" w:lineRule="auto"/>
            </w:pPr>
            <w:r>
              <w:rPr>
                <w:sz w:val="20"/>
                <w:szCs w:val="20"/>
              </w:rPr>
              <w:t xml:space="preserve">Wi-Fi du lycée ; adresse vérifiée </w:t>
            </w:r>
            <w:r>
              <w:rPr>
                <w:rFonts w:ascii="Consolas" w:eastAsia="Consolas" w:hAnsi="Consolas" w:cs="Consolas"/>
                <w:color w:val="1F4E3D"/>
                <w:sz w:val="20"/>
                <w:szCs w:val="20"/>
              </w:rPr>
              <w:t>192.168.41.88</w:t>
            </w:r>
            <w:r>
              <w:rPr>
                <w:sz w:val="20"/>
                <w:szCs w:val="20"/>
              </w:rPr>
              <w:t xml:space="preserve"> (attribuée par DHCP, elle peut changer)</w:t>
            </w:r>
          </w:p>
        </w:tc>
      </w:tr>
      <w:tr w:rsidR="00B501D8" w14:paraId="5344D613" w14:textId="77777777">
        <w:tblPrEx>
          <w:tblCellMar>
            <w:top w:w="0" w:type="dxa"/>
            <w:bottom w:w="0" w:type="dxa"/>
          </w:tblCellMar>
        </w:tblPrEx>
        <w:tc>
          <w:tcPr>
            <w:tcW w:w="20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61E18D6" w14:textId="77777777" w:rsidR="00B501D8" w:rsidRDefault="0030227E">
            <w:pPr>
              <w:spacing w:line="252" w:lineRule="auto"/>
            </w:pPr>
            <w:r>
              <w:rPr>
                <w:sz w:val="20"/>
                <w:szCs w:val="20"/>
              </w:rPr>
              <w:t>Port du service</w:t>
            </w:r>
          </w:p>
        </w:tc>
        <w:tc>
          <w:tcPr>
            <w:tcW w:w="69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BABA77B" w14:textId="77777777" w:rsidR="00B501D8" w:rsidRDefault="0030227E">
            <w:pPr>
              <w:spacing w:line="252" w:lineRule="auto"/>
            </w:pPr>
            <w:r>
              <w:rPr>
                <w:sz w:val="20"/>
                <w:szCs w:val="20"/>
              </w:rPr>
              <w:t xml:space="preserve">8000 — adresse du site : </w:t>
            </w:r>
            <w:r>
              <w:rPr>
                <w:rFonts w:ascii="Consolas" w:eastAsia="Consolas" w:hAnsi="Consolas" w:cs="Consolas"/>
                <w:color w:val="1F4E3D"/>
                <w:sz w:val="20"/>
                <w:szCs w:val="20"/>
              </w:rPr>
              <w:t>http://192.168.41.88:8000/</w:t>
            </w:r>
          </w:p>
        </w:tc>
      </w:tr>
      <w:tr w:rsidR="00B501D8" w14:paraId="44118D88" w14:textId="77777777">
        <w:tblPrEx>
          <w:tblCellMar>
            <w:top w:w="0" w:type="dxa"/>
            <w:bottom w:w="0" w:type="dxa"/>
          </w:tblCellMar>
        </w:tblPrEx>
        <w:tc>
          <w:tcPr>
            <w:tcW w:w="20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2D5802E" w14:textId="77777777" w:rsidR="00B501D8" w:rsidRDefault="0030227E">
            <w:pPr>
              <w:spacing w:line="252" w:lineRule="auto"/>
            </w:pPr>
            <w:r>
              <w:rPr>
                <w:sz w:val="20"/>
                <w:szCs w:val="20"/>
              </w:rPr>
              <w:t>Emplacement du code</w:t>
            </w:r>
          </w:p>
        </w:tc>
        <w:tc>
          <w:tcPr>
            <w:tcW w:w="69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3A3200E" w14:textId="77777777" w:rsidR="00B501D8" w:rsidRDefault="0030227E">
            <w:pPr>
              <w:spacing w:line="252" w:lineRule="auto"/>
            </w:pPr>
            <w:r>
              <w:rPr>
                <w:rFonts w:ascii="Consolas" w:eastAsia="Consolas" w:hAnsi="Consolas" w:cs="Consolas"/>
                <w:color w:val="1F4E3D"/>
                <w:sz w:val="20"/>
                <w:szCs w:val="20"/>
              </w:rPr>
              <w:t>/home/pi/spacefarm/backend/</w:t>
            </w:r>
            <w:r>
              <w:rPr>
                <w:sz w:val="20"/>
                <w:szCs w:val="20"/>
              </w:rPr>
              <w:t xml:space="preserve"> (serveur) et </w:t>
            </w:r>
            <w:r>
              <w:rPr>
                <w:rFonts w:ascii="Consolas" w:eastAsia="Consolas" w:hAnsi="Consolas" w:cs="Consolas"/>
                <w:color w:val="1F4E3D"/>
                <w:sz w:val="20"/>
                <w:szCs w:val="20"/>
              </w:rPr>
              <w:t>/home/pi/spacefarm/frontend/dist/</w:t>
            </w:r>
            <w:r>
              <w:rPr>
                <w:sz w:val="20"/>
                <w:szCs w:val="20"/>
              </w:rPr>
              <w:t xml:space="preserve"> (site compilé)</w:t>
            </w:r>
          </w:p>
        </w:tc>
      </w:tr>
      <w:tr w:rsidR="00B501D8" w14:paraId="2D2EB3B5" w14:textId="77777777">
        <w:tblPrEx>
          <w:tblCellMar>
            <w:top w:w="0" w:type="dxa"/>
            <w:bottom w:w="0" w:type="dxa"/>
          </w:tblCellMar>
        </w:tblPrEx>
        <w:tc>
          <w:tcPr>
            <w:tcW w:w="20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06F6914" w14:textId="77777777" w:rsidR="00B501D8" w:rsidRDefault="0030227E">
            <w:pPr>
              <w:spacing w:line="252" w:lineRule="auto"/>
            </w:pPr>
            <w:r>
              <w:rPr>
                <w:sz w:val="20"/>
                <w:szCs w:val="20"/>
              </w:rPr>
              <w:t>Base de données</w:t>
            </w:r>
          </w:p>
        </w:tc>
        <w:tc>
          <w:tcPr>
            <w:tcW w:w="69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D1F19D3" w14:textId="77777777" w:rsidR="00B501D8" w:rsidRDefault="0030227E">
            <w:pPr>
              <w:spacing w:line="252" w:lineRule="auto"/>
            </w:pPr>
            <w:r>
              <w:rPr>
                <w:rFonts w:ascii="Consolas" w:eastAsia="Consolas" w:hAnsi="Consolas" w:cs="Consolas"/>
                <w:color w:val="1F4E3D"/>
                <w:sz w:val="20"/>
                <w:szCs w:val="20"/>
              </w:rPr>
              <w:t>/var/lib/spacefarm/spacefarm.db</w:t>
            </w:r>
          </w:p>
        </w:tc>
      </w:tr>
    </w:tbl>
    <w:p w14:paraId="73B0EA90" w14:textId="77777777" w:rsidR="00B501D8" w:rsidRDefault="0030227E">
      <w:pPr>
        <w:pStyle w:val="Titre2"/>
      </w:pPr>
      <w:bookmarkStart w:id="6" w:name="_Toc241153617"/>
      <w:r>
        <w:t>2.2 Organisation du code du serveur</w:t>
      </w:r>
      <w:bookmarkEnd w:id="6"/>
    </w:p>
    <w:p w14:paraId="65237EE9" w14:textId="77777777" w:rsidR="00B501D8" w:rsidRDefault="0030227E">
      <w:pPr>
        <w:spacing w:after="120" w:line="276" w:lineRule="auto"/>
      </w:pPr>
      <w:r>
        <w:t xml:space="preserve">Le serveur est écrit en </w:t>
      </w:r>
      <w:r>
        <w:rPr>
          <w:b/>
          <w:bCs/>
        </w:rPr>
        <w:t>Python avec uniquement la bibliothèque standard</w:t>
      </w:r>
      <w:r>
        <w:t xml:space="preserve"> : </w:t>
      </w:r>
      <w:r>
        <w:rPr>
          <w:rFonts w:ascii="Consolas" w:eastAsia="Consolas" w:hAnsi="Consolas" w:cs="Consolas"/>
          <w:color w:val="1F4E3D"/>
          <w:sz w:val="19"/>
          <w:szCs w:val="19"/>
        </w:rPr>
        <w:t>http.server</w:t>
      </w:r>
      <w:r>
        <w:t xml:space="preserve"> pour le web et </w:t>
      </w:r>
      <w:r>
        <w:rPr>
          <w:rFonts w:ascii="Consolas" w:eastAsia="Consolas" w:hAnsi="Consolas" w:cs="Consolas"/>
          <w:color w:val="1F4E3D"/>
          <w:sz w:val="19"/>
          <w:szCs w:val="19"/>
        </w:rPr>
        <w:t>sqlite3</w:t>
      </w:r>
      <w:r>
        <w:t xml:space="preserve"> pour la base. Aucun framework (comme Flask ou Django) n'est nécessaire, ce qui rend l'installation très simple et le programme léger pour un Raspberry Pi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903"/>
        <w:gridCol w:w="5931"/>
      </w:tblGrid>
      <w:tr w:rsidR="00B501D8" w14:paraId="4E884B3B" w14:textId="77777777">
        <w:tblPrEx>
          <w:tblCellMar>
            <w:top w:w="0" w:type="dxa"/>
            <w:bottom w:w="0" w:type="dxa"/>
          </w:tblCellMar>
        </w:tblPrEx>
        <w:trPr>
          <w:tblHeader/>
        </w:trPr>
        <w:tc>
          <w:tcPr>
            <w:tcW w:w="2192"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1DC8A05D" w14:textId="77777777" w:rsidR="00B501D8" w:rsidRDefault="0030227E">
            <w:pPr>
              <w:spacing w:line="252" w:lineRule="auto"/>
            </w:pPr>
            <w:r>
              <w:rPr>
                <w:b/>
                <w:bCs/>
                <w:color w:val="FFFFFF"/>
                <w:sz w:val="20"/>
                <w:szCs w:val="20"/>
              </w:rPr>
              <w:t>Fichier</w:t>
            </w:r>
          </w:p>
        </w:tc>
        <w:tc>
          <w:tcPr>
            <w:tcW w:w="903"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34BCE2F5" w14:textId="77777777" w:rsidR="00B501D8" w:rsidRDefault="0030227E">
            <w:pPr>
              <w:spacing w:line="252" w:lineRule="auto"/>
            </w:pPr>
            <w:r>
              <w:rPr>
                <w:b/>
                <w:bCs/>
                <w:color w:val="FFFFFF"/>
                <w:sz w:val="20"/>
                <w:szCs w:val="20"/>
              </w:rPr>
              <w:t>Lignes</w:t>
            </w:r>
          </w:p>
        </w:tc>
        <w:tc>
          <w:tcPr>
            <w:tcW w:w="5931"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4D5B9C4E" w14:textId="77777777" w:rsidR="00B501D8" w:rsidRDefault="0030227E">
            <w:pPr>
              <w:spacing w:line="252" w:lineRule="auto"/>
            </w:pPr>
            <w:r>
              <w:rPr>
                <w:b/>
                <w:bCs/>
                <w:color w:val="FFFFFF"/>
                <w:sz w:val="20"/>
                <w:szCs w:val="20"/>
              </w:rPr>
              <w:t>Rôle</w:t>
            </w:r>
          </w:p>
        </w:tc>
      </w:tr>
      <w:tr w:rsidR="00B501D8" w14:paraId="66010B1F"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DBAE9AD" w14:textId="77777777" w:rsidR="00B501D8" w:rsidRDefault="0030227E">
            <w:pPr>
              <w:spacing w:line="252" w:lineRule="auto"/>
            </w:pPr>
            <w:r>
              <w:rPr>
                <w:rFonts w:ascii="Consolas" w:eastAsia="Consolas" w:hAnsi="Consolas" w:cs="Consolas"/>
                <w:color w:val="1F4E3D"/>
                <w:sz w:val="20"/>
                <w:szCs w:val="20"/>
              </w:rPr>
              <w:t>server.py</w:t>
            </w:r>
          </w:p>
        </w:tc>
        <w:tc>
          <w:tcPr>
            <w:tcW w:w="90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6A38A7B" w14:textId="77777777" w:rsidR="00B501D8" w:rsidRDefault="0030227E">
            <w:pPr>
              <w:spacing w:line="252" w:lineRule="auto"/>
            </w:pPr>
            <w:r>
              <w:rPr>
                <w:sz w:val="20"/>
                <w:szCs w:val="20"/>
              </w:rPr>
              <w:t>54</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B047B75" w14:textId="77777777" w:rsidR="00B501D8" w:rsidRDefault="0030227E">
            <w:pPr>
              <w:spacing w:line="252" w:lineRule="auto"/>
            </w:pPr>
            <w:r>
              <w:rPr>
                <w:sz w:val="20"/>
                <w:szCs w:val="20"/>
              </w:rPr>
              <w:t>Point de départ : lit les options, prépare la base, lance la purge automatique et démarre le serveur web.</w:t>
            </w:r>
          </w:p>
        </w:tc>
      </w:tr>
      <w:tr w:rsidR="00B501D8" w14:paraId="46080BEA"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1149960" w14:textId="77777777" w:rsidR="00B501D8" w:rsidRDefault="0030227E">
            <w:pPr>
              <w:spacing w:line="252" w:lineRule="auto"/>
            </w:pPr>
            <w:r>
              <w:rPr>
                <w:rFonts w:ascii="Consolas" w:eastAsia="Consolas" w:hAnsi="Consolas" w:cs="Consolas"/>
                <w:color w:val="1F4E3D"/>
                <w:sz w:val="20"/>
                <w:szCs w:val="20"/>
              </w:rPr>
              <w:t>routes.py</w:t>
            </w:r>
          </w:p>
        </w:tc>
        <w:tc>
          <w:tcPr>
            <w:tcW w:w="90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E4CCE0B" w14:textId="77777777" w:rsidR="00B501D8" w:rsidRDefault="0030227E">
            <w:pPr>
              <w:spacing w:line="252" w:lineRule="auto"/>
            </w:pPr>
            <w:r>
              <w:rPr>
                <w:sz w:val="20"/>
                <w:szCs w:val="20"/>
              </w:rPr>
              <w:t>272</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389517E" w14:textId="77777777" w:rsidR="00B501D8" w:rsidRDefault="0030227E">
            <w:pPr>
              <w:spacing w:line="252" w:lineRule="auto"/>
            </w:pPr>
            <w:r>
              <w:rPr>
                <w:sz w:val="20"/>
                <w:szCs w:val="20"/>
              </w:rPr>
              <w:t>Reçoit toutes les requêtes HTTP et choisit quoi faire selon l'adresse demandée. Construit aussi l'état complet envoyé au site.</w:t>
            </w:r>
          </w:p>
        </w:tc>
      </w:tr>
      <w:tr w:rsidR="00B501D8" w14:paraId="44D26B8C"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DBDF23D" w14:textId="77777777" w:rsidR="00B501D8" w:rsidRDefault="0030227E">
            <w:pPr>
              <w:spacing w:line="252" w:lineRule="auto"/>
            </w:pPr>
            <w:r>
              <w:rPr>
                <w:rFonts w:ascii="Consolas" w:eastAsia="Consolas" w:hAnsi="Consolas" w:cs="Consolas"/>
                <w:color w:val="1F4E3D"/>
                <w:sz w:val="20"/>
                <w:szCs w:val="20"/>
              </w:rPr>
              <w:t>db.py</w:t>
            </w:r>
          </w:p>
        </w:tc>
        <w:tc>
          <w:tcPr>
            <w:tcW w:w="90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B02ED05" w14:textId="77777777" w:rsidR="00B501D8" w:rsidRDefault="0030227E">
            <w:pPr>
              <w:spacing w:line="252" w:lineRule="auto"/>
            </w:pPr>
            <w:r>
              <w:rPr>
                <w:sz w:val="20"/>
                <w:szCs w:val="20"/>
              </w:rPr>
              <w:t>402</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A4BB101" w14:textId="77777777" w:rsidR="00B501D8" w:rsidRDefault="0030227E">
            <w:pPr>
              <w:spacing w:line="252" w:lineRule="auto"/>
            </w:pPr>
            <w:r>
              <w:rPr>
                <w:sz w:val="20"/>
                <w:szCs w:val="20"/>
              </w:rPr>
              <w:t>Tout ce qui touche à la base : vérification des mesures, enregistrement, alertes, historique, purge.</w:t>
            </w:r>
          </w:p>
        </w:tc>
      </w:tr>
      <w:tr w:rsidR="00B501D8" w14:paraId="0A09FA99"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774C12F" w14:textId="77777777" w:rsidR="00B501D8" w:rsidRDefault="0030227E">
            <w:pPr>
              <w:spacing w:line="252" w:lineRule="auto"/>
            </w:pPr>
            <w:r>
              <w:rPr>
                <w:rFonts w:ascii="Consolas" w:eastAsia="Consolas" w:hAnsi="Consolas" w:cs="Consolas"/>
                <w:color w:val="1F4E3D"/>
                <w:sz w:val="20"/>
                <w:szCs w:val="20"/>
              </w:rPr>
              <w:t>automation.py</w:t>
            </w:r>
          </w:p>
        </w:tc>
        <w:tc>
          <w:tcPr>
            <w:tcW w:w="90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524146C" w14:textId="77777777" w:rsidR="00B501D8" w:rsidRDefault="0030227E">
            <w:pPr>
              <w:spacing w:line="252" w:lineRule="auto"/>
            </w:pPr>
            <w:r>
              <w:rPr>
                <w:sz w:val="20"/>
                <w:szCs w:val="20"/>
              </w:rPr>
              <w:t>72</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4303FBC" w14:textId="77777777" w:rsidR="00B501D8" w:rsidRDefault="0030227E">
            <w:pPr>
              <w:spacing w:line="252" w:lineRule="auto"/>
            </w:pPr>
            <w:r>
              <w:rPr>
                <w:sz w:val="20"/>
                <w:szCs w:val="20"/>
              </w:rPr>
              <w:t>Décision automatique de la LED et gestion du mode automatique / manuel.</w:t>
            </w:r>
          </w:p>
        </w:tc>
      </w:tr>
      <w:tr w:rsidR="00B501D8" w14:paraId="557CBE3F"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BDF7741" w14:textId="77777777" w:rsidR="00B501D8" w:rsidRDefault="0030227E">
            <w:pPr>
              <w:spacing w:line="252" w:lineRule="auto"/>
            </w:pPr>
            <w:r>
              <w:rPr>
                <w:rFonts w:ascii="Consolas" w:eastAsia="Consolas" w:hAnsi="Consolas" w:cs="Consolas"/>
                <w:color w:val="1F4E3D"/>
                <w:sz w:val="20"/>
                <w:szCs w:val="20"/>
              </w:rPr>
              <w:t>commands.py</w:t>
            </w:r>
          </w:p>
        </w:tc>
        <w:tc>
          <w:tcPr>
            <w:tcW w:w="90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6EED0E2" w14:textId="77777777" w:rsidR="00B501D8" w:rsidRDefault="0030227E">
            <w:pPr>
              <w:spacing w:line="252" w:lineRule="auto"/>
            </w:pPr>
            <w:r>
              <w:rPr>
                <w:sz w:val="20"/>
                <w:szCs w:val="20"/>
              </w:rPr>
              <w:t>109</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2D02088" w14:textId="77777777" w:rsidR="00B501D8" w:rsidRDefault="0030227E">
            <w:pPr>
              <w:spacing w:line="252" w:lineRule="auto"/>
            </w:pPr>
            <w:r>
              <w:rPr>
                <w:sz w:val="20"/>
                <w:szCs w:val="20"/>
              </w:rPr>
              <w:t>File d'attente des ordres envoyés à la Yún, avec expiration et accusé de réception.</w:t>
            </w:r>
          </w:p>
        </w:tc>
      </w:tr>
      <w:tr w:rsidR="00B501D8" w14:paraId="11B41255"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D9B639C" w14:textId="77777777" w:rsidR="00B501D8" w:rsidRDefault="0030227E">
            <w:pPr>
              <w:spacing w:line="252" w:lineRule="auto"/>
            </w:pPr>
            <w:r>
              <w:rPr>
                <w:rFonts w:ascii="Consolas" w:eastAsia="Consolas" w:hAnsi="Consolas" w:cs="Consolas"/>
                <w:color w:val="1F4E3D"/>
                <w:sz w:val="20"/>
                <w:szCs w:val="20"/>
              </w:rPr>
              <w:t>calibration.py</w:t>
            </w:r>
          </w:p>
        </w:tc>
        <w:tc>
          <w:tcPr>
            <w:tcW w:w="90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D4920A7" w14:textId="77777777" w:rsidR="00B501D8" w:rsidRDefault="0030227E">
            <w:pPr>
              <w:spacing w:line="252" w:lineRule="auto"/>
            </w:pPr>
            <w:r>
              <w:rPr>
                <w:sz w:val="20"/>
                <w:szCs w:val="20"/>
              </w:rPr>
              <w:t>30</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9767D5C" w14:textId="77777777" w:rsidR="00B501D8" w:rsidRDefault="0030227E">
            <w:pPr>
              <w:spacing w:line="252" w:lineRule="auto"/>
            </w:pPr>
            <w:r>
              <w:rPr>
                <w:sz w:val="20"/>
                <w:szCs w:val="20"/>
              </w:rPr>
              <w:t>Conversion des valeurs brutes des capteurs (0 à 1023) en pourcentages.</w:t>
            </w:r>
          </w:p>
        </w:tc>
      </w:tr>
      <w:tr w:rsidR="00B501D8" w14:paraId="10056B4B"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4300D89" w14:textId="77777777" w:rsidR="00B501D8" w:rsidRDefault="0030227E">
            <w:pPr>
              <w:spacing w:line="252" w:lineRule="auto"/>
            </w:pPr>
            <w:r>
              <w:rPr>
                <w:rFonts w:ascii="Consolas" w:eastAsia="Consolas" w:hAnsi="Consolas" w:cs="Consolas"/>
                <w:color w:val="1F4E3D"/>
                <w:sz w:val="20"/>
                <w:szCs w:val="20"/>
              </w:rPr>
              <w:t>system_info.py</w:t>
            </w:r>
          </w:p>
        </w:tc>
        <w:tc>
          <w:tcPr>
            <w:tcW w:w="90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28425A1" w14:textId="77777777" w:rsidR="00B501D8" w:rsidRDefault="0030227E">
            <w:pPr>
              <w:spacing w:line="252" w:lineRule="auto"/>
            </w:pPr>
            <w:r>
              <w:rPr>
                <w:sz w:val="20"/>
                <w:szCs w:val="20"/>
              </w:rPr>
              <w:t>36</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2A43156" w14:textId="77777777" w:rsidR="00B501D8" w:rsidRDefault="0030227E">
            <w:pPr>
              <w:spacing w:line="252" w:lineRule="auto"/>
            </w:pPr>
            <w:r>
              <w:rPr>
                <w:sz w:val="20"/>
                <w:szCs w:val="20"/>
              </w:rPr>
              <w:t>Lecture de l'état du Pi : température du processeur, mémoire, durée de fonctionnement.</w:t>
            </w:r>
          </w:p>
        </w:tc>
      </w:tr>
      <w:tr w:rsidR="00B501D8" w14:paraId="04D2E670"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AF1C575" w14:textId="77777777" w:rsidR="00B501D8" w:rsidRDefault="0030227E">
            <w:pPr>
              <w:spacing w:line="252" w:lineRule="auto"/>
            </w:pPr>
            <w:r>
              <w:rPr>
                <w:rFonts w:ascii="Consolas" w:eastAsia="Consolas" w:hAnsi="Consolas" w:cs="Consolas"/>
                <w:color w:val="1F4E3D"/>
                <w:sz w:val="20"/>
                <w:szCs w:val="20"/>
              </w:rPr>
              <w:t>spacefarm.service</w:t>
            </w:r>
          </w:p>
        </w:tc>
        <w:tc>
          <w:tcPr>
            <w:tcW w:w="90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830EF98" w14:textId="77777777" w:rsidR="00B501D8" w:rsidRDefault="0030227E">
            <w:pPr>
              <w:spacing w:line="252" w:lineRule="auto"/>
            </w:pPr>
            <w:r>
              <w:rPr>
                <w:sz w:val="20"/>
                <w:szCs w:val="20"/>
              </w:rPr>
              <w:t>—</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8648F1C" w14:textId="77777777" w:rsidR="00B501D8" w:rsidRDefault="0030227E">
            <w:pPr>
              <w:spacing w:line="252" w:lineRule="auto"/>
            </w:pPr>
            <w:r>
              <w:rPr>
                <w:sz w:val="20"/>
                <w:szCs w:val="20"/>
              </w:rPr>
              <w:t>Fichier de configuration pour que Linux démarre le serveur tout seul.</w:t>
            </w:r>
          </w:p>
        </w:tc>
      </w:tr>
      <w:tr w:rsidR="00B501D8" w14:paraId="20FCC41E"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9DF122F" w14:textId="77777777" w:rsidR="00B501D8" w:rsidRDefault="0030227E">
            <w:pPr>
              <w:spacing w:line="252" w:lineRule="auto"/>
            </w:pPr>
            <w:r>
              <w:rPr>
                <w:rFonts w:ascii="Consolas" w:eastAsia="Consolas" w:hAnsi="Consolas" w:cs="Consolas"/>
                <w:color w:val="1F4E3D"/>
                <w:sz w:val="20"/>
                <w:szCs w:val="20"/>
              </w:rPr>
              <w:t>test_*.py</w:t>
            </w:r>
          </w:p>
        </w:tc>
        <w:tc>
          <w:tcPr>
            <w:tcW w:w="90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DC95117" w14:textId="77777777" w:rsidR="00B501D8" w:rsidRDefault="0030227E">
            <w:pPr>
              <w:spacing w:line="252" w:lineRule="auto"/>
            </w:pPr>
            <w:r>
              <w:rPr>
                <w:sz w:val="20"/>
                <w:szCs w:val="20"/>
              </w:rPr>
              <w:t>400</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F38CC26" w14:textId="77777777" w:rsidR="00B501D8" w:rsidRDefault="0030227E">
            <w:pPr>
              <w:spacing w:line="252" w:lineRule="auto"/>
            </w:pPr>
            <w:r>
              <w:rPr>
                <w:sz w:val="20"/>
                <w:szCs w:val="20"/>
              </w:rPr>
              <w:t>31 tests automatiques du serveur.</w:t>
            </w:r>
          </w:p>
        </w:tc>
      </w:tr>
    </w:tbl>
    <w:p w14:paraId="1BFC8579" w14:textId="77777777" w:rsidR="00B501D8" w:rsidRDefault="0030227E">
      <w:pPr>
        <w:pStyle w:val="Titre2"/>
      </w:pPr>
      <w:bookmarkStart w:id="7" w:name="_Toc241153618"/>
      <w:r>
        <w:t>2.3 Le démarrage automatique avec systemd</w:t>
      </w:r>
      <w:bookmarkEnd w:id="7"/>
    </w:p>
    <w:p w14:paraId="41992CE0" w14:textId="77777777" w:rsidR="00B501D8" w:rsidRDefault="0030227E">
      <w:pPr>
        <w:spacing w:after="120" w:line="276" w:lineRule="auto"/>
      </w:pPr>
      <w:r>
        <w:rPr>
          <w:b/>
          <w:bCs/>
        </w:rPr>
        <w:t>systemd</w:t>
      </w:r>
      <w:r>
        <w:t xml:space="preserve"> est le gestionnaire de services de Linux : c'est lui qui lance les programmes au démarrage de la machine. Le fichier </w:t>
      </w:r>
      <w:r>
        <w:rPr>
          <w:rFonts w:ascii="Consolas" w:eastAsia="Consolas" w:hAnsi="Consolas" w:cs="Consolas"/>
          <w:color w:val="1F4E3D"/>
          <w:sz w:val="19"/>
          <w:szCs w:val="19"/>
        </w:rPr>
        <w:t>spacefarm.service</w:t>
      </w:r>
      <w:r>
        <w:t xml:space="preserve"> lui indique comment lancer SpaceFarm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6495CAD8" w14:textId="77777777">
        <w:tblPrEx>
          <w:tblCellMar>
            <w:top w:w="0" w:type="dxa"/>
            <w:bottom w:w="0" w:type="dxa"/>
          </w:tblCellMar>
        </w:tblPrEx>
        <w:tc>
          <w:tcPr>
            <w:tcW w:w="9026" w:type="dxa"/>
            <w:tcBorders>
              <w:top w:val="single" w:sz="4" w:space="0" w:color="D5D9D6"/>
              <w:left w:val="single" w:sz="4" w:space="0" w:color="D5D9D6"/>
              <w:bottom w:val="single" w:sz="4" w:space="0" w:color="D5D9D6"/>
              <w:right w:val="single" w:sz="4" w:space="0" w:color="D5D9D6"/>
            </w:tcBorders>
            <w:shd w:val="clear" w:color="auto" w:fill="F3F4F3"/>
            <w:tcMar>
              <w:top w:w="100" w:type="dxa"/>
              <w:left w:w="200" w:type="dxa"/>
              <w:bottom w:w="100" w:type="dxa"/>
              <w:right w:w="200" w:type="dxa"/>
            </w:tcMar>
          </w:tcPr>
          <w:p w14:paraId="2C5B76E0" w14:textId="77777777" w:rsidR="00B501D8" w:rsidRDefault="0030227E">
            <w:r>
              <w:rPr>
                <w:rFonts w:ascii="Consolas" w:eastAsia="Consolas" w:hAnsi="Consolas" w:cs="Consolas"/>
                <w:color w:val="1F2A24"/>
                <w:sz w:val="18"/>
                <w:szCs w:val="18"/>
              </w:rPr>
              <w:t>ExecStart=/usr/bin/python3 -B /home/pi/spacefarm/backend/server.py --host 0.0.0.0 --port 8000</w:t>
            </w:r>
          </w:p>
          <w:p w14:paraId="4BEC3F9F" w14:textId="77777777" w:rsidR="00B501D8" w:rsidRDefault="0030227E">
            <w:r>
              <w:rPr>
                <w:rFonts w:ascii="Consolas" w:eastAsia="Consolas" w:hAnsi="Consolas" w:cs="Consolas"/>
                <w:color w:val="1F2A24"/>
                <w:sz w:val="18"/>
                <w:szCs w:val="18"/>
              </w:rPr>
              <w:t>User=pi</w:t>
            </w:r>
          </w:p>
          <w:p w14:paraId="4151A535" w14:textId="77777777" w:rsidR="00B501D8" w:rsidRDefault="0030227E">
            <w:r>
              <w:rPr>
                <w:rFonts w:ascii="Consolas" w:eastAsia="Consolas" w:hAnsi="Consolas" w:cs="Consolas"/>
                <w:color w:val="1F2A24"/>
                <w:sz w:val="18"/>
                <w:szCs w:val="18"/>
              </w:rPr>
              <w:t>Restart=on-failure</w:t>
            </w:r>
          </w:p>
          <w:p w14:paraId="743BB20D" w14:textId="77777777" w:rsidR="00B501D8" w:rsidRDefault="0030227E">
            <w:r>
              <w:rPr>
                <w:rFonts w:ascii="Consolas" w:eastAsia="Consolas" w:hAnsi="Consolas" w:cs="Consolas"/>
                <w:color w:val="1F2A24"/>
                <w:sz w:val="18"/>
                <w:szCs w:val="18"/>
              </w:rPr>
              <w:t>RestartSec=5</w:t>
            </w:r>
          </w:p>
          <w:p w14:paraId="312A87B9" w14:textId="77777777" w:rsidR="00B501D8" w:rsidRDefault="0030227E">
            <w:r>
              <w:rPr>
                <w:rFonts w:ascii="Consolas" w:eastAsia="Consolas" w:hAnsi="Consolas" w:cs="Consolas"/>
                <w:color w:val="1F2A24"/>
                <w:sz w:val="18"/>
                <w:szCs w:val="18"/>
              </w:rPr>
              <w:t>StateDirectory=spacefarm</w:t>
            </w:r>
          </w:p>
          <w:p w14:paraId="47A5865E" w14:textId="77777777" w:rsidR="00B501D8" w:rsidRDefault="0030227E">
            <w:r>
              <w:rPr>
                <w:rFonts w:ascii="Consolas" w:eastAsia="Consolas" w:hAnsi="Consolas" w:cs="Consolas"/>
                <w:color w:val="1F2A24"/>
                <w:sz w:val="18"/>
                <w:szCs w:val="18"/>
              </w:rPr>
              <w:t>ProtectSystem=strict</w:t>
            </w:r>
          </w:p>
          <w:p w14:paraId="3420ACE6" w14:textId="77777777" w:rsidR="00B501D8" w:rsidRDefault="0030227E">
            <w:r>
              <w:rPr>
                <w:rFonts w:ascii="Consolas" w:eastAsia="Consolas" w:hAnsi="Consolas" w:cs="Consolas"/>
                <w:color w:val="1F2A24"/>
                <w:sz w:val="18"/>
                <w:szCs w:val="18"/>
              </w:rPr>
              <w:t>ProtectHome=read-only</w:t>
            </w:r>
          </w:p>
        </w:tc>
      </w:tr>
    </w:tbl>
    <w:p w14:paraId="6193B1C2" w14:textId="77777777" w:rsidR="00B501D8" w:rsidRDefault="00B501D8">
      <w:pPr>
        <w:spacing w:after="60"/>
      </w:pPr>
    </w:p>
    <w:p w14:paraId="7A1751E4" w14:textId="77777777" w:rsidR="00B501D8" w:rsidRDefault="0030227E">
      <w:pPr>
        <w:pStyle w:val="Paragraphedeliste"/>
        <w:numPr>
          <w:ilvl w:val="0"/>
          <w:numId w:val="3"/>
        </w:numPr>
        <w:spacing w:after="60" w:line="264" w:lineRule="auto"/>
      </w:pPr>
      <w:r>
        <w:rPr>
          <w:b/>
          <w:bCs/>
        </w:rPr>
        <w:t>Démarrage automatique</w:t>
      </w:r>
      <w:r>
        <w:t xml:space="preserve"> : dès que le Pi est allumé et le réseau prêt, le serveur démarre, sans que personne ait besoin de taper une commande.</w:t>
      </w:r>
    </w:p>
    <w:p w14:paraId="6BAD7FAD" w14:textId="77777777" w:rsidR="00B501D8" w:rsidRDefault="0030227E">
      <w:pPr>
        <w:pStyle w:val="Paragraphedeliste"/>
        <w:numPr>
          <w:ilvl w:val="0"/>
          <w:numId w:val="3"/>
        </w:numPr>
        <w:spacing w:after="60" w:line="264" w:lineRule="auto"/>
      </w:pPr>
      <w:r>
        <w:rPr>
          <w:b/>
          <w:bCs/>
        </w:rPr>
        <w:t>Redémarrage en cas de panne</w:t>
      </w:r>
      <w:r>
        <w:t xml:space="preserve"> : si le programme plante, systemd le relance au bout de 5 secondes (</w:t>
      </w:r>
      <w:r>
        <w:rPr>
          <w:rFonts w:ascii="Consolas" w:eastAsia="Consolas" w:hAnsi="Consolas" w:cs="Consolas"/>
          <w:color w:val="1F4E3D"/>
          <w:sz w:val="19"/>
          <w:szCs w:val="19"/>
        </w:rPr>
        <w:t>Restart=on-failure</w:t>
      </w:r>
      <w:r>
        <w:t>).</w:t>
      </w:r>
    </w:p>
    <w:p w14:paraId="7A0806C1" w14:textId="77777777" w:rsidR="00B501D8" w:rsidRDefault="0030227E">
      <w:pPr>
        <w:pStyle w:val="Paragraphedeliste"/>
        <w:numPr>
          <w:ilvl w:val="0"/>
          <w:numId w:val="3"/>
        </w:numPr>
        <w:spacing w:after="60" w:line="264" w:lineRule="auto"/>
      </w:pPr>
      <w:r>
        <w:rPr>
          <w:b/>
          <w:bCs/>
        </w:rPr>
        <w:t>Utilisateur limité</w:t>
      </w:r>
      <w:r>
        <w:t xml:space="preserve"> : le service tourne sous l'utilisateur </w:t>
      </w:r>
      <w:r>
        <w:rPr>
          <w:rFonts w:ascii="Consolas" w:eastAsia="Consolas" w:hAnsi="Consolas" w:cs="Consolas"/>
          <w:color w:val="1F4E3D"/>
          <w:sz w:val="19"/>
          <w:szCs w:val="19"/>
        </w:rPr>
        <w:t>pi</w:t>
      </w:r>
      <w:r>
        <w:t>, pas en administrateur.</w:t>
      </w:r>
    </w:p>
    <w:p w14:paraId="20F82482" w14:textId="77777777" w:rsidR="00B501D8" w:rsidRDefault="0030227E">
      <w:pPr>
        <w:pStyle w:val="Paragraphedeliste"/>
        <w:numPr>
          <w:ilvl w:val="0"/>
          <w:numId w:val="3"/>
        </w:numPr>
        <w:spacing w:after="60" w:line="264" w:lineRule="auto"/>
      </w:pPr>
      <w:r>
        <w:rPr>
          <w:b/>
          <w:bCs/>
        </w:rPr>
        <w:t>Protection du système</w:t>
      </w:r>
      <w:r>
        <w:t xml:space="preserve"> : le service ne peut écrire que dans son propre dossier </w:t>
      </w:r>
      <w:r>
        <w:rPr>
          <w:rFonts w:ascii="Consolas" w:eastAsia="Consolas" w:hAnsi="Consolas" w:cs="Consolas"/>
          <w:color w:val="1F4E3D"/>
          <w:sz w:val="19"/>
          <w:szCs w:val="19"/>
        </w:rPr>
        <w:t>/var/lib/spacefarm</w:t>
      </w:r>
      <w:r>
        <w:t>. Le reste du système et le dossier personnel sont en lecture seule pour lui.</w:t>
      </w:r>
    </w:p>
    <w:p w14:paraId="6A9D5595" w14:textId="77777777" w:rsidR="00B501D8" w:rsidRDefault="0030227E">
      <w:pPr>
        <w:pStyle w:val="Paragraphedeliste"/>
        <w:numPr>
          <w:ilvl w:val="0"/>
          <w:numId w:val="3"/>
        </w:numPr>
        <w:spacing w:after="60" w:line="264" w:lineRule="auto"/>
      </w:pPr>
      <w:r>
        <w:rPr>
          <w:rFonts w:ascii="Consolas" w:eastAsia="Consolas" w:hAnsi="Consolas" w:cs="Consolas"/>
          <w:color w:val="1F4E3D"/>
          <w:sz w:val="19"/>
          <w:szCs w:val="19"/>
        </w:rPr>
        <w:t>--host 0.0.0.0</w:t>
      </w:r>
      <w:r>
        <w:t xml:space="preserve"> signifie « accepter les connexions venant du réseau », pas seulement du Pi lui-même. C'est ce qui permet à la Yún et aux navigateurs de le joindre.</w:t>
      </w:r>
    </w:p>
    <w:p w14:paraId="30E92479" w14:textId="77777777" w:rsidR="00B501D8" w:rsidRDefault="0030227E">
      <w:pPr>
        <w:pStyle w:val="Titre2"/>
      </w:pPr>
      <w:bookmarkStart w:id="8" w:name="_Toc241153619"/>
      <w:r>
        <w:t>2.4 Les réglages du serveur</w:t>
      </w:r>
      <w:bookmarkEnd w:id="8"/>
    </w:p>
    <w:p w14:paraId="7B290CA5" w14:textId="77777777" w:rsidR="00B501D8" w:rsidRDefault="0030227E">
      <w:pPr>
        <w:spacing w:after="120" w:line="276" w:lineRule="auto"/>
      </w:pPr>
      <w:r>
        <w:t xml:space="preserve">Au lancement, </w:t>
      </w:r>
      <w:r>
        <w:rPr>
          <w:rFonts w:ascii="Consolas" w:eastAsia="Consolas" w:hAnsi="Consolas" w:cs="Consolas"/>
          <w:color w:val="1F4E3D"/>
          <w:sz w:val="19"/>
          <w:szCs w:val="19"/>
        </w:rPr>
        <w:t>server.py</w:t>
      </w:r>
      <w:r>
        <w:t xml:space="preserve"> accepte plusieurs options. Les valeurs par défaut utilisées sont les suivantes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3629"/>
        <w:gridCol w:w="3575"/>
      </w:tblGrid>
      <w:tr w:rsidR="00B501D8" w14:paraId="1B54D29F" w14:textId="77777777">
        <w:tblPrEx>
          <w:tblCellMar>
            <w:top w:w="0" w:type="dxa"/>
            <w:bottom w:w="0" w:type="dxa"/>
          </w:tblCellMar>
        </w:tblPrEx>
        <w:trPr>
          <w:tblHeader/>
        </w:trPr>
        <w:tc>
          <w:tcPr>
            <w:tcW w:w="1934"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70D71C36" w14:textId="77777777" w:rsidR="00B501D8" w:rsidRDefault="0030227E">
            <w:pPr>
              <w:spacing w:line="252" w:lineRule="auto"/>
            </w:pPr>
            <w:r>
              <w:rPr>
                <w:b/>
                <w:bCs/>
                <w:color w:val="FFFFFF"/>
                <w:sz w:val="20"/>
                <w:szCs w:val="20"/>
              </w:rPr>
              <w:t>Option</w:t>
            </w:r>
          </w:p>
        </w:tc>
        <w:tc>
          <w:tcPr>
            <w:tcW w:w="3095"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076230A4" w14:textId="77777777" w:rsidR="00B501D8" w:rsidRDefault="0030227E">
            <w:pPr>
              <w:spacing w:line="252" w:lineRule="auto"/>
            </w:pPr>
            <w:r>
              <w:rPr>
                <w:b/>
                <w:bCs/>
                <w:color w:val="FFFFFF"/>
                <w:sz w:val="20"/>
                <w:szCs w:val="20"/>
              </w:rPr>
              <w:t>Valeur</w:t>
            </w:r>
          </w:p>
        </w:tc>
        <w:tc>
          <w:tcPr>
            <w:tcW w:w="3997"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5CF0C224" w14:textId="77777777" w:rsidR="00B501D8" w:rsidRDefault="0030227E">
            <w:pPr>
              <w:spacing w:line="252" w:lineRule="auto"/>
            </w:pPr>
            <w:r>
              <w:rPr>
                <w:b/>
                <w:bCs/>
                <w:color w:val="FFFFFF"/>
                <w:sz w:val="20"/>
                <w:szCs w:val="20"/>
              </w:rPr>
              <w:t>Signification</w:t>
            </w:r>
          </w:p>
        </w:tc>
      </w:tr>
      <w:tr w:rsidR="00B501D8" w14:paraId="0346631F" w14:textId="77777777">
        <w:tblPrEx>
          <w:tblCellMar>
            <w:top w:w="0" w:type="dxa"/>
            <w:bottom w:w="0" w:type="dxa"/>
          </w:tblCellMar>
        </w:tblPrEx>
        <w:tc>
          <w:tcPr>
            <w:tcW w:w="193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020D4B0" w14:textId="77777777" w:rsidR="00B501D8" w:rsidRDefault="0030227E">
            <w:pPr>
              <w:spacing w:line="252" w:lineRule="auto"/>
            </w:pPr>
            <w:r>
              <w:rPr>
                <w:rFonts w:ascii="Consolas" w:eastAsia="Consolas" w:hAnsi="Consolas" w:cs="Consolas"/>
                <w:color w:val="1F4E3D"/>
                <w:sz w:val="20"/>
                <w:szCs w:val="20"/>
              </w:rPr>
              <w:t>--port</w:t>
            </w:r>
          </w:p>
        </w:tc>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68C1CE3" w14:textId="77777777" w:rsidR="00B501D8" w:rsidRDefault="0030227E">
            <w:pPr>
              <w:spacing w:line="252" w:lineRule="auto"/>
            </w:pPr>
            <w:r>
              <w:rPr>
                <w:sz w:val="20"/>
                <w:szCs w:val="20"/>
              </w:rPr>
              <w:t>8000</w:t>
            </w:r>
          </w:p>
        </w:tc>
        <w:tc>
          <w:tcPr>
            <w:tcW w:w="399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83CE5BD" w14:textId="77777777" w:rsidR="00B501D8" w:rsidRDefault="0030227E">
            <w:pPr>
              <w:spacing w:line="252" w:lineRule="auto"/>
            </w:pPr>
            <w:r>
              <w:rPr>
                <w:sz w:val="20"/>
                <w:szCs w:val="20"/>
              </w:rPr>
              <w:t>Port d'écoute du serveur web.</w:t>
            </w:r>
          </w:p>
        </w:tc>
      </w:tr>
      <w:tr w:rsidR="00B501D8" w14:paraId="00F6B553" w14:textId="77777777">
        <w:tblPrEx>
          <w:tblCellMar>
            <w:top w:w="0" w:type="dxa"/>
            <w:bottom w:w="0" w:type="dxa"/>
          </w:tblCellMar>
        </w:tblPrEx>
        <w:tc>
          <w:tcPr>
            <w:tcW w:w="193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E555F79" w14:textId="77777777" w:rsidR="00B501D8" w:rsidRDefault="0030227E">
            <w:pPr>
              <w:spacing w:line="252" w:lineRule="auto"/>
            </w:pPr>
            <w:r>
              <w:rPr>
                <w:rFonts w:ascii="Consolas" w:eastAsia="Consolas" w:hAnsi="Consolas" w:cs="Consolas"/>
                <w:color w:val="1F4E3D"/>
                <w:sz w:val="20"/>
                <w:szCs w:val="20"/>
              </w:rPr>
              <w:t>--db</w:t>
            </w:r>
          </w:p>
        </w:tc>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C3C7C2C" w14:textId="77777777" w:rsidR="00B501D8" w:rsidRDefault="0030227E">
            <w:pPr>
              <w:spacing w:line="252" w:lineRule="auto"/>
            </w:pPr>
            <w:r>
              <w:rPr>
                <w:rFonts w:ascii="Consolas" w:eastAsia="Consolas" w:hAnsi="Consolas" w:cs="Consolas"/>
                <w:color w:val="1F4E3D"/>
                <w:sz w:val="20"/>
                <w:szCs w:val="20"/>
              </w:rPr>
              <w:t>/var/lib/spacefarm/spacefarm.db</w:t>
            </w:r>
          </w:p>
        </w:tc>
        <w:tc>
          <w:tcPr>
            <w:tcW w:w="399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774A54F" w14:textId="77777777" w:rsidR="00B501D8" w:rsidRDefault="0030227E">
            <w:pPr>
              <w:spacing w:line="252" w:lineRule="auto"/>
            </w:pPr>
            <w:r>
              <w:rPr>
                <w:sz w:val="20"/>
                <w:szCs w:val="20"/>
              </w:rPr>
              <w:t>Fichier de la base SQLite.</w:t>
            </w:r>
          </w:p>
        </w:tc>
      </w:tr>
      <w:tr w:rsidR="00B501D8" w14:paraId="62840BEC" w14:textId="77777777">
        <w:tblPrEx>
          <w:tblCellMar>
            <w:top w:w="0" w:type="dxa"/>
            <w:bottom w:w="0" w:type="dxa"/>
          </w:tblCellMar>
        </w:tblPrEx>
        <w:tc>
          <w:tcPr>
            <w:tcW w:w="193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396DAAA" w14:textId="77777777" w:rsidR="00B501D8" w:rsidRDefault="0030227E">
            <w:pPr>
              <w:spacing w:line="252" w:lineRule="auto"/>
            </w:pPr>
            <w:r>
              <w:rPr>
                <w:rFonts w:ascii="Consolas" w:eastAsia="Consolas" w:hAnsi="Consolas" w:cs="Consolas"/>
                <w:color w:val="1F4E3D"/>
                <w:sz w:val="20"/>
                <w:szCs w:val="20"/>
              </w:rPr>
              <w:t>--stale</w:t>
            </w:r>
          </w:p>
        </w:tc>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D4F775D" w14:textId="77777777" w:rsidR="00B501D8" w:rsidRDefault="0030227E">
            <w:pPr>
              <w:spacing w:line="252" w:lineRule="auto"/>
            </w:pPr>
            <w:r>
              <w:rPr>
                <w:sz w:val="20"/>
                <w:szCs w:val="20"/>
              </w:rPr>
              <w:t>120 s</w:t>
            </w:r>
          </w:p>
        </w:tc>
        <w:tc>
          <w:tcPr>
            <w:tcW w:w="399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CA2F455" w14:textId="77777777" w:rsidR="00B501D8" w:rsidRDefault="0030227E">
            <w:pPr>
              <w:spacing w:line="252" w:lineRule="auto"/>
            </w:pPr>
            <w:r>
              <w:rPr>
                <w:sz w:val="20"/>
                <w:szCs w:val="20"/>
              </w:rPr>
              <w:t>Au-delà de 2 minutes sans nouvelle valeur, une mesure est considérée comme indisponible.</w:t>
            </w:r>
          </w:p>
        </w:tc>
      </w:tr>
      <w:tr w:rsidR="00B501D8" w14:paraId="5267B008" w14:textId="77777777">
        <w:tblPrEx>
          <w:tblCellMar>
            <w:top w:w="0" w:type="dxa"/>
            <w:bottom w:w="0" w:type="dxa"/>
          </w:tblCellMar>
        </w:tblPrEx>
        <w:tc>
          <w:tcPr>
            <w:tcW w:w="193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ECA5747" w14:textId="77777777" w:rsidR="00B501D8" w:rsidRDefault="0030227E">
            <w:pPr>
              <w:spacing w:line="252" w:lineRule="auto"/>
            </w:pPr>
            <w:r>
              <w:rPr>
                <w:rFonts w:ascii="Consolas" w:eastAsia="Consolas" w:hAnsi="Consolas" w:cs="Consolas"/>
                <w:color w:val="1F4E3D"/>
                <w:sz w:val="20"/>
                <w:szCs w:val="20"/>
              </w:rPr>
              <w:t>--retention</w:t>
            </w:r>
          </w:p>
        </w:tc>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3832E96" w14:textId="77777777" w:rsidR="00B501D8" w:rsidRDefault="0030227E">
            <w:pPr>
              <w:spacing w:line="252" w:lineRule="auto"/>
            </w:pPr>
            <w:r>
              <w:rPr>
                <w:sz w:val="20"/>
                <w:szCs w:val="20"/>
              </w:rPr>
              <w:t>7 jours</w:t>
            </w:r>
          </w:p>
        </w:tc>
        <w:tc>
          <w:tcPr>
            <w:tcW w:w="399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A9F0AA1" w14:textId="77777777" w:rsidR="00B501D8" w:rsidRDefault="0030227E">
            <w:pPr>
              <w:spacing w:line="252" w:lineRule="auto"/>
            </w:pPr>
            <w:r>
              <w:rPr>
                <w:sz w:val="20"/>
                <w:szCs w:val="20"/>
              </w:rPr>
              <w:t>Durée de conservation des mesures.</w:t>
            </w:r>
          </w:p>
        </w:tc>
      </w:tr>
      <w:tr w:rsidR="00B501D8" w14:paraId="7A8DFD52" w14:textId="77777777">
        <w:tblPrEx>
          <w:tblCellMar>
            <w:top w:w="0" w:type="dxa"/>
            <w:bottom w:w="0" w:type="dxa"/>
          </w:tblCellMar>
        </w:tblPrEx>
        <w:tc>
          <w:tcPr>
            <w:tcW w:w="193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ED9122C" w14:textId="77777777" w:rsidR="00B501D8" w:rsidRDefault="0030227E">
            <w:pPr>
              <w:spacing w:line="252" w:lineRule="auto"/>
            </w:pPr>
            <w:r>
              <w:rPr>
                <w:rFonts w:ascii="Consolas" w:eastAsia="Consolas" w:hAnsi="Consolas" w:cs="Consolas"/>
                <w:color w:val="1F4E3D"/>
                <w:sz w:val="20"/>
                <w:szCs w:val="20"/>
              </w:rPr>
              <w:t>--history-hours</w:t>
            </w:r>
          </w:p>
        </w:tc>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89B1813" w14:textId="77777777" w:rsidR="00B501D8" w:rsidRDefault="0030227E">
            <w:pPr>
              <w:spacing w:line="252" w:lineRule="auto"/>
            </w:pPr>
            <w:r>
              <w:rPr>
                <w:sz w:val="20"/>
                <w:szCs w:val="20"/>
              </w:rPr>
              <w:t>6 h</w:t>
            </w:r>
          </w:p>
        </w:tc>
        <w:tc>
          <w:tcPr>
            <w:tcW w:w="399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0F74E92" w14:textId="77777777" w:rsidR="00B501D8" w:rsidRDefault="0030227E">
            <w:pPr>
              <w:spacing w:line="252" w:lineRule="auto"/>
            </w:pPr>
            <w:r>
              <w:rPr>
                <w:sz w:val="20"/>
                <w:szCs w:val="20"/>
              </w:rPr>
              <w:t>Durée de l'historique envoyé au tableau de bord.</w:t>
            </w:r>
          </w:p>
        </w:tc>
      </w:tr>
      <w:tr w:rsidR="00B501D8" w14:paraId="280573FA" w14:textId="77777777">
        <w:tblPrEx>
          <w:tblCellMar>
            <w:top w:w="0" w:type="dxa"/>
            <w:bottom w:w="0" w:type="dxa"/>
          </w:tblCellMar>
        </w:tblPrEx>
        <w:tc>
          <w:tcPr>
            <w:tcW w:w="193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43C1B2A" w14:textId="77777777" w:rsidR="00B501D8" w:rsidRDefault="0030227E">
            <w:pPr>
              <w:spacing w:line="252" w:lineRule="auto"/>
            </w:pPr>
            <w:r>
              <w:rPr>
                <w:rFonts w:ascii="Consolas" w:eastAsia="Consolas" w:hAnsi="Consolas" w:cs="Consolas"/>
                <w:color w:val="1F4E3D"/>
                <w:sz w:val="20"/>
                <w:szCs w:val="20"/>
              </w:rPr>
              <w:t>--reservoir</w:t>
            </w:r>
          </w:p>
        </w:tc>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0EAF526" w14:textId="77777777" w:rsidR="00B501D8" w:rsidRDefault="0030227E">
            <w:pPr>
              <w:spacing w:line="252" w:lineRule="auto"/>
            </w:pPr>
            <w:r>
              <w:rPr>
                <w:sz w:val="20"/>
                <w:szCs w:val="20"/>
              </w:rPr>
              <w:t>0,05 L</w:t>
            </w:r>
          </w:p>
        </w:tc>
        <w:tc>
          <w:tcPr>
            <w:tcW w:w="399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0CB72F1" w14:textId="77777777" w:rsidR="00B501D8" w:rsidRDefault="0030227E">
            <w:pPr>
              <w:spacing w:line="252" w:lineRule="auto"/>
            </w:pPr>
            <w:r>
              <w:rPr>
                <w:sz w:val="20"/>
                <w:szCs w:val="20"/>
              </w:rPr>
              <w:t>Capacité configurée du réservoir (50 mL), utilisée pour estimer un volume.</w:t>
            </w:r>
          </w:p>
        </w:tc>
      </w:tr>
      <w:tr w:rsidR="00B501D8" w14:paraId="19DA5F9E" w14:textId="77777777">
        <w:tblPrEx>
          <w:tblCellMar>
            <w:top w:w="0" w:type="dxa"/>
            <w:bottom w:w="0" w:type="dxa"/>
          </w:tblCellMar>
        </w:tblPrEx>
        <w:tc>
          <w:tcPr>
            <w:tcW w:w="193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43EF663" w14:textId="77777777" w:rsidR="00B501D8" w:rsidRDefault="0030227E">
            <w:pPr>
              <w:spacing w:line="252" w:lineRule="auto"/>
            </w:pPr>
            <w:r>
              <w:rPr>
                <w:rFonts w:ascii="Consolas" w:eastAsia="Consolas" w:hAnsi="Consolas" w:cs="Consolas"/>
                <w:color w:val="1F4E3D"/>
                <w:sz w:val="20"/>
                <w:szCs w:val="20"/>
              </w:rPr>
              <w:t>--token</w:t>
            </w:r>
          </w:p>
        </w:tc>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E7F397D" w14:textId="77777777" w:rsidR="00B501D8" w:rsidRDefault="0030227E">
            <w:pPr>
              <w:spacing w:line="252" w:lineRule="auto"/>
            </w:pPr>
            <w:r>
              <w:rPr>
                <w:sz w:val="20"/>
                <w:szCs w:val="20"/>
              </w:rPr>
              <w:t>vide</w:t>
            </w:r>
          </w:p>
        </w:tc>
        <w:tc>
          <w:tcPr>
            <w:tcW w:w="399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1CD3E42" w14:textId="77777777" w:rsidR="00B501D8" w:rsidRDefault="0030227E">
            <w:pPr>
              <w:spacing w:line="252" w:lineRule="auto"/>
            </w:pPr>
            <w:r>
              <w:rPr>
                <w:sz w:val="20"/>
                <w:szCs w:val="20"/>
              </w:rPr>
              <w:t>Mot de passe optionnel exigé de la Yún. Vide = pas de contrôle (voir limites).</w:t>
            </w:r>
          </w:p>
        </w:tc>
      </w:tr>
    </w:tbl>
    <w:p w14:paraId="6992EA9E" w14:textId="77777777" w:rsidR="00B501D8" w:rsidRDefault="00B501D8">
      <w:pPr>
        <w:spacing w:after="60"/>
      </w:pPr>
    </w:p>
    <w:p w14:paraId="443F8E68" w14:textId="77777777" w:rsidR="00B501D8" w:rsidRDefault="0030227E">
      <w:pPr>
        <w:spacing w:after="120" w:line="276" w:lineRule="auto"/>
      </w:pPr>
      <w:r>
        <w:t xml:space="preserve">Le serveur est </w:t>
      </w:r>
      <w:r>
        <w:rPr>
          <w:b/>
          <w:bCs/>
        </w:rPr>
        <w:t>multithread</w:t>
      </w:r>
      <w:r>
        <w:t xml:space="preserve"> (</w:t>
      </w:r>
      <w:r>
        <w:rPr>
          <w:rFonts w:ascii="Consolas" w:eastAsia="Consolas" w:hAnsi="Consolas" w:cs="Consolas"/>
          <w:color w:val="1F4E3D"/>
          <w:sz w:val="19"/>
          <w:szCs w:val="19"/>
        </w:rPr>
        <w:t>ThreadingHTTPServer</w:t>
      </w:r>
      <w:r>
        <w:t>) : il peut répondre à la Yún et à plusieurs navigateurs en même temps sans que l'un bloque l'autre.</w:t>
      </w:r>
    </w:p>
    <w:p w14:paraId="554711E8" w14:textId="77777777" w:rsidR="00B501D8" w:rsidRDefault="0030227E">
      <w:pPr>
        <w:pStyle w:val="Titre2"/>
      </w:pPr>
      <w:bookmarkStart w:id="9" w:name="_Toc241153620"/>
      <w:r>
        <w:t>2.5 La réception d'une mesure, étape par étape</w:t>
      </w:r>
      <w:bookmarkEnd w:id="9"/>
    </w:p>
    <w:p w14:paraId="2286E13A" w14:textId="77777777" w:rsidR="00B501D8" w:rsidRDefault="0030227E">
      <w:pPr>
        <w:spacing w:after="120" w:line="276" w:lineRule="auto"/>
      </w:pPr>
      <w:r>
        <w:t>Environ toutes les 2 secondes, la Yún envoie ce message au Pi (valeurs réelles relevées le 24 septembre 2026)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791B1E2C" w14:textId="77777777">
        <w:tblPrEx>
          <w:tblCellMar>
            <w:top w:w="0" w:type="dxa"/>
            <w:bottom w:w="0" w:type="dxa"/>
          </w:tblCellMar>
        </w:tblPrEx>
        <w:tc>
          <w:tcPr>
            <w:tcW w:w="9026" w:type="dxa"/>
            <w:tcBorders>
              <w:top w:val="single" w:sz="4" w:space="0" w:color="D5D9D6"/>
              <w:left w:val="single" w:sz="4" w:space="0" w:color="D5D9D6"/>
              <w:bottom w:val="single" w:sz="4" w:space="0" w:color="D5D9D6"/>
              <w:right w:val="single" w:sz="4" w:space="0" w:color="D5D9D6"/>
            </w:tcBorders>
            <w:shd w:val="clear" w:color="auto" w:fill="F3F4F3"/>
            <w:tcMar>
              <w:top w:w="100" w:type="dxa"/>
              <w:left w:w="200" w:type="dxa"/>
              <w:bottom w:w="100" w:type="dxa"/>
              <w:right w:w="200" w:type="dxa"/>
            </w:tcMar>
          </w:tcPr>
          <w:p w14:paraId="2B7B2FC9" w14:textId="77777777" w:rsidR="00B501D8" w:rsidRDefault="0030227E">
            <w:r>
              <w:rPr>
                <w:rFonts w:ascii="Consolas" w:eastAsia="Consolas" w:hAnsi="Consolas" w:cs="Consolas"/>
                <w:color w:val="1F2A24"/>
                <w:sz w:val="18"/>
                <w:szCs w:val="18"/>
              </w:rPr>
              <w:t>POST /api/ingest</w:t>
            </w:r>
          </w:p>
          <w:p w14:paraId="2FE4F0F6" w14:textId="77777777" w:rsidR="00B501D8" w:rsidRDefault="0030227E">
            <w:r>
              <w:rPr>
                <w:rFonts w:ascii="Consolas" w:eastAsia="Consolas" w:hAnsi="Consolas" w:cs="Consolas"/>
                <w:color w:val="1F2A24"/>
                <w:sz w:val="18"/>
                <w:szCs w:val="18"/>
              </w:rPr>
              <w:t>{ "sensor": "spacefarm-yun",</w:t>
            </w:r>
          </w:p>
          <w:p w14:paraId="7CFCD705" w14:textId="77777777" w:rsidR="00B501D8" w:rsidRDefault="0030227E">
            <w:r>
              <w:rPr>
                <w:rFonts w:ascii="Consolas" w:eastAsia="Consolas" w:hAnsi="Consolas" w:cs="Consolas"/>
                <w:color w:val="1F2A24"/>
                <w:sz w:val="18"/>
                <w:szCs w:val="18"/>
              </w:rPr>
              <w:t xml:space="preserve">  "ack": 0,</w:t>
            </w:r>
          </w:p>
          <w:p w14:paraId="0AD1C9DD" w14:textId="77777777" w:rsidR="00B501D8" w:rsidRDefault="0030227E">
            <w:r>
              <w:rPr>
                <w:rFonts w:ascii="Consolas" w:eastAsia="Consolas" w:hAnsi="Consolas" w:cs="Consolas"/>
                <w:color w:val="1F2A24"/>
                <w:sz w:val="18"/>
                <w:szCs w:val="18"/>
              </w:rPr>
              <w:t xml:space="preserve">  "readings": {</w:t>
            </w:r>
          </w:p>
          <w:p w14:paraId="2D39DE41" w14:textId="77777777" w:rsidR="00B501D8" w:rsidRDefault="0030227E">
            <w:r>
              <w:rPr>
                <w:rFonts w:ascii="Consolas" w:eastAsia="Consolas" w:hAnsi="Consolas" w:cs="Consolas"/>
                <w:color w:val="1F2A24"/>
                <w:sz w:val="18"/>
                <w:szCs w:val="18"/>
              </w:rPr>
              <w:t xml:space="preserve">    "temperature": 23.9,</w:t>
            </w:r>
          </w:p>
          <w:p w14:paraId="20103B95" w14:textId="77777777" w:rsidR="00B501D8" w:rsidRDefault="0030227E">
            <w:r>
              <w:rPr>
                <w:rFonts w:ascii="Consolas" w:eastAsia="Consolas" w:hAnsi="Consolas" w:cs="Consolas"/>
                <w:color w:val="1F2A24"/>
                <w:sz w:val="18"/>
                <w:szCs w:val="18"/>
              </w:rPr>
              <w:t xml:space="preserve">    "humidity": 58,</w:t>
            </w:r>
          </w:p>
          <w:p w14:paraId="29CA800C" w14:textId="77777777" w:rsidR="00B501D8" w:rsidRDefault="0030227E">
            <w:r>
              <w:rPr>
                <w:rFonts w:ascii="Consolas" w:eastAsia="Consolas" w:hAnsi="Consolas" w:cs="Consolas"/>
                <w:color w:val="1F2A24"/>
                <w:sz w:val="18"/>
                <w:szCs w:val="18"/>
              </w:rPr>
              <w:t xml:space="preserve">    "light_raw": { "value": 481, "unit": "ADC" },</w:t>
            </w:r>
          </w:p>
          <w:p w14:paraId="589F19AF" w14:textId="77777777" w:rsidR="00B501D8" w:rsidRDefault="0030227E">
            <w:r>
              <w:rPr>
                <w:rFonts w:ascii="Consolas" w:eastAsia="Consolas" w:hAnsi="Consolas" w:cs="Consolas"/>
                <w:color w:val="1F2A24"/>
                <w:sz w:val="18"/>
                <w:szCs w:val="18"/>
              </w:rPr>
              <w:t xml:space="preserve">    "water_raw": { "value": 0,   "unit": "ADC" },</w:t>
            </w:r>
          </w:p>
          <w:p w14:paraId="6AA939CB" w14:textId="77777777" w:rsidR="00B501D8" w:rsidRDefault="0030227E">
            <w:r>
              <w:rPr>
                <w:rFonts w:ascii="Consolas" w:eastAsia="Consolas" w:hAnsi="Consolas" w:cs="Consolas"/>
                <w:color w:val="1F2A24"/>
                <w:sz w:val="18"/>
                <w:szCs w:val="18"/>
              </w:rPr>
              <w:t xml:space="preserve">    "lighting": 0 } }</w:t>
            </w:r>
          </w:p>
        </w:tc>
      </w:tr>
    </w:tbl>
    <w:p w14:paraId="206180BD" w14:textId="77777777" w:rsidR="00B501D8" w:rsidRDefault="00B501D8">
      <w:pPr>
        <w:spacing w:after="60"/>
      </w:pPr>
    </w:p>
    <w:p w14:paraId="579484C9" w14:textId="77777777" w:rsidR="00B501D8" w:rsidRDefault="0030227E">
      <w:pPr>
        <w:spacing w:after="120" w:line="276" w:lineRule="auto"/>
      </w:pPr>
      <w:r>
        <w:t xml:space="preserve">La fonction </w:t>
      </w:r>
      <w:r>
        <w:rPr>
          <w:rFonts w:ascii="Consolas" w:eastAsia="Consolas" w:hAnsi="Consolas" w:cs="Consolas"/>
          <w:color w:val="1F4E3D"/>
          <w:sz w:val="19"/>
          <w:szCs w:val="19"/>
        </w:rPr>
        <w:t>_receive_measurements()</w:t>
      </w:r>
      <w:r>
        <w:t xml:space="preserve"> de </w:t>
      </w:r>
      <w:r>
        <w:rPr>
          <w:rFonts w:ascii="Consolas" w:eastAsia="Consolas" w:hAnsi="Consolas" w:cs="Consolas"/>
          <w:color w:val="1F4E3D"/>
          <w:sz w:val="19"/>
          <w:szCs w:val="19"/>
        </w:rPr>
        <w:t>routes.py</w:t>
      </w:r>
      <w:r>
        <w:t xml:space="preserve"> traite ce message dans cet ordre :</w:t>
      </w:r>
    </w:p>
    <w:p w14:paraId="77B700B6" w14:textId="77777777" w:rsidR="00B501D8" w:rsidRDefault="0030227E">
      <w:pPr>
        <w:pStyle w:val="Paragraphedeliste"/>
        <w:numPr>
          <w:ilvl w:val="0"/>
          <w:numId w:val="4"/>
        </w:numPr>
        <w:spacing w:after="60" w:line="264" w:lineRule="auto"/>
      </w:pPr>
      <w:r>
        <w:rPr>
          <w:b/>
          <w:bCs/>
        </w:rPr>
        <w:t>Lire le message</w:t>
      </w:r>
      <w:r>
        <w:t xml:space="preserve"> (</w:t>
      </w:r>
      <w:r>
        <w:rPr>
          <w:rFonts w:ascii="Consolas" w:eastAsia="Consolas" w:hAnsi="Consolas" w:cs="Consolas"/>
          <w:color w:val="1F4E3D"/>
          <w:sz w:val="19"/>
          <w:szCs w:val="19"/>
        </w:rPr>
        <w:t>_read_json</w:t>
      </w:r>
      <w:r>
        <w:t>) : le message doit être du JSON valide et ne pas dépasser 64 Ko.</w:t>
      </w:r>
    </w:p>
    <w:p w14:paraId="42A34353" w14:textId="77777777" w:rsidR="00B501D8" w:rsidRDefault="0030227E">
      <w:pPr>
        <w:pStyle w:val="Paragraphedeliste"/>
        <w:numPr>
          <w:ilvl w:val="0"/>
          <w:numId w:val="4"/>
        </w:numPr>
        <w:spacing w:after="60" w:line="264" w:lineRule="auto"/>
      </w:pPr>
      <w:r>
        <w:rPr>
          <w:b/>
          <w:bCs/>
        </w:rPr>
        <w:t>Vérifier l'autorisation</w:t>
      </w:r>
      <w:r>
        <w:t xml:space="preserve"> (</w:t>
      </w:r>
      <w:r>
        <w:rPr>
          <w:rFonts w:ascii="Consolas" w:eastAsia="Consolas" w:hAnsi="Consolas" w:cs="Consolas"/>
          <w:color w:val="1F4E3D"/>
          <w:sz w:val="19"/>
          <w:szCs w:val="19"/>
        </w:rPr>
        <w:t>_authorised</w:t>
      </w:r>
      <w:r>
        <w:t>) : si un jeton est configuré, il doit correspondre. Aujourd'hui aucun jeton n'est configuré.</w:t>
      </w:r>
    </w:p>
    <w:p w14:paraId="0C5A8EB6" w14:textId="77777777" w:rsidR="00B501D8" w:rsidRDefault="0030227E">
      <w:pPr>
        <w:pStyle w:val="Paragraphedeliste"/>
        <w:numPr>
          <w:ilvl w:val="0"/>
          <w:numId w:val="4"/>
        </w:numPr>
        <w:spacing w:after="60" w:line="264" w:lineRule="auto"/>
      </w:pPr>
      <w:r>
        <w:rPr>
          <w:b/>
          <w:bCs/>
        </w:rPr>
        <w:t>Vérifier le contenu</w:t>
      </w:r>
      <w:r>
        <w:t xml:space="preserve"> (</w:t>
      </w:r>
      <w:r>
        <w:rPr>
          <w:rFonts w:ascii="Consolas" w:eastAsia="Consolas" w:hAnsi="Consolas" w:cs="Consolas"/>
          <w:color w:val="1F4E3D"/>
          <w:sz w:val="19"/>
          <w:szCs w:val="19"/>
        </w:rPr>
        <w:t>db.parse_payload</w:t>
      </w:r>
      <w:r>
        <w:t>) : nom du capteur, liste des mesures, valeurs numériques et plausibles.</w:t>
      </w:r>
    </w:p>
    <w:p w14:paraId="0921A181" w14:textId="77777777" w:rsidR="00B501D8" w:rsidRDefault="0030227E">
      <w:pPr>
        <w:pStyle w:val="Paragraphedeliste"/>
        <w:numPr>
          <w:ilvl w:val="0"/>
          <w:numId w:val="4"/>
        </w:numPr>
        <w:spacing w:after="60" w:line="264" w:lineRule="auto"/>
      </w:pPr>
      <w:r>
        <w:rPr>
          <w:b/>
          <w:bCs/>
        </w:rPr>
        <w:t>Enregistrer</w:t>
      </w:r>
      <w:r>
        <w:t xml:space="preserve"> (</w:t>
      </w:r>
      <w:r>
        <w:rPr>
          <w:rFonts w:ascii="Consolas" w:eastAsia="Consolas" w:hAnsi="Consolas" w:cs="Consolas"/>
          <w:color w:val="1F4E3D"/>
          <w:sz w:val="19"/>
          <w:szCs w:val="19"/>
        </w:rPr>
        <w:t>db.store_readings</w:t>
      </w:r>
      <w:r>
        <w:t>) : une ligne par mesure dans SQLite, et création des alertes si une valeur franchit un seuil.</w:t>
      </w:r>
    </w:p>
    <w:p w14:paraId="6A3D8CFB" w14:textId="77777777" w:rsidR="00B501D8" w:rsidRDefault="0030227E">
      <w:pPr>
        <w:pStyle w:val="Paragraphedeliste"/>
        <w:numPr>
          <w:ilvl w:val="0"/>
          <w:numId w:val="4"/>
        </w:numPr>
        <w:spacing w:after="60" w:line="264" w:lineRule="auto"/>
      </w:pPr>
      <w:r>
        <w:rPr>
          <w:b/>
          <w:bCs/>
        </w:rPr>
        <w:t>Confirmer l'ordre précédent</w:t>
      </w:r>
      <w:r>
        <w:t xml:space="preserve"> (</w:t>
      </w:r>
      <w:r>
        <w:rPr>
          <w:rFonts w:ascii="Consolas" w:eastAsia="Consolas" w:hAnsi="Consolas" w:cs="Consolas"/>
          <w:color w:val="1F4E3D"/>
          <w:sz w:val="19"/>
          <w:szCs w:val="19"/>
        </w:rPr>
        <w:t>commands.confirm</w:t>
      </w:r>
      <w:r>
        <w:t xml:space="preserve">) : le champ </w:t>
      </w:r>
      <w:r>
        <w:rPr>
          <w:rFonts w:ascii="Consolas" w:eastAsia="Consolas" w:hAnsi="Consolas" w:cs="Consolas"/>
          <w:color w:val="1F4E3D"/>
          <w:sz w:val="19"/>
          <w:szCs w:val="19"/>
        </w:rPr>
        <w:t>ack</w:t>
      </w:r>
      <w:r>
        <w:t xml:space="preserve"> indique quel ordre la Yún a déjà appliqué.</w:t>
      </w:r>
    </w:p>
    <w:p w14:paraId="56565F16" w14:textId="77777777" w:rsidR="00B501D8" w:rsidRDefault="0030227E">
      <w:pPr>
        <w:pStyle w:val="Paragraphedeliste"/>
        <w:numPr>
          <w:ilvl w:val="0"/>
          <w:numId w:val="4"/>
        </w:numPr>
        <w:spacing w:after="60" w:line="264" w:lineRule="auto"/>
      </w:pPr>
      <w:r>
        <w:rPr>
          <w:b/>
          <w:bCs/>
        </w:rPr>
        <w:t>Décider pour la LED</w:t>
      </w:r>
      <w:r>
        <w:t xml:space="preserve"> (</w:t>
      </w:r>
      <w:r>
        <w:rPr>
          <w:rFonts w:ascii="Consolas" w:eastAsia="Consolas" w:hAnsi="Consolas" w:cs="Consolas"/>
          <w:color w:val="1F4E3D"/>
          <w:sz w:val="19"/>
          <w:szCs w:val="19"/>
        </w:rPr>
        <w:t>automation.reconcile</w:t>
      </w:r>
      <w:r>
        <w:t>) : faut-il allumer ou éteindre ?</w:t>
      </w:r>
    </w:p>
    <w:p w14:paraId="4A8AAA08" w14:textId="77777777" w:rsidR="00B501D8" w:rsidRDefault="0030227E">
      <w:pPr>
        <w:pStyle w:val="Paragraphedeliste"/>
        <w:numPr>
          <w:ilvl w:val="0"/>
          <w:numId w:val="4"/>
        </w:numPr>
        <w:spacing w:after="60" w:line="264" w:lineRule="auto"/>
      </w:pPr>
      <w:r>
        <w:rPr>
          <w:b/>
          <w:bCs/>
        </w:rPr>
        <w:t>Répondre</w:t>
      </w:r>
      <w:r>
        <w:t xml:space="preserve"> avec le code </w:t>
      </w:r>
      <w:r>
        <w:rPr>
          <w:rFonts w:ascii="Consolas" w:eastAsia="Consolas" w:hAnsi="Consolas" w:cs="Consolas"/>
          <w:color w:val="1F4E3D"/>
          <w:sz w:val="19"/>
          <w:szCs w:val="19"/>
        </w:rPr>
        <w:t>201</w:t>
      </w:r>
      <w:r>
        <w:t xml:space="preserve"> (« créé ») et, si besoin, un ordre pour la Yún.</w:t>
      </w:r>
    </w:p>
    <w:p w14:paraId="44A9C2FB" w14:textId="77777777" w:rsidR="00B501D8" w:rsidRDefault="0030227E">
      <w:pPr>
        <w:spacing w:after="120" w:line="276" w:lineRule="auto"/>
      </w:pPr>
      <w:r>
        <w:t>Exemple de réponse du Pi quand il faut allumer la LED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771CF300" w14:textId="77777777">
        <w:tblPrEx>
          <w:tblCellMar>
            <w:top w:w="0" w:type="dxa"/>
            <w:bottom w:w="0" w:type="dxa"/>
          </w:tblCellMar>
        </w:tblPrEx>
        <w:tc>
          <w:tcPr>
            <w:tcW w:w="9026" w:type="dxa"/>
            <w:tcBorders>
              <w:top w:val="single" w:sz="4" w:space="0" w:color="D5D9D6"/>
              <w:left w:val="single" w:sz="4" w:space="0" w:color="D5D9D6"/>
              <w:bottom w:val="single" w:sz="4" w:space="0" w:color="D5D9D6"/>
              <w:right w:val="single" w:sz="4" w:space="0" w:color="D5D9D6"/>
            </w:tcBorders>
            <w:shd w:val="clear" w:color="auto" w:fill="F3F4F3"/>
            <w:tcMar>
              <w:top w:w="100" w:type="dxa"/>
              <w:left w:w="200" w:type="dxa"/>
              <w:bottom w:w="100" w:type="dxa"/>
              <w:right w:w="200" w:type="dxa"/>
            </w:tcMar>
          </w:tcPr>
          <w:p w14:paraId="3FA9FB5D" w14:textId="77777777" w:rsidR="00B501D8" w:rsidRDefault="0030227E">
            <w:r>
              <w:rPr>
                <w:rFonts w:ascii="Consolas" w:eastAsia="Consolas" w:hAnsi="Consolas" w:cs="Consolas"/>
                <w:color w:val="1F2A24"/>
                <w:sz w:val="18"/>
                <w:szCs w:val="18"/>
              </w:rPr>
              <w:t>{ "command": "lighting 1 42", "status": "ok", "sensor": "spacefarm-yun", "stored": 5, "alerts": [] }</w:t>
            </w:r>
          </w:p>
        </w:tc>
      </w:tr>
    </w:tbl>
    <w:p w14:paraId="2CA34D7F" w14:textId="77777777" w:rsidR="00B501D8" w:rsidRDefault="00B501D8">
      <w:pPr>
        <w:spacing w:after="60"/>
      </w:pPr>
    </w:p>
    <w:p w14:paraId="0FE0DCC7" w14:textId="77777777" w:rsidR="00B501D8" w:rsidRDefault="0030227E">
      <w:pPr>
        <w:spacing w:after="120" w:line="276" w:lineRule="auto"/>
      </w:pPr>
      <w:r>
        <w:rPr>
          <w:rFonts w:ascii="Consolas" w:eastAsia="Consolas" w:hAnsi="Consolas" w:cs="Consolas"/>
          <w:color w:val="1F4E3D"/>
          <w:sz w:val="19"/>
          <w:szCs w:val="19"/>
        </w:rPr>
        <w:t>lighting 1 42</w:t>
      </w:r>
      <w:r>
        <w:t xml:space="preserve"> se lit : « allume la LED (1), c'est l'ordre numéro 42 ». La Yún applique l'ordre puis renvoie </w:t>
      </w:r>
      <w:r>
        <w:rPr>
          <w:rFonts w:ascii="Consolas" w:eastAsia="Consolas" w:hAnsi="Consolas" w:cs="Consolas"/>
          <w:color w:val="1F4E3D"/>
          <w:sz w:val="19"/>
          <w:szCs w:val="19"/>
        </w:rPr>
        <w:t>ack: 42</w:t>
      </w:r>
      <w:r>
        <w:t xml:space="preserve"> dans son message suivant. Le Pi sait alors que l'ordre a bien été exécuté.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53DA5759" w14:textId="77777777">
        <w:tblPrEx>
          <w:tblCellMar>
            <w:top w:w="0" w:type="dxa"/>
            <w:bottom w:w="0" w:type="dxa"/>
          </w:tblCellMar>
        </w:tblPrEx>
        <w:tc>
          <w:tcPr>
            <w:tcW w:w="9026" w:type="dxa"/>
            <w:tcBorders>
              <w:top w:val="single" w:sz="4" w:space="0" w:color="9CCBB0"/>
              <w:left w:val="single" w:sz="4" w:space="0" w:color="9CCBB0"/>
              <w:bottom w:val="single" w:sz="4" w:space="0" w:color="9CCBB0"/>
              <w:right w:val="single" w:sz="4" w:space="0" w:color="9CCBB0"/>
            </w:tcBorders>
            <w:shd w:val="clear" w:color="auto" w:fill="EAF4EE"/>
            <w:tcMar>
              <w:top w:w="120" w:type="dxa"/>
              <w:left w:w="200" w:type="dxa"/>
              <w:bottom w:w="120" w:type="dxa"/>
              <w:right w:w="200" w:type="dxa"/>
            </w:tcMar>
          </w:tcPr>
          <w:p w14:paraId="40827763" w14:textId="77777777" w:rsidR="00B501D8" w:rsidRDefault="0030227E">
            <w:pPr>
              <w:spacing w:after="80"/>
            </w:pPr>
            <w:r>
              <w:rPr>
                <w:b/>
                <w:bCs/>
                <w:color w:val="1F6B45"/>
              </w:rPr>
              <w:t>Pourquoi l'ordre voyage dans la réponse ?</w:t>
            </w:r>
          </w:p>
          <w:p w14:paraId="682AFA89" w14:textId="77777777" w:rsidR="00B501D8" w:rsidRDefault="0030227E">
            <w:pPr>
              <w:spacing w:after="60" w:line="264" w:lineRule="auto"/>
            </w:pPr>
            <w:r>
              <w:t xml:space="preserve">C'est toujours la Yún qui contacte le Pi, jamais l'inverse. Le Pi profite donc de sa </w:t>
            </w:r>
            <w:r>
              <w:rPr>
                <w:b/>
                <w:bCs/>
              </w:rPr>
              <w:t>réponse</w:t>
            </w:r>
            <w:r>
              <w:t xml:space="preserve"> pour transmettre les ordres. Cela évite d'avoir à installer un second serveur sur la Yún ou un système de messagerie comme MQTT.</w:t>
            </w:r>
          </w:p>
        </w:tc>
      </w:tr>
    </w:tbl>
    <w:p w14:paraId="7A55DBA7" w14:textId="77777777" w:rsidR="00B501D8" w:rsidRDefault="0030227E">
      <w:pPr>
        <w:pStyle w:val="Titre2"/>
      </w:pPr>
      <w:bookmarkStart w:id="10" w:name="_Toc241153621"/>
      <w:r>
        <w:t>2.6 La vérification des données</w:t>
      </w:r>
      <w:bookmarkEnd w:id="10"/>
    </w:p>
    <w:p w14:paraId="4AD88C34" w14:textId="77777777" w:rsidR="00B501D8" w:rsidRDefault="0030227E">
      <w:pPr>
        <w:spacing w:after="120" w:line="276" w:lineRule="auto"/>
      </w:pPr>
      <w:r>
        <w:t xml:space="preserve">Un principe guide tout le serveur : </w:t>
      </w:r>
      <w:r>
        <w:rPr>
          <w:b/>
          <w:bCs/>
        </w:rPr>
        <w:t>mieux vaut afficher « mesure indisponible » qu'une valeur fausse présentée comme vraie</w:t>
      </w:r>
      <w:r>
        <w:t>. Plusieurs contrôles l'appliquent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3"/>
        <w:gridCol w:w="5673"/>
      </w:tblGrid>
      <w:tr w:rsidR="00B501D8" w14:paraId="2F63CABB" w14:textId="77777777">
        <w:tblPrEx>
          <w:tblCellMar>
            <w:top w:w="0" w:type="dxa"/>
            <w:bottom w:w="0" w:type="dxa"/>
          </w:tblCellMar>
        </w:tblPrEx>
        <w:trPr>
          <w:tblHeader/>
        </w:trPr>
        <w:tc>
          <w:tcPr>
            <w:tcW w:w="3353"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70878E84" w14:textId="77777777" w:rsidR="00B501D8" w:rsidRDefault="0030227E">
            <w:pPr>
              <w:spacing w:line="252" w:lineRule="auto"/>
            </w:pPr>
            <w:r>
              <w:rPr>
                <w:b/>
                <w:bCs/>
                <w:color w:val="FFFFFF"/>
                <w:sz w:val="20"/>
                <w:szCs w:val="20"/>
              </w:rPr>
              <w:t>Contrôle</w:t>
            </w:r>
          </w:p>
        </w:tc>
        <w:tc>
          <w:tcPr>
            <w:tcW w:w="5673"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1B733FD0" w14:textId="77777777" w:rsidR="00B501D8" w:rsidRDefault="0030227E">
            <w:pPr>
              <w:spacing w:line="252" w:lineRule="auto"/>
            </w:pPr>
            <w:r>
              <w:rPr>
                <w:b/>
                <w:bCs/>
                <w:color w:val="FFFFFF"/>
                <w:sz w:val="20"/>
                <w:szCs w:val="20"/>
              </w:rPr>
              <w:t>Ce qui se passe</w:t>
            </w:r>
          </w:p>
        </w:tc>
      </w:tr>
      <w:tr w:rsidR="00B501D8" w14:paraId="178A2D52" w14:textId="77777777">
        <w:tblPrEx>
          <w:tblCellMar>
            <w:top w:w="0" w:type="dxa"/>
            <w:bottom w:w="0" w:type="dxa"/>
          </w:tblCellMar>
        </w:tblPrEx>
        <w:tc>
          <w:tcPr>
            <w:tcW w:w="335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2653C4E" w14:textId="77777777" w:rsidR="00B501D8" w:rsidRDefault="0030227E">
            <w:pPr>
              <w:spacing w:line="252" w:lineRule="auto"/>
            </w:pPr>
            <w:r>
              <w:rPr>
                <w:sz w:val="20"/>
                <w:szCs w:val="20"/>
              </w:rPr>
              <w:t>Message trop gros (&gt; 64 Ko) ou JSON illisible</w:t>
            </w:r>
          </w:p>
        </w:tc>
        <w:tc>
          <w:tcPr>
            <w:tcW w:w="567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0C7440B" w14:textId="77777777" w:rsidR="00B501D8" w:rsidRDefault="0030227E">
            <w:pPr>
              <w:spacing w:line="252" w:lineRule="auto"/>
            </w:pPr>
            <w:r>
              <w:rPr>
                <w:sz w:val="20"/>
                <w:szCs w:val="20"/>
              </w:rPr>
              <w:t xml:space="preserve">Refus avec le code </w:t>
            </w:r>
            <w:r>
              <w:rPr>
                <w:rFonts w:ascii="Consolas" w:eastAsia="Consolas" w:hAnsi="Consolas" w:cs="Consolas"/>
                <w:color w:val="1F4E3D"/>
                <w:sz w:val="20"/>
                <w:szCs w:val="20"/>
              </w:rPr>
              <w:t>400</w:t>
            </w:r>
            <w:r>
              <w:rPr>
                <w:sz w:val="20"/>
                <w:szCs w:val="20"/>
              </w:rPr>
              <w:t xml:space="preserve"> et un message d'erreur clair.</w:t>
            </w:r>
          </w:p>
        </w:tc>
      </w:tr>
      <w:tr w:rsidR="00B501D8" w14:paraId="66D22D23" w14:textId="77777777">
        <w:tblPrEx>
          <w:tblCellMar>
            <w:top w:w="0" w:type="dxa"/>
            <w:bottom w:w="0" w:type="dxa"/>
          </w:tblCellMar>
        </w:tblPrEx>
        <w:tc>
          <w:tcPr>
            <w:tcW w:w="335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AF955AB" w14:textId="77777777" w:rsidR="00B501D8" w:rsidRDefault="0030227E">
            <w:pPr>
              <w:spacing w:line="252" w:lineRule="auto"/>
            </w:pPr>
            <w:r>
              <w:rPr>
                <w:sz w:val="20"/>
                <w:szCs w:val="20"/>
              </w:rPr>
              <w:t>Nom de capteur ou de mesure invalide</w:t>
            </w:r>
          </w:p>
        </w:tc>
        <w:tc>
          <w:tcPr>
            <w:tcW w:w="567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A584169" w14:textId="77777777" w:rsidR="00B501D8" w:rsidRDefault="0030227E">
            <w:pPr>
              <w:spacing w:line="252" w:lineRule="auto"/>
            </w:pPr>
            <w:r>
              <w:rPr>
                <w:sz w:val="20"/>
                <w:szCs w:val="20"/>
              </w:rPr>
              <w:t xml:space="preserve">Refus. Les noms sont contrôlés par une expression régulière : lettres minuscules, chiffres et </w:t>
            </w:r>
            <w:r>
              <w:rPr>
                <w:rFonts w:ascii="Consolas" w:eastAsia="Consolas" w:hAnsi="Consolas" w:cs="Consolas"/>
                <w:color w:val="1F4E3D"/>
                <w:sz w:val="20"/>
                <w:szCs w:val="20"/>
              </w:rPr>
              <w:t>_</w:t>
            </w:r>
            <w:r>
              <w:rPr>
                <w:sz w:val="20"/>
                <w:szCs w:val="20"/>
              </w:rPr>
              <w:t xml:space="preserve"> uniquement, 32 caractères maximum.</w:t>
            </w:r>
          </w:p>
        </w:tc>
      </w:tr>
      <w:tr w:rsidR="00B501D8" w14:paraId="6490AAB4" w14:textId="77777777">
        <w:tblPrEx>
          <w:tblCellMar>
            <w:top w:w="0" w:type="dxa"/>
            <w:bottom w:w="0" w:type="dxa"/>
          </w:tblCellMar>
        </w:tblPrEx>
        <w:tc>
          <w:tcPr>
            <w:tcW w:w="335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81A894F" w14:textId="77777777" w:rsidR="00B501D8" w:rsidRDefault="0030227E">
            <w:pPr>
              <w:spacing w:line="252" w:lineRule="auto"/>
            </w:pPr>
            <w:r>
              <w:rPr>
                <w:sz w:val="20"/>
                <w:szCs w:val="20"/>
              </w:rPr>
              <w:t>Plus de 32 mesures dans un même envoi</w:t>
            </w:r>
          </w:p>
        </w:tc>
        <w:tc>
          <w:tcPr>
            <w:tcW w:w="567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D125D44" w14:textId="77777777" w:rsidR="00B501D8" w:rsidRDefault="0030227E">
            <w:pPr>
              <w:spacing w:line="252" w:lineRule="auto"/>
            </w:pPr>
            <w:r>
              <w:rPr>
                <w:sz w:val="20"/>
                <w:szCs w:val="20"/>
              </w:rPr>
              <w:t>Refus.</w:t>
            </w:r>
          </w:p>
        </w:tc>
      </w:tr>
      <w:tr w:rsidR="00B501D8" w14:paraId="4C6036CF" w14:textId="77777777">
        <w:tblPrEx>
          <w:tblCellMar>
            <w:top w:w="0" w:type="dxa"/>
            <w:bottom w:w="0" w:type="dxa"/>
          </w:tblCellMar>
        </w:tblPrEx>
        <w:tc>
          <w:tcPr>
            <w:tcW w:w="335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CF1B3A7" w14:textId="77777777" w:rsidR="00B501D8" w:rsidRDefault="0030227E">
            <w:pPr>
              <w:spacing w:line="252" w:lineRule="auto"/>
            </w:pPr>
            <w:r>
              <w:rPr>
                <w:sz w:val="20"/>
                <w:szCs w:val="20"/>
              </w:rPr>
              <w:t>Valeur non numérique (texte, vrai/faux, infini)</w:t>
            </w:r>
          </w:p>
        </w:tc>
        <w:tc>
          <w:tcPr>
            <w:tcW w:w="567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F85D598" w14:textId="77777777" w:rsidR="00B501D8" w:rsidRDefault="0030227E">
            <w:pPr>
              <w:spacing w:line="252" w:lineRule="auto"/>
            </w:pPr>
            <w:r>
              <w:rPr>
                <w:sz w:val="20"/>
                <w:szCs w:val="20"/>
              </w:rPr>
              <w:t>Refus du message entier.</w:t>
            </w:r>
          </w:p>
        </w:tc>
      </w:tr>
      <w:tr w:rsidR="00B501D8" w14:paraId="3C28F688" w14:textId="77777777">
        <w:tblPrEx>
          <w:tblCellMar>
            <w:top w:w="0" w:type="dxa"/>
            <w:bottom w:w="0" w:type="dxa"/>
          </w:tblCellMar>
        </w:tblPrEx>
        <w:tc>
          <w:tcPr>
            <w:tcW w:w="335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2237027" w14:textId="77777777" w:rsidR="00B501D8" w:rsidRDefault="0030227E">
            <w:pPr>
              <w:spacing w:line="252" w:lineRule="auto"/>
            </w:pPr>
            <w:r>
              <w:rPr>
                <w:sz w:val="20"/>
                <w:szCs w:val="20"/>
              </w:rPr>
              <w:t xml:space="preserve">Valeur </w:t>
            </w:r>
            <w:r>
              <w:rPr>
                <w:rFonts w:ascii="Consolas" w:eastAsia="Consolas" w:hAnsi="Consolas" w:cs="Consolas"/>
                <w:color w:val="1F4E3D"/>
                <w:sz w:val="20"/>
                <w:szCs w:val="20"/>
              </w:rPr>
              <w:t>null</w:t>
            </w:r>
            <w:r>
              <w:rPr>
                <w:sz w:val="20"/>
                <w:szCs w:val="20"/>
              </w:rPr>
              <w:t xml:space="preserve"> (le capteur n'a pas répondu)</w:t>
            </w:r>
          </w:p>
        </w:tc>
        <w:tc>
          <w:tcPr>
            <w:tcW w:w="567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492508C" w14:textId="77777777" w:rsidR="00B501D8" w:rsidRDefault="0030227E">
            <w:pPr>
              <w:spacing w:line="252" w:lineRule="auto"/>
            </w:pPr>
            <w:r>
              <w:rPr>
                <w:sz w:val="20"/>
                <w:szCs w:val="20"/>
              </w:rPr>
              <w:t xml:space="preserve">Enregistrée avec la qualité </w:t>
            </w:r>
            <w:r>
              <w:rPr>
                <w:rFonts w:ascii="Consolas" w:eastAsia="Consolas" w:hAnsi="Consolas" w:cs="Consolas"/>
                <w:color w:val="1F4E3D"/>
                <w:sz w:val="20"/>
                <w:szCs w:val="20"/>
              </w:rPr>
              <w:t>error</w:t>
            </w:r>
            <w:r>
              <w:rPr>
                <w:sz w:val="20"/>
                <w:szCs w:val="20"/>
              </w:rPr>
              <w:t xml:space="preserve"> : c'est un capteur en panne, pas un zéro.</w:t>
            </w:r>
          </w:p>
        </w:tc>
      </w:tr>
      <w:tr w:rsidR="00B501D8" w14:paraId="6A211B5A" w14:textId="77777777">
        <w:tblPrEx>
          <w:tblCellMar>
            <w:top w:w="0" w:type="dxa"/>
            <w:bottom w:w="0" w:type="dxa"/>
          </w:tblCellMar>
        </w:tblPrEx>
        <w:tc>
          <w:tcPr>
            <w:tcW w:w="335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A8699EC" w14:textId="77777777" w:rsidR="00B501D8" w:rsidRDefault="0030227E">
            <w:pPr>
              <w:spacing w:line="252" w:lineRule="auto"/>
            </w:pPr>
            <w:r>
              <w:rPr>
                <w:sz w:val="20"/>
                <w:szCs w:val="20"/>
              </w:rPr>
              <w:t>Valeur physiquement impossible</w:t>
            </w:r>
          </w:p>
        </w:tc>
        <w:tc>
          <w:tcPr>
            <w:tcW w:w="567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8CBB664" w14:textId="77777777" w:rsidR="00B501D8" w:rsidRDefault="0030227E">
            <w:pPr>
              <w:spacing w:line="252" w:lineRule="auto"/>
            </w:pPr>
            <w:r>
              <w:rPr>
                <w:sz w:val="20"/>
                <w:szCs w:val="20"/>
              </w:rPr>
              <w:t xml:space="preserve">Enregistrée mais marquée </w:t>
            </w:r>
            <w:r>
              <w:rPr>
                <w:rFonts w:ascii="Consolas" w:eastAsia="Consolas" w:hAnsi="Consolas" w:cs="Consolas"/>
                <w:color w:val="1F4E3D"/>
                <w:sz w:val="20"/>
                <w:szCs w:val="20"/>
              </w:rPr>
              <w:t>error</w:t>
            </w:r>
            <w:r>
              <w:rPr>
                <w:sz w:val="20"/>
                <w:szCs w:val="20"/>
              </w:rPr>
              <w:t>, donc jamais affichée comme vraie.</w:t>
            </w:r>
          </w:p>
        </w:tc>
      </w:tr>
      <w:tr w:rsidR="00B501D8" w14:paraId="27EC727D" w14:textId="77777777">
        <w:tblPrEx>
          <w:tblCellMar>
            <w:top w:w="0" w:type="dxa"/>
            <w:bottom w:w="0" w:type="dxa"/>
          </w:tblCellMar>
        </w:tblPrEx>
        <w:tc>
          <w:tcPr>
            <w:tcW w:w="335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32343A9" w14:textId="77777777" w:rsidR="00B501D8" w:rsidRDefault="0030227E">
            <w:pPr>
              <w:spacing w:line="252" w:lineRule="auto"/>
            </w:pPr>
            <w:r>
              <w:rPr>
                <w:sz w:val="20"/>
                <w:szCs w:val="20"/>
              </w:rPr>
              <w:t>Heure absurde (carte sans horloge)</w:t>
            </w:r>
          </w:p>
        </w:tc>
        <w:tc>
          <w:tcPr>
            <w:tcW w:w="567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AE75674" w14:textId="77777777" w:rsidR="00B501D8" w:rsidRDefault="0030227E">
            <w:pPr>
              <w:spacing w:line="252" w:lineRule="auto"/>
            </w:pPr>
            <w:r>
              <w:rPr>
                <w:sz w:val="20"/>
                <w:szCs w:val="20"/>
              </w:rPr>
              <w:t>L'heure du Pi remplace celle du message.</w:t>
            </w:r>
          </w:p>
        </w:tc>
      </w:tr>
    </w:tbl>
    <w:p w14:paraId="34F0F0CA" w14:textId="77777777" w:rsidR="00B501D8" w:rsidRDefault="00B501D8">
      <w:pPr>
        <w:spacing w:after="60"/>
      </w:pPr>
    </w:p>
    <w:p w14:paraId="1A5244E2" w14:textId="77777777" w:rsidR="00B501D8" w:rsidRDefault="0030227E">
      <w:pPr>
        <w:spacing w:after="120" w:line="276" w:lineRule="auto"/>
      </w:pPr>
      <w:r>
        <w:t>Plages physiquement possibles acceptées (</w:t>
      </w:r>
      <w:r>
        <w:rPr>
          <w:rFonts w:ascii="Consolas" w:eastAsia="Consolas" w:hAnsi="Consolas" w:cs="Consolas"/>
          <w:color w:val="1F4E3D"/>
          <w:sz w:val="19"/>
          <w:szCs w:val="19"/>
        </w:rPr>
        <w:t>PLAUSIBLE_RANGE</w:t>
      </w:r>
      <w:r>
        <w:t>, adaptées au DHT11)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8"/>
        <w:gridCol w:w="5158"/>
      </w:tblGrid>
      <w:tr w:rsidR="00B501D8" w14:paraId="588513BB" w14:textId="77777777">
        <w:tblPrEx>
          <w:tblCellMar>
            <w:top w:w="0" w:type="dxa"/>
            <w:bottom w:w="0" w:type="dxa"/>
          </w:tblCellMar>
        </w:tblPrEx>
        <w:trPr>
          <w:tblHeader/>
        </w:trPr>
        <w:tc>
          <w:tcPr>
            <w:tcW w:w="3868"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61296139" w14:textId="77777777" w:rsidR="00B501D8" w:rsidRDefault="0030227E">
            <w:pPr>
              <w:spacing w:line="252" w:lineRule="auto"/>
            </w:pPr>
            <w:r>
              <w:rPr>
                <w:b/>
                <w:bCs/>
                <w:color w:val="FFFFFF"/>
                <w:sz w:val="20"/>
                <w:szCs w:val="20"/>
              </w:rPr>
              <w:t>Mesure</w:t>
            </w:r>
          </w:p>
        </w:tc>
        <w:tc>
          <w:tcPr>
            <w:tcW w:w="5158"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0B83C0B8" w14:textId="77777777" w:rsidR="00B501D8" w:rsidRDefault="0030227E">
            <w:pPr>
              <w:spacing w:line="252" w:lineRule="auto"/>
            </w:pPr>
            <w:r>
              <w:rPr>
                <w:b/>
                <w:bCs/>
                <w:color w:val="FFFFFF"/>
                <w:sz w:val="20"/>
                <w:szCs w:val="20"/>
              </w:rPr>
              <w:t>Plage acceptée</w:t>
            </w:r>
          </w:p>
        </w:tc>
      </w:tr>
      <w:tr w:rsidR="00B501D8" w14:paraId="59A87F7F" w14:textId="77777777">
        <w:tblPrEx>
          <w:tblCellMar>
            <w:top w:w="0" w:type="dxa"/>
            <w:bottom w:w="0" w:type="dxa"/>
          </w:tblCellMar>
        </w:tblPrEx>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452D251" w14:textId="77777777" w:rsidR="00B501D8" w:rsidRDefault="0030227E">
            <w:pPr>
              <w:spacing w:line="252" w:lineRule="auto"/>
            </w:pPr>
            <w:r>
              <w:rPr>
                <w:sz w:val="20"/>
                <w:szCs w:val="20"/>
              </w:rPr>
              <w:t>Température</w:t>
            </w:r>
          </w:p>
        </w:tc>
        <w:tc>
          <w:tcPr>
            <w:tcW w:w="515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85B17AF" w14:textId="77777777" w:rsidR="00B501D8" w:rsidRDefault="0030227E">
            <w:pPr>
              <w:spacing w:line="252" w:lineRule="auto"/>
            </w:pPr>
            <w:r>
              <w:rPr>
                <w:sz w:val="20"/>
                <w:szCs w:val="20"/>
              </w:rPr>
              <w:t>0 à 50 °C</w:t>
            </w:r>
          </w:p>
        </w:tc>
      </w:tr>
      <w:tr w:rsidR="00B501D8" w14:paraId="04560BCC" w14:textId="77777777">
        <w:tblPrEx>
          <w:tblCellMar>
            <w:top w:w="0" w:type="dxa"/>
            <w:bottom w:w="0" w:type="dxa"/>
          </w:tblCellMar>
        </w:tblPrEx>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0300CC5" w14:textId="77777777" w:rsidR="00B501D8" w:rsidRDefault="0030227E">
            <w:pPr>
              <w:spacing w:line="252" w:lineRule="auto"/>
            </w:pPr>
            <w:r>
              <w:rPr>
                <w:sz w:val="20"/>
                <w:szCs w:val="20"/>
              </w:rPr>
              <w:t>Humidité de l'air</w:t>
            </w:r>
          </w:p>
        </w:tc>
        <w:tc>
          <w:tcPr>
            <w:tcW w:w="515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E66AF0B" w14:textId="77777777" w:rsidR="00B501D8" w:rsidRDefault="0030227E">
            <w:pPr>
              <w:spacing w:line="252" w:lineRule="auto"/>
            </w:pPr>
            <w:r>
              <w:rPr>
                <w:sz w:val="20"/>
                <w:szCs w:val="20"/>
              </w:rPr>
              <w:t>20 à 80 %</w:t>
            </w:r>
          </w:p>
        </w:tc>
      </w:tr>
      <w:tr w:rsidR="00B501D8" w14:paraId="02EF56CC" w14:textId="77777777">
        <w:tblPrEx>
          <w:tblCellMar>
            <w:top w:w="0" w:type="dxa"/>
            <w:bottom w:w="0" w:type="dxa"/>
          </w:tblCellMar>
        </w:tblPrEx>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40F3991" w14:textId="77777777" w:rsidR="00B501D8" w:rsidRDefault="0030227E">
            <w:pPr>
              <w:spacing w:line="252" w:lineRule="auto"/>
            </w:pPr>
            <w:r>
              <w:rPr>
                <w:sz w:val="20"/>
                <w:szCs w:val="20"/>
              </w:rPr>
              <w:t>Niveau d'eau</w:t>
            </w:r>
          </w:p>
        </w:tc>
        <w:tc>
          <w:tcPr>
            <w:tcW w:w="515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720732E" w14:textId="77777777" w:rsidR="00B501D8" w:rsidRDefault="0030227E">
            <w:pPr>
              <w:spacing w:line="252" w:lineRule="auto"/>
            </w:pPr>
            <w:r>
              <w:rPr>
                <w:sz w:val="20"/>
                <w:szCs w:val="20"/>
              </w:rPr>
              <w:t>0 à 100 %</w:t>
            </w:r>
          </w:p>
        </w:tc>
      </w:tr>
    </w:tbl>
    <w:p w14:paraId="32E19498" w14:textId="77777777" w:rsidR="00B501D8" w:rsidRDefault="0030227E">
      <w:pPr>
        <w:pStyle w:val="Titre2"/>
      </w:pPr>
      <w:bookmarkStart w:id="11" w:name="_Toc241153622"/>
      <w:r>
        <w:t>2.7 La base de données SQLite</w:t>
      </w:r>
      <w:bookmarkEnd w:id="11"/>
    </w:p>
    <w:p w14:paraId="130E65D0" w14:textId="77777777" w:rsidR="00B501D8" w:rsidRDefault="0030227E">
      <w:pPr>
        <w:spacing w:after="120" w:line="276" w:lineRule="auto"/>
      </w:pPr>
      <w:r>
        <w:rPr>
          <w:b/>
          <w:bCs/>
        </w:rPr>
        <w:t>SQLite</w:t>
      </w:r>
      <w:r>
        <w:t xml:space="preserve"> est une base de données contenue dans un seul fichier. Elle ne nécessite aucun serveur séparé : c'est idéal pour un Raspberry Pi. Elle contient cinq tables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4642"/>
        <w:gridCol w:w="2837"/>
      </w:tblGrid>
      <w:tr w:rsidR="00B501D8" w14:paraId="41EA70F5" w14:textId="77777777">
        <w:tblPrEx>
          <w:tblCellMar>
            <w:top w:w="0" w:type="dxa"/>
            <w:bottom w:w="0" w:type="dxa"/>
          </w:tblCellMar>
        </w:tblPrEx>
        <w:trPr>
          <w:tblHeader/>
        </w:trPr>
        <w:tc>
          <w:tcPr>
            <w:tcW w:w="1547"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2A6497D5" w14:textId="77777777" w:rsidR="00B501D8" w:rsidRDefault="0030227E">
            <w:pPr>
              <w:spacing w:line="252" w:lineRule="auto"/>
            </w:pPr>
            <w:r>
              <w:rPr>
                <w:b/>
                <w:bCs/>
                <w:color w:val="FFFFFF"/>
                <w:sz w:val="20"/>
                <w:szCs w:val="20"/>
              </w:rPr>
              <w:t>Table</w:t>
            </w:r>
          </w:p>
        </w:tc>
        <w:tc>
          <w:tcPr>
            <w:tcW w:w="4642"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702193DA" w14:textId="77777777" w:rsidR="00B501D8" w:rsidRDefault="0030227E">
            <w:pPr>
              <w:spacing w:line="252" w:lineRule="auto"/>
            </w:pPr>
            <w:r>
              <w:rPr>
                <w:b/>
                <w:bCs/>
                <w:color w:val="FFFFFF"/>
                <w:sz w:val="20"/>
                <w:szCs w:val="20"/>
              </w:rPr>
              <w:t>Contenu</w:t>
            </w:r>
          </w:p>
        </w:tc>
        <w:tc>
          <w:tcPr>
            <w:tcW w:w="2837"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53320B5B" w14:textId="77777777" w:rsidR="00B501D8" w:rsidRDefault="0030227E">
            <w:pPr>
              <w:spacing w:line="252" w:lineRule="auto"/>
            </w:pPr>
            <w:r>
              <w:rPr>
                <w:b/>
                <w:bCs/>
                <w:color w:val="FFFFFF"/>
                <w:sz w:val="20"/>
                <w:szCs w:val="20"/>
              </w:rPr>
              <w:t>Exemple</w:t>
            </w:r>
          </w:p>
        </w:tc>
      </w:tr>
      <w:tr w:rsidR="00B501D8" w14:paraId="00A22B9A" w14:textId="77777777">
        <w:tblPrEx>
          <w:tblCellMar>
            <w:top w:w="0" w:type="dxa"/>
            <w:bottom w:w="0" w:type="dxa"/>
          </w:tblCellMar>
        </w:tblPrEx>
        <w:tc>
          <w:tcPr>
            <w:tcW w:w="15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9FC4B1B" w14:textId="77777777" w:rsidR="00B501D8" w:rsidRDefault="0030227E">
            <w:pPr>
              <w:spacing w:line="252" w:lineRule="auto"/>
            </w:pPr>
            <w:r>
              <w:rPr>
                <w:rFonts w:ascii="Consolas" w:eastAsia="Consolas" w:hAnsi="Consolas" w:cs="Consolas"/>
                <w:color w:val="1F4E3D"/>
                <w:sz w:val="20"/>
                <w:szCs w:val="20"/>
              </w:rPr>
              <w:t>readings</w:t>
            </w:r>
          </w:p>
        </w:tc>
        <w:tc>
          <w:tcPr>
            <w:tcW w:w="464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EDA3E6C" w14:textId="77777777" w:rsidR="00B501D8" w:rsidRDefault="0030227E">
            <w:pPr>
              <w:spacing w:line="252" w:lineRule="auto"/>
            </w:pPr>
            <w:r>
              <w:rPr>
                <w:sz w:val="20"/>
                <w:szCs w:val="20"/>
              </w:rPr>
              <w:t>Une ligne par mesure : capteur, nom de la mesure, valeur, unité, qualité, heure de mesure, heure de réception.</w:t>
            </w:r>
          </w:p>
        </w:tc>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599997D" w14:textId="77777777" w:rsidR="00B501D8" w:rsidRDefault="0030227E">
            <w:pPr>
              <w:spacing w:line="252" w:lineRule="auto"/>
            </w:pPr>
            <w:r>
              <w:rPr>
                <w:sz w:val="20"/>
                <w:szCs w:val="20"/>
              </w:rPr>
              <w:t>spacefarm-yun · temperature · 23,9 · °C · ok</w:t>
            </w:r>
          </w:p>
        </w:tc>
      </w:tr>
      <w:tr w:rsidR="00B501D8" w14:paraId="44BF7DCE" w14:textId="77777777">
        <w:tblPrEx>
          <w:tblCellMar>
            <w:top w:w="0" w:type="dxa"/>
            <w:bottom w:w="0" w:type="dxa"/>
          </w:tblCellMar>
        </w:tblPrEx>
        <w:tc>
          <w:tcPr>
            <w:tcW w:w="15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86F6898" w14:textId="77777777" w:rsidR="00B501D8" w:rsidRDefault="0030227E">
            <w:pPr>
              <w:spacing w:line="252" w:lineRule="auto"/>
            </w:pPr>
            <w:r>
              <w:rPr>
                <w:rFonts w:ascii="Consolas" w:eastAsia="Consolas" w:hAnsi="Consolas" w:cs="Consolas"/>
                <w:color w:val="1F4E3D"/>
                <w:sz w:val="20"/>
                <w:szCs w:val="20"/>
              </w:rPr>
              <w:t>events</w:t>
            </w:r>
          </w:p>
        </w:tc>
        <w:tc>
          <w:tcPr>
            <w:tcW w:w="464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50C6B29" w14:textId="77777777" w:rsidR="00B501D8" w:rsidRDefault="0030227E">
            <w:pPr>
              <w:spacing w:line="252" w:lineRule="auto"/>
            </w:pPr>
            <w:r>
              <w:rPr>
                <w:sz w:val="20"/>
                <w:szCs w:val="20"/>
              </w:rPr>
              <w:t>Le journal : alertes, retours à la normale, ordres confirmés, démarrage du service.</w:t>
            </w:r>
          </w:p>
        </w:tc>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877BDF7" w14:textId="77777777" w:rsidR="00B501D8" w:rsidRDefault="0030227E">
            <w:pPr>
              <w:spacing w:line="252" w:lineRule="auto"/>
            </w:pPr>
            <w:r>
              <w:rPr>
                <w:sz w:val="20"/>
                <w:szCs w:val="20"/>
              </w:rPr>
              <w:t>« temperature hors plage · 6,5 °C »</w:t>
            </w:r>
          </w:p>
        </w:tc>
      </w:tr>
      <w:tr w:rsidR="00B501D8" w14:paraId="1393873A" w14:textId="77777777">
        <w:tblPrEx>
          <w:tblCellMar>
            <w:top w:w="0" w:type="dxa"/>
            <w:bottom w:w="0" w:type="dxa"/>
          </w:tblCellMar>
        </w:tblPrEx>
        <w:tc>
          <w:tcPr>
            <w:tcW w:w="15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14A0FD9" w14:textId="77777777" w:rsidR="00B501D8" w:rsidRDefault="0030227E">
            <w:pPr>
              <w:spacing w:line="252" w:lineRule="auto"/>
            </w:pPr>
            <w:r>
              <w:rPr>
                <w:rFonts w:ascii="Consolas" w:eastAsia="Consolas" w:hAnsi="Consolas" w:cs="Consolas"/>
                <w:color w:val="1F4E3D"/>
                <w:sz w:val="20"/>
                <w:szCs w:val="20"/>
              </w:rPr>
              <w:t>commands</w:t>
            </w:r>
          </w:p>
        </w:tc>
        <w:tc>
          <w:tcPr>
            <w:tcW w:w="464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14E9A4D" w14:textId="77777777" w:rsidR="00B501D8" w:rsidRDefault="0030227E">
            <w:pPr>
              <w:spacing w:line="252" w:lineRule="auto"/>
            </w:pPr>
            <w:r>
              <w:rPr>
                <w:sz w:val="20"/>
                <w:szCs w:val="20"/>
              </w:rPr>
              <w:t>Les ordres pour la Yún : créé, livré, confirmé, date d'expiration.</w:t>
            </w:r>
          </w:p>
        </w:tc>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F8244BC" w14:textId="77777777" w:rsidR="00B501D8" w:rsidRDefault="0030227E">
            <w:pPr>
              <w:spacing w:line="252" w:lineRule="auto"/>
            </w:pPr>
            <w:r>
              <w:rPr>
                <w:sz w:val="20"/>
                <w:szCs w:val="20"/>
              </w:rPr>
              <w:t>lighting · 1 · livré · confirmé</w:t>
            </w:r>
          </w:p>
        </w:tc>
      </w:tr>
      <w:tr w:rsidR="00B501D8" w14:paraId="11C7B30B" w14:textId="77777777">
        <w:tblPrEx>
          <w:tblCellMar>
            <w:top w:w="0" w:type="dxa"/>
            <w:bottom w:w="0" w:type="dxa"/>
          </w:tblCellMar>
        </w:tblPrEx>
        <w:tc>
          <w:tcPr>
            <w:tcW w:w="15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DB76A44" w14:textId="77777777" w:rsidR="00B501D8" w:rsidRDefault="0030227E">
            <w:pPr>
              <w:spacing w:line="252" w:lineRule="auto"/>
            </w:pPr>
            <w:r>
              <w:rPr>
                <w:rFonts w:ascii="Consolas" w:eastAsia="Consolas" w:hAnsi="Consolas" w:cs="Consolas"/>
                <w:color w:val="1F4E3D"/>
                <w:sz w:val="20"/>
                <w:szCs w:val="20"/>
              </w:rPr>
              <w:t>sensors</w:t>
            </w:r>
          </w:p>
        </w:tc>
        <w:tc>
          <w:tcPr>
            <w:tcW w:w="464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07478A7" w14:textId="77777777" w:rsidR="00B501D8" w:rsidRDefault="0030227E">
            <w:pPr>
              <w:spacing w:line="252" w:lineRule="auto"/>
            </w:pPr>
            <w:r>
              <w:rPr>
                <w:sz w:val="20"/>
                <w:szCs w:val="20"/>
              </w:rPr>
              <w:t>Les cartes connues, avec la date du premier et du dernier envoi.</w:t>
            </w:r>
          </w:p>
        </w:tc>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F455481" w14:textId="77777777" w:rsidR="00B501D8" w:rsidRDefault="0030227E">
            <w:pPr>
              <w:spacing w:line="252" w:lineRule="auto"/>
            </w:pPr>
            <w:r>
              <w:rPr>
                <w:sz w:val="20"/>
                <w:szCs w:val="20"/>
              </w:rPr>
              <w:t>spacefarm-yun · vu il y a 2 s</w:t>
            </w:r>
          </w:p>
        </w:tc>
      </w:tr>
      <w:tr w:rsidR="00B501D8" w14:paraId="2B9768D1" w14:textId="77777777">
        <w:tblPrEx>
          <w:tblCellMar>
            <w:top w:w="0" w:type="dxa"/>
            <w:bottom w:w="0" w:type="dxa"/>
          </w:tblCellMar>
        </w:tblPrEx>
        <w:tc>
          <w:tcPr>
            <w:tcW w:w="15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52C647B" w14:textId="77777777" w:rsidR="00B501D8" w:rsidRDefault="0030227E">
            <w:pPr>
              <w:spacing w:line="252" w:lineRule="auto"/>
            </w:pPr>
            <w:r>
              <w:rPr>
                <w:rFonts w:ascii="Consolas" w:eastAsia="Consolas" w:hAnsi="Consolas" w:cs="Consolas"/>
                <w:color w:val="1F4E3D"/>
                <w:sz w:val="20"/>
                <w:szCs w:val="20"/>
              </w:rPr>
              <w:t>meta</w:t>
            </w:r>
          </w:p>
        </w:tc>
        <w:tc>
          <w:tcPr>
            <w:tcW w:w="464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3179CB7" w14:textId="77777777" w:rsidR="00B501D8" w:rsidRDefault="0030227E">
            <w:pPr>
              <w:spacing w:line="252" w:lineRule="auto"/>
            </w:pPr>
            <w:r>
              <w:rPr>
                <w:sz w:val="20"/>
                <w:szCs w:val="20"/>
              </w:rPr>
              <w:t>Réglages : version du schéma, mode d'éclairage, consigne manuelle.</w:t>
            </w:r>
          </w:p>
        </w:tc>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BE3C207" w14:textId="77777777" w:rsidR="00B501D8" w:rsidRDefault="0030227E">
            <w:pPr>
              <w:spacing w:line="252" w:lineRule="auto"/>
            </w:pPr>
            <w:r>
              <w:rPr>
                <w:sz w:val="20"/>
                <w:szCs w:val="20"/>
              </w:rPr>
              <w:t>lighting_mode = automatic</w:t>
            </w:r>
          </w:p>
        </w:tc>
      </w:tr>
    </w:tbl>
    <w:p w14:paraId="6A9CD9B0" w14:textId="77777777" w:rsidR="00B501D8" w:rsidRDefault="00B501D8">
      <w:pPr>
        <w:spacing w:after="60"/>
      </w:pPr>
    </w:p>
    <w:p w14:paraId="1E5824E2" w14:textId="77777777" w:rsidR="00B501D8" w:rsidRDefault="0030227E">
      <w:pPr>
        <w:pStyle w:val="Titre3"/>
      </w:pPr>
      <w:r>
        <w:t>Choix techniques de la base</w:t>
      </w:r>
    </w:p>
    <w:p w14:paraId="368BB3D1" w14:textId="77777777" w:rsidR="00B501D8" w:rsidRDefault="0030227E">
      <w:pPr>
        <w:pStyle w:val="Paragraphedeliste"/>
        <w:numPr>
          <w:ilvl w:val="0"/>
          <w:numId w:val="3"/>
        </w:numPr>
        <w:spacing w:after="60" w:line="264" w:lineRule="auto"/>
      </w:pPr>
      <w:r>
        <w:rPr>
          <w:b/>
          <w:bCs/>
        </w:rPr>
        <w:t>Index</w:t>
      </w:r>
      <w:r>
        <w:t xml:space="preserve"> sur la mesure et l'heure : retrouver « la dernière température » est immédiat, même avec des milliers de lignes.</w:t>
      </w:r>
    </w:p>
    <w:p w14:paraId="287E17DE" w14:textId="77777777" w:rsidR="00B501D8" w:rsidRDefault="0030227E">
      <w:pPr>
        <w:pStyle w:val="Paragraphedeliste"/>
        <w:numPr>
          <w:ilvl w:val="0"/>
          <w:numId w:val="3"/>
        </w:numPr>
        <w:spacing w:after="60" w:line="264" w:lineRule="auto"/>
      </w:pPr>
      <w:r>
        <w:rPr>
          <w:b/>
          <w:bCs/>
        </w:rPr>
        <w:t>Mode WAL</w:t>
      </w:r>
      <w:r>
        <w:t xml:space="preserve"> (journal d'écriture anticipée) : on peut lire la base pendant qu'on y écrit. Le site n'est donc jamais bloqué par l'arrivée d'une mesure.</w:t>
      </w:r>
    </w:p>
    <w:p w14:paraId="0866694F" w14:textId="77777777" w:rsidR="00B501D8" w:rsidRDefault="0030227E">
      <w:pPr>
        <w:pStyle w:val="Paragraphedeliste"/>
        <w:numPr>
          <w:ilvl w:val="0"/>
          <w:numId w:val="3"/>
        </w:numPr>
        <w:spacing w:after="60" w:line="264" w:lineRule="auto"/>
      </w:pPr>
      <w:r>
        <w:rPr>
          <w:b/>
          <w:bCs/>
        </w:rPr>
        <w:t>Transactions</w:t>
      </w:r>
      <w:r>
        <w:t xml:space="preserve"> : toutes les mesures d'un même envoi sont enregistrées ensemble, ou pas du tout en cas d'erreur. La base ne reste jamais à moitié remplie.</w:t>
      </w:r>
    </w:p>
    <w:p w14:paraId="5BE29E04" w14:textId="77777777" w:rsidR="00B501D8" w:rsidRDefault="0030227E">
      <w:pPr>
        <w:pStyle w:val="Paragraphedeliste"/>
        <w:numPr>
          <w:ilvl w:val="0"/>
          <w:numId w:val="3"/>
        </w:numPr>
        <w:spacing w:after="60" w:line="264" w:lineRule="auto"/>
      </w:pPr>
      <w:r>
        <w:rPr>
          <w:b/>
          <w:bCs/>
        </w:rPr>
        <w:t>Requêtes paramétrées</w:t>
      </w:r>
      <w:r>
        <w:t xml:space="preserve"> : les valeurs reçues ne sont jamais collées directement dans le texte SQL, ce qui empêche l'injection SQL.</w:t>
      </w:r>
    </w:p>
    <w:p w14:paraId="1FD4E0A3" w14:textId="77777777" w:rsidR="00B501D8" w:rsidRDefault="0030227E">
      <w:pPr>
        <w:pStyle w:val="Titre3"/>
      </w:pPr>
      <w:r>
        <w:t>La purge automatique</w:t>
      </w:r>
    </w:p>
    <w:p w14:paraId="44BA973E" w14:textId="77777777" w:rsidR="00B501D8" w:rsidRDefault="0030227E">
      <w:pPr>
        <w:spacing w:after="120" w:line="276" w:lineRule="auto"/>
      </w:pPr>
      <w:r>
        <w:t xml:space="preserve">Une carte microSD a une capacité limitée et s'use avec les écritures. Toutes les heures, un fil d'exécution séparé supprime les mesures de </w:t>
      </w:r>
      <w:r>
        <w:rPr>
          <w:b/>
          <w:bCs/>
        </w:rPr>
        <w:t>plus de 7 jours</w:t>
      </w:r>
      <w:r>
        <w:t xml:space="preserve"> et ne garde que les </w:t>
      </w:r>
      <w:r>
        <w:rPr>
          <w:b/>
          <w:bCs/>
        </w:rPr>
        <w:t>500 derniers événements</w:t>
      </w:r>
      <w:r>
        <w:t xml:space="preserve"> du journal. Si la purge échoue, le serveur continue de fonctionner et l'erreur est notée dans les journaux.</w:t>
      </w:r>
    </w:p>
    <w:p w14:paraId="4549110C" w14:textId="77777777" w:rsidR="00B501D8" w:rsidRDefault="0030227E">
      <w:pPr>
        <w:pStyle w:val="Titre3"/>
      </w:pPr>
      <w:r>
        <w:t>L'historique allégé</w:t>
      </w:r>
    </w:p>
    <w:p w14:paraId="1F1FC5F0" w14:textId="77777777" w:rsidR="00B501D8" w:rsidRDefault="0030227E">
      <w:pPr>
        <w:spacing w:after="120" w:line="276" w:lineRule="auto"/>
      </w:pPr>
      <w:r>
        <w:t xml:space="preserve">Avec une mesure toutes les 2 secondes, 6 heures représentent plus de 10 000 lignes par mesure. Le Pi ne les envoie pas toutes : la fonction </w:t>
      </w:r>
      <w:r>
        <w:rPr>
          <w:rFonts w:ascii="Consolas" w:eastAsia="Consolas" w:hAnsi="Consolas" w:cs="Consolas"/>
          <w:color w:val="1F4E3D"/>
          <w:sz w:val="19"/>
          <w:szCs w:val="19"/>
        </w:rPr>
        <w:t>history()</w:t>
      </w:r>
      <w:r>
        <w:t xml:space="preserve"> découpe la période en </w:t>
      </w:r>
      <w:r>
        <w:rPr>
          <w:b/>
          <w:bCs/>
        </w:rPr>
        <w:t>180 tranches</w:t>
      </w:r>
      <w:r>
        <w:t xml:space="preserve"> et calcule directement en SQL la </w:t>
      </w:r>
      <w:r>
        <w:rPr>
          <w:b/>
          <w:bCs/>
        </w:rPr>
        <w:t>moyenne</w:t>
      </w:r>
      <w:r>
        <w:t xml:space="preserve"> de chaque tranche. Le navigateur reçoit 180 points, suffisants pour une courbe lisible, et le Pi travaille beaucoup moins.</w:t>
      </w:r>
    </w:p>
    <w:p w14:paraId="20F95418" w14:textId="77777777" w:rsidR="00B501D8" w:rsidRDefault="0030227E">
      <w:pPr>
        <w:pStyle w:val="Titre3"/>
      </w:pPr>
      <w:r>
        <w:t>Les mesures périmées</w:t>
      </w:r>
    </w:p>
    <w:p w14:paraId="181BD046" w14:textId="77777777" w:rsidR="00B501D8" w:rsidRDefault="0030227E">
      <w:pPr>
        <w:spacing w:after="120" w:line="276" w:lineRule="auto"/>
      </w:pPr>
      <w:r>
        <w:t xml:space="preserve">Si une mesure a plus de </w:t>
      </w:r>
      <w:r>
        <w:rPr>
          <w:b/>
          <w:bCs/>
        </w:rPr>
        <w:t>120 secondes</w:t>
      </w:r>
      <w:r>
        <w:t xml:space="preserve">, </w:t>
      </w:r>
      <w:r>
        <w:rPr>
          <w:rFonts w:ascii="Consolas" w:eastAsia="Consolas" w:hAnsi="Consolas" w:cs="Consolas"/>
          <w:color w:val="1F4E3D"/>
          <w:sz w:val="19"/>
          <w:szCs w:val="19"/>
        </w:rPr>
        <w:t>latest_measurements()</w:t>
      </w:r>
      <w:r>
        <w:t xml:space="preserve"> la déclare indisponible (qualité </w:t>
      </w:r>
      <w:r>
        <w:rPr>
          <w:rFonts w:ascii="Consolas" w:eastAsia="Consolas" w:hAnsi="Consolas" w:cs="Consolas"/>
          <w:color w:val="1F4E3D"/>
          <w:sz w:val="19"/>
          <w:szCs w:val="19"/>
        </w:rPr>
        <w:t>error</w:t>
      </w:r>
      <w:r>
        <w:t>, valeur masquée). Ainsi, si la Yún s'arrête, le site n'affiche pas indéfiniment la dernière valeur comme si elle était actuelle.</w:t>
      </w:r>
    </w:p>
    <w:p w14:paraId="7E11BFB4" w14:textId="77777777" w:rsidR="00B501D8" w:rsidRDefault="0030227E">
      <w:pPr>
        <w:pStyle w:val="Titre2"/>
      </w:pPr>
      <w:bookmarkStart w:id="12" w:name="_Toc241153623"/>
      <w:r>
        <w:t>2.8 Les alertes</w:t>
      </w:r>
      <w:bookmarkEnd w:id="12"/>
    </w:p>
    <w:p w14:paraId="09F45807" w14:textId="77777777" w:rsidR="00B501D8" w:rsidRDefault="0030227E">
      <w:pPr>
        <w:spacing w:after="120" w:line="276" w:lineRule="auto"/>
      </w:pPr>
      <w:r>
        <w:t xml:space="preserve">À chaque enregistrement, le Pi compare les mesures à leur </w:t>
      </w:r>
      <w:r>
        <w:rPr>
          <w:b/>
          <w:bCs/>
        </w:rPr>
        <w:t>plage normale</w:t>
      </w:r>
      <w:r>
        <w:t xml:space="preserve"> (</w:t>
      </w:r>
      <w:r>
        <w:rPr>
          <w:rFonts w:ascii="Consolas" w:eastAsia="Consolas" w:hAnsi="Consolas" w:cs="Consolas"/>
          <w:color w:val="1F4E3D"/>
          <w:sz w:val="19"/>
          <w:szCs w:val="19"/>
        </w:rPr>
        <w:t>NOMINAL_RANGE</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2063"/>
        <w:gridCol w:w="4642"/>
      </w:tblGrid>
      <w:tr w:rsidR="00B501D8" w14:paraId="23601D6F" w14:textId="77777777">
        <w:tblPrEx>
          <w:tblCellMar>
            <w:top w:w="0" w:type="dxa"/>
            <w:bottom w:w="0" w:type="dxa"/>
          </w:tblCellMar>
        </w:tblPrEx>
        <w:trPr>
          <w:tblHeader/>
        </w:trPr>
        <w:tc>
          <w:tcPr>
            <w:tcW w:w="2321"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7DE1ACED" w14:textId="77777777" w:rsidR="00B501D8" w:rsidRDefault="0030227E">
            <w:pPr>
              <w:spacing w:line="252" w:lineRule="auto"/>
            </w:pPr>
            <w:r>
              <w:rPr>
                <w:b/>
                <w:bCs/>
                <w:color w:val="FFFFFF"/>
                <w:sz w:val="20"/>
                <w:szCs w:val="20"/>
              </w:rPr>
              <w:t>Mesure</w:t>
            </w:r>
          </w:p>
        </w:tc>
        <w:tc>
          <w:tcPr>
            <w:tcW w:w="2063"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55B3FCA1" w14:textId="77777777" w:rsidR="00B501D8" w:rsidRDefault="0030227E">
            <w:pPr>
              <w:spacing w:line="252" w:lineRule="auto"/>
            </w:pPr>
            <w:r>
              <w:rPr>
                <w:b/>
                <w:bCs/>
                <w:color w:val="FFFFFF"/>
                <w:sz w:val="20"/>
                <w:szCs w:val="20"/>
              </w:rPr>
              <w:t>Plage normale</w:t>
            </w:r>
          </w:p>
        </w:tc>
        <w:tc>
          <w:tcPr>
            <w:tcW w:w="4642"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74EF8221" w14:textId="77777777" w:rsidR="00B501D8" w:rsidRDefault="0030227E">
            <w:pPr>
              <w:spacing w:line="252" w:lineRule="auto"/>
            </w:pPr>
            <w:r>
              <w:rPr>
                <w:b/>
                <w:bCs/>
                <w:color w:val="FFFFFF"/>
                <w:sz w:val="20"/>
                <w:szCs w:val="20"/>
              </w:rPr>
              <w:t>Remarque</w:t>
            </w:r>
          </w:p>
        </w:tc>
      </w:tr>
      <w:tr w:rsidR="00B501D8" w14:paraId="5712FE6A" w14:textId="77777777">
        <w:tblPrEx>
          <w:tblCellMar>
            <w:top w:w="0" w:type="dxa"/>
            <w:bottom w:w="0" w:type="dxa"/>
          </w:tblCellMar>
        </w:tblPrEx>
        <w:tc>
          <w:tcPr>
            <w:tcW w:w="232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955DF1A" w14:textId="77777777" w:rsidR="00B501D8" w:rsidRDefault="0030227E">
            <w:pPr>
              <w:spacing w:line="252" w:lineRule="auto"/>
            </w:pPr>
            <w:r>
              <w:rPr>
                <w:sz w:val="20"/>
                <w:szCs w:val="20"/>
              </w:rPr>
              <w:t>Température</w:t>
            </w:r>
          </w:p>
        </w:tc>
        <w:tc>
          <w:tcPr>
            <w:tcW w:w="20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E5CAFA1" w14:textId="77777777" w:rsidR="00B501D8" w:rsidRDefault="0030227E">
            <w:pPr>
              <w:spacing w:line="252" w:lineRule="auto"/>
            </w:pPr>
            <w:r>
              <w:rPr>
                <w:sz w:val="20"/>
                <w:szCs w:val="20"/>
              </w:rPr>
              <w:t>18 à 28 °C</w:t>
            </w:r>
          </w:p>
        </w:tc>
        <w:tc>
          <w:tcPr>
            <w:tcW w:w="464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4CA7C65" w14:textId="77777777" w:rsidR="00B501D8" w:rsidRDefault="0030227E">
            <w:pPr>
              <w:spacing w:line="252" w:lineRule="auto"/>
            </w:pPr>
            <w:r>
              <w:rPr>
                <w:sz w:val="20"/>
                <w:szCs w:val="20"/>
              </w:rPr>
              <w:t>Plage choisie pour les cultures du prototype.</w:t>
            </w:r>
          </w:p>
        </w:tc>
      </w:tr>
      <w:tr w:rsidR="00B501D8" w14:paraId="757B6AE9" w14:textId="77777777">
        <w:tblPrEx>
          <w:tblCellMar>
            <w:top w:w="0" w:type="dxa"/>
            <w:bottom w:w="0" w:type="dxa"/>
          </w:tblCellMar>
        </w:tblPrEx>
        <w:tc>
          <w:tcPr>
            <w:tcW w:w="232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EB70C8A" w14:textId="77777777" w:rsidR="00B501D8" w:rsidRDefault="0030227E">
            <w:pPr>
              <w:spacing w:line="252" w:lineRule="auto"/>
            </w:pPr>
            <w:r>
              <w:rPr>
                <w:sz w:val="20"/>
                <w:szCs w:val="20"/>
              </w:rPr>
              <w:t>Humidité de l'air</w:t>
            </w:r>
          </w:p>
        </w:tc>
        <w:tc>
          <w:tcPr>
            <w:tcW w:w="20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F68D06B" w14:textId="77777777" w:rsidR="00B501D8" w:rsidRDefault="0030227E">
            <w:pPr>
              <w:spacing w:line="252" w:lineRule="auto"/>
            </w:pPr>
            <w:r>
              <w:rPr>
                <w:sz w:val="20"/>
                <w:szCs w:val="20"/>
              </w:rPr>
              <w:t>45 à 75 %</w:t>
            </w:r>
          </w:p>
        </w:tc>
        <w:tc>
          <w:tcPr>
            <w:tcW w:w="464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3105AE3" w14:textId="77777777" w:rsidR="00B501D8" w:rsidRDefault="0030227E">
            <w:pPr>
              <w:spacing w:line="252" w:lineRule="auto"/>
            </w:pPr>
            <w:r>
              <w:rPr>
                <w:sz w:val="20"/>
                <w:szCs w:val="20"/>
              </w:rPr>
              <w:t>Humidité de l'air, pas du sol.</w:t>
            </w:r>
          </w:p>
        </w:tc>
      </w:tr>
      <w:tr w:rsidR="00B501D8" w14:paraId="44C71D24" w14:textId="77777777">
        <w:tblPrEx>
          <w:tblCellMar>
            <w:top w:w="0" w:type="dxa"/>
            <w:bottom w:w="0" w:type="dxa"/>
          </w:tblCellMar>
        </w:tblPrEx>
        <w:tc>
          <w:tcPr>
            <w:tcW w:w="232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AC1728B" w14:textId="77777777" w:rsidR="00B501D8" w:rsidRDefault="0030227E">
            <w:pPr>
              <w:spacing w:line="252" w:lineRule="auto"/>
            </w:pPr>
            <w:r>
              <w:rPr>
                <w:sz w:val="20"/>
                <w:szCs w:val="20"/>
              </w:rPr>
              <w:t>Niveau d'eau</w:t>
            </w:r>
          </w:p>
        </w:tc>
        <w:tc>
          <w:tcPr>
            <w:tcW w:w="20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A5408C1" w14:textId="77777777" w:rsidR="00B501D8" w:rsidRDefault="0030227E">
            <w:pPr>
              <w:spacing w:line="252" w:lineRule="auto"/>
            </w:pPr>
            <w:r>
              <w:rPr>
                <w:sz w:val="20"/>
                <w:szCs w:val="20"/>
              </w:rPr>
              <w:t>20 % et plus</w:t>
            </w:r>
          </w:p>
        </w:tc>
        <w:tc>
          <w:tcPr>
            <w:tcW w:w="464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4E087D0" w14:textId="77777777" w:rsidR="00B501D8" w:rsidRDefault="0030227E">
            <w:pPr>
              <w:spacing w:line="252" w:lineRule="auto"/>
            </w:pPr>
            <w:r>
              <w:rPr>
                <w:sz w:val="20"/>
                <w:szCs w:val="20"/>
              </w:rPr>
              <w:t>En dessous de 15 %, le site passe en CRITIQUE.</w:t>
            </w:r>
          </w:p>
        </w:tc>
      </w:tr>
    </w:tbl>
    <w:p w14:paraId="25B5BB1B" w14:textId="77777777" w:rsidR="00B501D8" w:rsidRDefault="00B501D8">
      <w:pPr>
        <w:spacing w:after="60"/>
      </w:pPr>
    </w:p>
    <w:p w14:paraId="47D7CA28" w14:textId="77777777" w:rsidR="00B501D8" w:rsidRDefault="0030227E">
      <w:pPr>
        <w:spacing w:after="120" w:line="276" w:lineRule="auto"/>
      </w:pPr>
      <w:r>
        <w:t xml:space="preserve">Une alerte n'est écrite </w:t>
      </w:r>
      <w:r>
        <w:rPr>
          <w:b/>
          <w:bCs/>
        </w:rPr>
        <w:t>qu'au moment où la valeur franchit la limite</w:t>
      </w:r>
      <w:r>
        <w:t>, pas à chaque mesure. Sinon le journal recevrait la même ligne toutes les 2 secondes. Quand la valeur revient dans la plage, un message « revenu dans la plage nominale » est ajouté.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1A9C3675" w14:textId="77777777">
        <w:tblPrEx>
          <w:tblCellMar>
            <w:top w:w="0" w:type="dxa"/>
            <w:bottom w:w="0" w:type="dxa"/>
          </w:tblCellMar>
        </w:tblPrEx>
        <w:tc>
          <w:tcPr>
            <w:tcW w:w="9026" w:type="dxa"/>
            <w:tcBorders>
              <w:top w:val="single" w:sz="4" w:space="0" w:color="D5D9D6"/>
              <w:left w:val="single" w:sz="4" w:space="0" w:color="D5D9D6"/>
              <w:bottom w:val="single" w:sz="4" w:space="0" w:color="D5D9D6"/>
              <w:right w:val="single" w:sz="4" w:space="0" w:color="D5D9D6"/>
            </w:tcBorders>
            <w:shd w:val="clear" w:color="auto" w:fill="F3F4F3"/>
            <w:tcMar>
              <w:top w:w="100" w:type="dxa"/>
              <w:left w:w="200" w:type="dxa"/>
              <w:bottom w:w="100" w:type="dxa"/>
              <w:right w:w="200" w:type="dxa"/>
            </w:tcMar>
          </w:tcPr>
          <w:p w14:paraId="3C734815" w14:textId="77777777" w:rsidR="00B501D8" w:rsidRDefault="0030227E">
            <w:r>
              <w:rPr>
                <w:rFonts w:ascii="Consolas" w:eastAsia="Consolas" w:hAnsi="Consolas" w:cs="Consolas"/>
                <w:color w:val="1F2A24"/>
                <w:sz w:val="18"/>
                <w:szCs w:val="18"/>
              </w:rPr>
              <w:t>10:29  ⚠  temperature hors plage · 6.5 °C (attendu 18.0–28.0)</w:t>
            </w:r>
          </w:p>
          <w:p w14:paraId="2DA12885" w14:textId="77777777" w:rsidR="00B501D8" w:rsidRDefault="0030227E">
            <w:r>
              <w:rPr>
                <w:rFonts w:ascii="Consolas" w:eastAsia="Consolas" w:hAnsi="Consolas" w:cs="Consolas"/>
                <w:color w:val="1F2A24"/>
                <w:sz w:val="18"/>
                <w:szCs w:val="18"/>
              </w:rPr>
              <w:t>10:29  ✓  temperature revenu dans la plage nominale · 25.4 °C</w:t>
            </w:r>
          </w:p>
        </w:tc>
      </w:tr>
    </w:tbl>
    <w:p w14:paraId="75E1EC8F" w14:textId="77777777" w:rsidR="00B501D8" w:rsidRDefault="0030227E">
      <w:pPr>
        <w:pStyle w:val="Titre2"/>
      </w:pPr>
      <w:bookmarkStart w:id="13" w:name="_Toc241153624"/>
      <w:r>
        <w:t>2.9 La conversion en pourcentages</w:t>
      </w:r>
      <w:bookmarkEnd w:id="13"/>
    </w:p>
    <w:p w14:paraId="773D23C8" w14:textId="77777777" w:rsidR="00B501D8" w:rsidRDefault="0030227E">
      <w:pPr>
        <w:spacing w:after="120" w:line="276" w:lineRule="auto"/>
      </w:pPr>
      <w:r>
        <w:t xml:space="preserve">La photorésistance et la sonde d'eau donnent une valeur brute entre </w:t>
      </w:r>
      <w:r>
        <w:rPr>
          <w:b/>
          <w:bCs/>
        </w:rPr>
        <w:t>0 et 1023</w:t>
      </w:r>
      <w:r>
        <w:t xml:space="preserve"> (c'est la sortie du convertisseur analogique-numérique de l'Arduino, appelé </w:t>
      </w:r>
      <w:r>
        <w:rPr>
          <w:b/>
          <w:bCs/>
        </w:rPr>
        <w:t>ADC</w:t>
      </w:r>
      <w:r>
        <w:t xml:space="preserve">). Ce nombre ne parle à personne : </w:t>
      </w:r>
      <w:r>
        <w:rPr>
          <w:rFonts w:ascii="Consolas" w:eastAsia="Consolas" w:hAnsi="Consolas" w:cs="Consolas"/>
          <w:color w:val="1F4E3D"/>
          <w:sz w:val="19"/>
          <w:szCs w:val="19"/>
        </w:rPr>
        <w:t>calibration.py</w:t>
      </w:r>
      <w:r>
        <w:t xml:space="preserve"> le transforme en pourcentage.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3095"/>
        <w:gridCol w:w="2837"/>
        <w:gridCol w:w="1547"/>
      </w:tblGrid>
      <w:tr w:rsidR="00B501D8" w14:paraId="2E52D0E5" w14:textId="77777777">
        <w:tblPrEx>
          <w:tblCellMar>
            <w:top w:w="0" w:type="dxa"/>
            <w:bottom w:w="0" w:type="dxa"/>
          </w:tblCellMar>
        </w:tblPrEx>
        <w:trPr>
          <w:tblHeader/>
        </w:trPr>
        <w:tc>
          <w:tcPr>
            <w:tcW w:w="1547"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7F9296FB" w14:textId="77777777" w:rsidR="00B501D8" w:rsidRDefault="0030227E">
            <w:pPr>
              <w:spacing w:line="252" w:lineRule="auto"/>
            </w:pPr>
            <w:r>
              <w:rPr>
                <w:b/>
                <w:bCs/>
                <w:color w:val="FFFFFF"/>
                <w:sz w:val="20"/>
                <w:szCs w:val="20"/>
              </w:rPr>
              <w:t>Mesure</w:t>
            </w:r>
          </w:p>
        </w:tc>
        <w:tc>
          <w:tcPr>
            <w:tcW w:w="3095"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35B7079B" w14:textId="77777777" w:rsidR="00B501D8" w:rsidRDefault="0030227E">
            <w:pPr>
              <w:spacing w:line="252" w:lineRule="auto"/>
            </w:pPr>
            <w:r>
              <w:rPr>
                <w:b/>
                <w:bCs/>
                <w:color w:val="FFFFFF"/>
                <w:sz w:val="20"/>
                <w:szCs w:val="20"/>
              </w:rPr>
              <w:t>Repères relevés</w:t>
            </w:r>
          </w:p>
        </w:tc>
        <w:tc>
          <w:tcPr>
            <w:tcW w:w="2837"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49AB98DA" w14:textId="77777777" w:rsidR="00B501D8" w:rsidRDefault="0030227E">
            <w:pPr>
              <w:spacing w:line="252" w:lineRule="auto"/>
            </w:pPr>
            <w:r>
              <w:rPr>
                <w:b/>
                <w:bCs/>
                <w:color w:val="FFFFFF"/>
                <w:sz w:val="20"/>
                <w:szCs w:val="20"/>
              </w:rPr>
              <w:t>Formule</w:t>
            </w:r>
          </w:p>
        </w:tc>
        <w:tc>
          <w:tcPr>
            <w:tcW w:w="1547"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5713D157" w14:textId="77777777" w:rsidR="00B501D8" w:rsidRDefault="0030227E">
            <w:pPr>
              <w:spacing w:line="252" w:lineRule="auto"/>
            </w:pPr>
            <w:r>
              <w:rPr>
                <w:b/>
                <w:bCs/>
                <w:color w:val="FFFFFF"/>
                <w:sz w:val="20"/>
                <w:szCs w:val="20"/>
              </w:rPr>
              <w:t>Exemple</w:t>
            </w:r>
          </w:p>
        </w:tc>
      </w:tr>
      <w:tr w:rsidR="00B501D8" w14:paraId="62FC37FB" w14:textId="77777777">
        <w:tblPrEx>
          <w:tblCellMar>
            <w:top w:w="0" w:type="dxa"/>
            <w:bottom w:w="0" w:type="dxa"/>
          </w:tblCellMar>
        </w:tblPrEx>
        <w:tc>
          <w:tcPr>
            <w:tcW w:w="15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A24B650" w14:textId="77777777" w:rsidR="00B501D8" w:rsidRDefault="0030227E">
            <w:pPr>
              <w:spacing w:line="252" w:lineRule="auto"/>
            </w:pPr>
            <w:r>
              <w:rPr>
                <w:sz w:val="20"/>
                <w:szCs w:val="20"/>
              </w:rPr>
              <w:t>Luminosité</w:t>
            </w:r>
          </w:p>
        </w:tc>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D72DBBA" w14:textId="77777777" w:rsidR="00B501D8" w:rsidRDefault="0030227E">
            <w:pPr>
              <w:spacing w:line="252" w:lineRule="auto"/>
            </w:pPr>
            <w:r>
              <w:rPr>
                <w:sz w:val="20"/>
                <w:szCs w:val="20"/>
              </w:rPr>
              <w:t>1015 = capteur couvert (noir) ; 220 = éclairage de référence</w:t>
            </w:r>
          </w:p>
        </w:tc>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A643F0C" w14:textId="77777777" w:rsidR="00B501D8" w:rsidRDefault="0030227E">
            <w:pPr>
              <w:spacing w:line="252" w:lineRule="auto"/>
            </w:pPr>
            <w:r>
              <w:rPr>
                <w:sz w:val="20"/>
                <w:szCs w:val="20"/>
              </w:rPr>
              <w:t>100 × (brut − 1015) / (220 − 1015)</w:t>
            </w:r>
          </w:p>
        </w:tc>
        <w:tc>
          <w:tcPr>
            <w:tcW w:w="15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2D365FB" w14:textId="77777777" w:rsidR="00B501D8" w:rsidRDefault="0030227E">
            <w:pPr>
              <w:spacing w:line="252" w:lineRule="auto"/>
            </w:pPr>
            <w:r>
              <w:rPr>
                <w:sz w:val="20"/>
                <w:szCs w:val="20"/>
              </w:rPr>
              <w:t>brut 481 → 67 %</w:t>
            </w:r>
          </w:p>
        </w:tc>
      </w:tr>
      <w:tr w:rsidR="00B501D8" w14:paraId="2718A196" w14:textId="77777777">
        <w:tblPrEx>
          <w:tblCellMar>
            <w:top w:w="0" w:type="dxa"/>
            <w:bottom w:w="0" w:type="dxa"/>
          </w:tblCellMar>
        </w:tblPrEx>
        <w:tc>
          <w:tcPr>
            <w:tcW w:w="15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0FC844F" w14:textId="77777777" w:rsidR="00B501D8" w:rsidRDefault="0030227E">
            <w:pPr>
              <w:spacing w:line="252" w:lineRule="auto"/>
            </w:pPr>
            <w:r>
              <w:rPr>
                <w:sz w:val="20"/>
                <w:szCs w:val="20"/>
              </w:rPr>
              <w:t>Niveau d'eau</w:t>
            </w:r>
          </w:p>
        </w:tc>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26C824B" w14:textId="77777777" w:rsidR="00B501D8" w:rsidRDefault="0030227E">
            <w:pPr>
              <w:spacing w:line="252" w:lineRule="auto"/>
            </w:pPr>
            <w:r>
              <w:rPr>
                <w:sz w:val="20"/>
                <w:szCs w:val="20"/>
              </w:rPr>
              <w:t>0 = sonde sèche ; 717 = profondeur de référence</w:t>
            </w:r>
          </w:p>
        </w:tc>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7CF6EE8" w14:textId="77777777" w:rsidR="00B501D8" w:rsidRDefault="0030227E">
            <w:pPr>
              <w:spacing w:line="252" w:lineRule="auto"/>
            </w:pPr>
            <w:r>
              <w:rPr>
                <w:sz w:val="20"/>
                <w:szCs w:val="20"/>
              </w:rPr>
              <w:t>100 × brut / 717</w:t>
            </w:r>
          </w:p>
        </w:tc>
        <w:tc>
          <w:tcPr>
            <w:tcW w:w="15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BDEA2CE" w14:textId="77777777" w:rsidR="00B501D8" w:rsidRDefault="0030227E">
            <w:pPr>
              <w:spacing w:line="252" w:lineRule="auto"/>
            </w:pPr>
            <w:r>
              <w:rPr>
                <w:sz w:val="20"/>
                <w:szCs w:val="20"/>
              </w:rPr>
              <w:t>brut 0 → 0 %</w:t>
            </w:r>
          </w:p>
        </w:tc>
      </w:tr>
    </w:tbl>
    <w:p w14:paraId="76FBCEEE" w14:textId="77777777" w:rsidR="00B501D8" w:rsidRDefault="00B501D8">
      <w:pPr>
        <w:spacing w:after="60"/>
      </w:pPr>
    </w:p>
    <w:p w14:paraId="353E7FB1" w14:textId="77777777" w:rsidR="00B501D8" w:rsidRDefault="0030227E">
      <w:pPr>
        <w:pStyle w:val="Paragraphedeliste"/>
        <w:numPr>
          <w:ilvl w:val="0"/>
          <w:numId w:val="3"/>
        </w:numPr>
        <w:spacing w:after="60" w:line="264" w:lineRule="auto"/>
      </w:pPr>
      <w:r>
        <w:t xml:space="preserve">Le résultat est toujours </w:t>
      </w:r>
      <w:r>
        <w:rPr>
          <w:b/>
          <w:bCs/>
        </w:rPr>
        <w:t>borné entre 0 et 100 %</w:t>
      </w:r>
      <w:r>
        <w:t>. Une valeur brute hors de 0 à 1023 est rejetée.</w:t>
      </w:r>
    </w:p>
    <w:p w14:paraId="39B56D43" w14:textId="77777777" w:rsidR="00B501D8" w:rsidRDefault="0030227E">
      <w:pPr>
        <w:pStyle w:val="Paragraphedeliste"/>
        <w:numPr>
          <w:ilvl w:val="0"/>
          <w:numId w:val="3"/>
        </w:numPr>
        <w:spacing w:after="60" w:line="264" w:lineRule="auto"/>
      </w:pPr>
      <w:r>
        <w:t xml:space="preserve">La luminosité est un </w:t>
      </w:r>
      <w:r>
        <w:rPr>
          <w:b/>
          <w:bCs/>
        </w:rPr>
        <w:t>indice relatif</w:t>
      </w:r>
      <w:r>
        <w:t>, pas des lux. Pour afficher des lux, il faudrait étalonner le capteur avec un luxmètre.</w:t>
      </w:r>
    </w:p>
    <w:p w14:paraId="002D7384" w14:textId="77777777" w:rsidR="00B501D8" w:rsidRDefault="0030227E">
      <w:pPr>
        <w:pStyle w:val="Paragraphedeliste"/>
        <w:numPr>
          <w:ilvl w:val="0"/>
          <w:numId w:val="3"/>
        </w:numPr>
        <w:spacing w:after="60" w:line="264" w:lineRule="auto"/>
      </w:pPr>
      <w:r>
        <w:t xml:space="preserve">Le niveau d'eau est une </w:t>
      </w:r>
      <w:r>
        <w:rPr>
          <w:b/>
          <w:bCs/>
        </w:rPr>
        <w:t>estimation</w:t>
      </w:r>
      <w:r>
        <w:t xml:space="preserve"> qui dépend de la profondeur à laquelle la sonde est plongée. Le volume affiché (sur 50 mL) en découle.</w:t>
      </w:r>
    </w:p>
    <w:p w14:paraId="6AB55010" w14:textId="77777777" w:rsidR="00B501D8" w:rsidRDefault="0030227E">
      <w:pPr>
        <w:pStyle w:val="Paragraphedeliste"/>
        <w:numPr>
          <w:ilvl w:val="0"/>
          <w:numId w:val="3"/>
        </w:numPr>
        <w:spacing w:after="60" w:line="264" w:lineRule="auto"/>
      </w:pPr>
      <w:r>
        <w:t xml:space="preserve">Le Pi garde toujours la </w:t>
      </w:r>
      <w:r>
        <w:rPr>
          <w:b/>
          <w:bCs/>
        </w:rPr>
        <w:t>valeur brute</w:t>
      </w:r>
      <w:r>
        <w:t xml:space="preserve"> dans la base : si l'étalonnage change, l'historique reste exploitable.</w:t>
      </w:r>
    </w:p>
    <w:p w14:paraId="48CD7019" w14:textId="77777777" w:rsidR="00B501D8" w:rsidRDefault="0030227E">
      <w:pPr>
        <w:pStyle w:val="Titre2"/>
      </w:pPr>
      <w:bookmarkStart w:id="14" w:name="_Toc241153625"/>
      <w:r>
        <w:t>2.10 L'automatisation de la LED</w:t>
      </w:r>
      <w:bookmarkEnd w:id="14"/>
    </w:p>
    <w:p w14:paraId="0C5241BB" w14:textId="77777777" w:rsidR="00B501D8" w:rsidRDefault="0030227E">
      <w:pPr>
        <w:pStyle w:val="Titre3"/>
      </w:pPr>
      <w:r>
        <w:t>La règle des deux seuils</w:t>
      </w:r>
    </w:p>
    <w:p w14:paraId="4AB063D2" w14:textId="77777777" w:rsidR="00B501D8" w:rsidRDefault="0030227E">
      <w:pPr>
        <w:spacing w:after="120" w:line="276" w:lineRule="auto"/>
      </w:pPr>
      <w:r>
        <w:t xml:space="preserve">Sur ce capteur, </w:t>
      </w:r>
      <w:r>
        <w:rPr>
          <w:b/>
          <w:bCs/>
        </w:rPr>
        <w:t>plus il fait sombre, plus la valeur brute est grande</w:t>
      </w:r>
      <w:r>
        <w:t>. Le Pi applique la règle suivante (</w:t>
      </w:r>
      <w:r>
        <w:rPr>
          <w:rFonts w:ascii="Consolas" w:eastAsia="Consolas" w:hAnsi="Consolas" w:cs="Consolas"/>
          <w:color w:val="1F4E3D"/>
          <w:sz w:val="19"/>
          <w:szCs w:val="19"/>
        </w:rPr>
        <w:t>automation.py</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05EFD879" w14:textId="77777777">
        <w:tblPrEx>
          <w:tblCellMar>
            <w:top w:w="0" w:type="dxa"/>
            <w:bottom w:w="0" w:type="dxa"/>
          </w:tblCellMar>
        </w:tblPrEx>
        <w:tc>
          <w:tcPr>
            <w:tcW w:w="9026" w:type="dxa"/>
            <w:tcBorders>
              <w:top w:val="single" w:sz="4" w:space="0" w:color="D5D9D6"/>
              <w:left w:val="single" w:sz="4" w:space="0" w:color="D5D9D6"/>
              <w:bottom w:val="single" w:sz="4" w:space="0" w:color="D5D9D6"/>
              <w:right w:val="single" w:sz="4" w:space="0" w:color="D5D9D6"/>
            </w:tcBorders>
            <w:shd w:val="clear" w:color="auto" w:fill="F3F4F3"/>
            <w:tcMar>
              <w:top w:w="100" w:type="dxa"/>
              <w:left w:w="200" w:type="dxa"/>
              <w:bottom w:w="100" w:type="dxa"/>
              <w:right w:w="200" w:type="dxa"/>
            </w:tcMar>
          </w:tcPr>
          <w:p w14:paraId="6BF254AA" w14:textId="77777777" w:rsidR="00B501D8" w:rsidRDefault="0030227E">
            <w:r>
              <w:rPr>
                <w:rFonts w:ascii="Consolas" w:eastAsia="Consolas" w:hAnsi="Consolas" w:cs="Consolas"/>
                <w:color w:val="1F2A24"/>
                <w:sz w:val="18"/>
                <w:szCs w:val="18"/>
              </w:rPr>
              <w:t>LIGHT_ON_RAW  = 650   # au-dessus : il fait sombre -&gt; allumer</w:t>
            </w:r>
          </w:p>
          <w:p w14:paraId="4AA6F4BE" w14:textId="77777777" w:rsidR="00B501D8" w:rsidRDefault="0030227E">
            <w:r>
              <w:rPr>
                <w:rFonts w:ascii="Consolas" w:eastAsia="Consolas" w:hAnsi="Consolas" w:cs="Consolas"/>
                <w:color w:val="1F2A24"/>
                <w:sz w:val="18"/>
                <w:szCs w:val="18"/>
              </w:rPr>
              <w:t>LIGHT_OFF_RAW = 450   # en dessous : il fait clair -&gt; éteindre</w:t>
            </w:r>
          </w:p>
          <w:p w14:paraId="020807F3" w14:textId="77777777" w:rsidR="00B501D8" w:rsidRDefault="00B501D8"/>
          <w:p w14:paraId="0925B079" w14:textId="77777777" w:rsidR="00B501D8" w:rsidRDefault="0030227E">
            <w:r>
              <w:rPr>
                <w:rFonts w:ascii="Consolas" w:eastAsia="Consolas" w:hAnsi="Consolas" w:cs="Consolas"/>
                <w:color w:val="1F2A24"/>
                <w:sz w:val="18"/>
                <w:szCs w:val="18"/>
              </w:rPr>
              <w:t>desired = 1 if raw &gt;= 650 else 0 if raw &lt;= 450 else current</w:t>
            </w:r>
          </w:p>
        </w:tc>
      </w:tr>
    </w:tbl>
    <w:p w14:paraId="5D503B24" w14:textId="77777777" w:rsidR="00B501D8" w:rsidRDefault="00B501D8">
      <w:pPr>
        <w:spacing w:after="60"/>
      </w:pPr>
    </w:p>
    <w:p w14:paraId="69F9B091" w14:textId="77777777" w:rsidR="00B501D8" w:rsidRDefault="0030227E">
      <w:pPr>
        <w:spacing w:after="120" w:line="276" w:lineRule="auto"/>
      </w:pPr>
      <w:r>
        <w:t xml:space="preserve">Entre 450 et 650, </w:t>
      </w:r>
      <w:r>
        <w:rPr>
          <w:b/>
          <w:bCs/>
        </w:rPr>
        <w:t>on garde l'état actuel</w:t>
      </w:r>
      <w:r>
        <w:t xml:space="preserve">. Cette technique s'appelle une </w:t>
      </w:r>
      <w:r>
        <w:rPr>
          <w:b/>
          <w:bCs/>
        </w:rPr>
        <w:t>hystérésis</w:t>
      </w:r>
      <w:r>
        <w:t>. Avec un seul seuil, par exemple 550, une lumière qui oscille entre 549 et 551 ferait clignoter la LED sans arrêt. Avec deux seuils, il faut un vrai changement de luminosité pour changer d'état.</w:t>
      </w:r>
    </w:p>
    <w:p w14:paraId="2AF7917B" w14:textId="77777777" w:rsidR="00B501D8" w:rsidRDefault="0030227E">
      <w:pPr>
        <w:pStyle w:val="Titre3"/>
      </w:pPr>
      <w:r>
        <w:t>Mode automatique et mode manuel</w:t>
      </w:r>
    </w:p>
    <w:p w14:paraId="7694D740" w14:textId="77777777" w:rsidR="00B501D8" w:rsidRDefault="0030227E">
      <w:pPr>
        <w:pStyle w:val="Paragraphedeliste"/>
        <w:numPr>
          <w:ilvl w:val="0"/>
          <w:numId w:val="3"/>
        </w:numPr>
        <w:spacing w:after="60" w:line="264" w:lineRule="auto"/>
      </w:pPr>
      <w:r>
        <w:rPr>
          <w:b/>
          <w:bCs/>
        </w:rPr>
        <w:t>Automatique</w:t>
      </w:r>
      <w:r>
        <w:t xml:space="preserve"> : le Pi décide à chaque mesure reçue selon la règle ci-dessus.</w:t>
      </w:r>
    </w:p>
    <w:p w14:paraId="47129B99" w14:textId="77777777" w:rsidR="00B501D8" w:rsidRDefault="0030227E">
      <w:pPr>
        <w:pStyle w:val="Paragraphedeliste"/>
        <w:numPr>
          <w:ilvl w:val="0"/>
          <w:numId w:val="3"/>
        </w:numPr>
        <w:spacing w:after="60" w:line="264" w:lineRule="auto"/>
      </w:pPr>
      <w:r>
        <w:rPr>
          <w:b/>
          <w:bCs/>
        </w:rPr>
        <w:t>Manuel</w:t>
      </w:r>
      <w:r>
        <w:t xml:space="preserve"> : le bouton « Éclairage » du site fixe la LED sur ON ou OFF. Lors du passage en manuel, l'état actuel de la LED est conservé : rien ne bascule brusquement.</w:t>
      </w:r>
    </w:p>
    <w:p w14:paraId="2FE82568" w14:textId="77777777" w:rsidR="00B501D8" w:rsidRDefault="0030227E">
      <w:pPr>
        <w:pStyle w:val="Paragraphedeliste"/>
        <w:numPr>
          <w:ilvl w:val="0"/>
          <w:numId w:val="3"/>
        </w:numPr>
        <w:spacing w:after="60" w:line="264" w:lineRule="auto"/>
      </w:pPr>
      <w:r>
        <w:t xml:space="preserve">Le mode et la consigne sont enregistrés dans la table </w:t>
      </w:r>
      <w:r>
        <w:rPr>
          <w:rFonts w:ascii="Consolas" w:eastAsia="Consolas" w:hAnsi="Consolas" w:cs="Consolas"/>
          <w:color w:val="1F4E3D"/>
          <w:sz w:val="19"/>
          <w:szCs w:val="19"/>
        </w:rPr>
        <w:t>meta</w:t>
      </w:r>
      <w:r>
        <w:t xml:space="preserve"> : ils sont </w:t>
      </w:r>
      <w:r>
        <w:rPr>
          <w:b/>
          <w:bCs/>
        </w:rPr>
        <w:t>conservés après un redémarrage</w:t>
      </w:r>
      <w:r>
        <w:t xml:space="preserve"> du Pi.</w:t>
      </w:r>
    </w:p>
    <w:p w14:paraId="77EFE50A" w14:textId="77777777" w:rsidR="00B501D8" w:rsidRDefault="0030227E">
      <w:pPr>
        <w:pStyle w:val="Paragraphedeliste"/>
        <w:numPr>
          <w:ilvl w:val="0"/>
          <w:numId w:val="3"/>
        </w:numPr>
        <w:spacing w:after="60" w:line="264" w:lineRule="auto"/>
      </w:pPr>
      <w:r>
        <w:t xml:space="preserve">La décision est prise </w:t>
      </w:r>
      <w:r>
        <w:rPr>
          <w:b/>
          <w:bCs/>
        </w:rPr>
        <w:t>sur le Pi</w:t>
      </w:r>
      <w:r>
        <w:t>, pas dans le navigateur : l'éclairage automatique continue même si personne n'a ouvert le site.</w:t>
      </w:r>
    </w:p>
    <w:p w14:paraId="49329DCE" w14:textId="77777777" w:rsidR="00B501D8" w:rsidRDefault="0030227E">
      <w:pPr>
        <w:pStyle w:val="Titre3"/>
      </w:pPr>
      <w:r>
        <w:t>La file d'ordres (`commands.py`)</w:t>
      </w:r>
    </w:p>
    <w:p w14:paraId="35DCB457" w14:textId="77777777" w:rsidR="00B501D8" w:rsidRDefault="0030227E">
      <w:pPr>
        <w:pStyle w:val="Paragraphedeliste"/>
        <w:numPr>
          <w:ilvl w:val="0"/>
          <w:numId w:val="5"/>
        </w:numPr>
        <w:spacing w:after="60" w:line="264" w:lineRule="auto"/>
      </w:pPr>
      <w:r>
        <w:t xml:space="preserve">Le Pi crée un ordre (par exemple « allumer ») avec un numéro unique et une durée de vie de </w:t>
      </w:r>
      <w:r>
        <w:rPr>
          <w:b/>
          <w:bCs/>
        </w:rPr>
        <w:t>15 secondes</w:t>
      </w:r>
      <w:r>
        <w:t>.</w:t>
      </w:r>
    </w:p>
    <w:p w14:paraId="6EFF3289" w14:textId="77777777" w:rsidR="00B501D8" w:rsidRDefault="0030227E">
      <w:pPr>
        <w:pStyle w:val="Paragraphedeliste"/>
        <w:numPr>
          <w:ilvl w:val="0"/>
          <w:numId w:val="5"/>
        </w:numPr>
        <w:spacing w:after="60" w:line="264" w:lineRule="auto"/>
      </w:pPr>
      <w:r>
        <w:t>Si un nouvel ordre vise la même LED, l'ancien ordre non livré est annulé : seul le dernier compte.</w:t>
      </w:r>
    </w:p>
    <w:p w14:paraId="4F42B62B" w14:textId="77777777" w:rsidR="00B501D8" w:rsidRDefault="0030227E">
      <w:pPr>
        <w:pStyle w:val="Paragraphedeliste"/>
        <w:numPr>
          <w:ilvl w:val="0"/>
          <w:numId w:val="5"/>
        </w:numPr>
        <w:spacing w:after="60" w:line="264" w:lineRule="auto"/>
      </w:pPr>
      <w:r>
        <w:t>À la prochaine mesure de la Yún, l'ordre est placé dans la réponse et marqué « livré ». Il n'est livré qu'une seule fois.</w:t>
      </w:r>
    </w:p>
    <w:p w14:paraId="4D5367F6" w14:textId="77777777" w:rsidR="00B501D8" w:rsidRDefault="0030227E">
      <w:pPr>
        <w:pStyle w:val="Paragraphedeliste"/>
        <w:numPr>
          <w:ilvl w:val="0"/>
          <w:numId w:val="5"/>
        </w:numPr>
        <w:spacing w:after="60" w:line="264" w:lineRule="auto"/>
      </w:pPr>
      <w:r>
        <w:t xml:space="preserve">La Yún applique l'ordre puis renvoie son numéro dans </w:t>
      </w:r>
      <w:r>
        <w:rPr>
          <w:rFonts w:ascii="Consolas" w:eastAsia="Consolas" w:hAnsi="Consolas" w:cs="Consolas"/>
          <w:color w:val="1F4E3D"/>
          <w:sz w:val="19"/>
          <w:szCs w:val="19"/>
        </w:rPr>
        <w:t>ack</w:t>
      </w:r>
      <w:r>
        <w:t>. Le Pi le marque « confirmé » et écrit dans le journal : « ordre 75 exécuté, éclairage éteint ».</w:t>
      </w:r>
    </w:p>
    <w:p w14:paraId="13C82821" w14:textId="77777777" w:rsidR="00B501D8" w:rsidRDefault="0030227E">
      <w:pPr>
        <w:pStyle w:val="Paragraphedeliste"/>
        <w:numPr>
          <w:ilvl w:val="0"/>
          <w:numId w:val="5"/>
        </w:numPr>
        <w:spacing w:after="60" w:line="264" w:lineRule="auto"/>
      </w:pPr>
      <w:r>
        <w:t>Un ordre non livré au bout de 15 secondes expire. Il ne sera pas appliqué plus tard par surprise.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460B0EA8" w14:textId="77777777">
        <w:tblPrEx>
          <w:tblCellMar>
            <w:top w:w="0" w:type="dxa"/>
            <w:bottom w:w="0" w:type="dxa"/>
          </w:tblCellMar>
        </w:tblPrEx>
        <w:tc>
          <w:tcPr>
            <w:tcW w:w="9026" w:type="dxa"/>
            <w:tcBorders>
              <w:top w:val="single" w:sz="4" w:space="0" w:color="9CCBB0"/>
              <w:left w:val="single" w:sz="4" w:space="0" w:color="9CCBB0"/>
              <w:bottom w:val="single" w:sz="4" w:space="0" w:color="9CCBB0"/>
              <w:right w:val="single" w:sz="4" w:space="0" w:color="9CCBB0"/>
            </w:tcBorders>
            <w:shd w:val="clear" w:color="auto" w:fill="EAF4EE"/>
            <w:tcMar>
              <w:top w:w="120" w:type="dxa"/>
              <w:left w:w="200" w:type="dxa"/>
              <w:bottom w:w="120" w:type="dxa"/>
              <w:right w:w="200" w:type="dxa"/>
            </w:tcMar>
          </w:tcPr>
          <w:p w14:paraId="00B832B7" w14:textId="77777777" w:rsidR="00B501D8" w:rsidRDefault="0030227E">
            <w:pPr>
              <w:spacing w:after="80"/>
            </w:pPr>
            <w:r>
              <w:rPr>
                <w:b/>
                <w:bCs/>
                <w:color w:val="1F6B45"/>
              </w:rPr>
              <w:t>Vérifié sur le prototype</w:t>
            </w:r>
          </w:p>
          <w:p w14:paraId="357E36DA" w14:textId="77777777" w:rsidR="00B501D8" w:rsidRDefault="0030227E">
            <w:pPr>
              <w:spacing w:after="60" w:line="264" w:lineRule="auto"/>
            </w:pPr>
            <w:r>
              <w:t xml:space="preserve">Test du 23 septembre 2026 sur le vrai montage : capteur couvert → valeur brute élevée → ordre d'allumage → </w:t>
            </w:r>
            <w:r>
              <w:rPr>
                <w:b/>
                <w:bCs/>
              </w:rPr>
              <w:t>LED allumée</w:t>
            </w:r>
            <w:r>
              <w:t xml:space="preserve">. Capteur découvert → valeur basse → </w:t>
            </w:r>
            <w:r>
              <w:rPr>
                <w:b/>
                <w:bCs/>
              </w:rPr>
              <w:t>LED éteinte</w:t>
            </w:r>
            <w:r>
              <w:t>. En mode manuel, ON puis OFF depuis le site, avec accusés de réception visibles dans le journal.</w:t>
            </w:r>
          </w:p>
        </w:tc>
      </w:tr>
    </w:tbl>
    <w:p w14:paraId="313E1095" w14:textId="77777777" w:rsidR="00B501D8" w:rsidRDefault="0030227E">
      <w:pPr>
        <w:pStyle w:val="Titre2"/>
      </w:pPr>
      <w:bookmarkStart w:id="15" w:name="_Toc241153626"/>
      <w:r>
        <w:t>2.11 L'état complet envoyé au site</w:t>
      </w:r>
      <w:bookmarkEnd w:id="15"/>
    </w:p>
    <w:p w14:paraId="350EFDE5" w14:textId="77777777" w:rsidR="00B501D8" w:rsidRDefault="0030227E">
      <w:pPr>
        <w:spacing w:after="120" w:line="276" w:lineRule="auto"/>
      </w:pPr>
      <w:r>
        <w:t xml:space="preserve">La fonction </w:t>
      </w:r>
      <w:r>
        <w:rPr>
          <w:rFonts w:ascii="Consolas" w:eastAsia="Consolas" w:hAnsi="Consolas" w:cs="Consolas"/>
          <w:color w:val="1F4E3D"/>
          <w:sz w:val="19"/>
          <w:szCs w:val="19"/>
        </w:rPr>
        <w:t>snapshot()</w:t>
      </w:r>
      <w:r>
        <w:t xml:space="preserve"> de </w:t>
      </w:r>
      <w:r>
        <w:rPr>
          <w:rFonts w:ascii="Consolas" w:eastAsia="Consolas" w:hAnsi="Consolas" w:cs="Consolas"/>
          <w:color w:val="1F4E3D"/>
          <w:sz w:val="19"/>
          <w:szCs w:val="19"/>
        </w:rPr>
        <w:t>routes.py</w:t>
      </w:r>
      <w:r>
        <w:t xml:space="preserve"> construit la réponse de </w:t>
      </w:r>
      <w:r>
        <w:rPr>
          <w:rFonts w:ascii="Consolas" w:eastAsia="Consolas" w:hAnsi="Consolas" w:cs="Consolas"/>
          <w:color w:val="1F4E3D"/>
          <w:sz w:val="19"/>
          <w:szCs w:val="19"/>
        </w:rPr>
        <w:t>GET /api/state</w:t>
      </w:r>
      <w:r>
        <w:t>. Elle rassemble en un seul objet tout ce dont le site a besoin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6705"/>
      </w:tblGrid>
      <w:tr w:rsidR="00B501D8" w14:paraId="05FDA13F" w14:textId="77777777">
        <w:tblPrEx>
          <w:tblCellMar>
            <w:top w:w="0" w:type="dxa"/>
            <w:bottom w:w="0" w:type="dxa"/>
          </w:tblCellMar>
        </w:tblPrEx>
        <w:trPr>
          <w:tblHeader/>
        </w:trPr>
        <w:tc>
          <w:tcPr>
            <w:tcW w:w="2321"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1B2F04E6" w14:textId="77777777" w:rsidR="00B501D8" w:rsidRDefault="0030227E">
            <w:pPr>
              <w:spacing w:line="252" w:lineRule="auto"/>
            </w:pPr>
            <w:r>
              <w:rPr>
                <w:b/>
                <w:bCs/>
                <w:color w:val="FFFFFF"/>
                <w:sz w:val="20"/>
                <w:szCs w:val="20"/>
              </w:rPr>
              <w:t>Partie</w:t>
            </w:r>
          </w:p>
        </w:tc>
        <w:tc>
          <w:tcPr>
            <w:tcW w:w="6705"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75DBA2B3" w14:textId="77777777" w:rsidR="00B501D8" w:rsidRDefault="0030227E">
            <w:pPr>
              <w:spacing w:line="252" w:lineRule="auto"/>
            </w:pPr>
            <w:r>
              <w:rPr>
                <w:b/>
                <w:bCs/>
                <w:color w:val="FFFFFF"/>
                <w:sz w:val="20"/>
                <w:szCs w:val="20"/>
              </w:rPr>
              <w:t>Contenu</w:t>
            </w:r>
          </w:p>
        </w:tc>
      </w:tr>
      <w:tr w:rsidR="00B501D8" w14:paraId="0DACFF5B" w14:textId="77777777">
        <w:tblPrEx>
          <w:tblCellMar>
            <w:top w:w="0" w:type="dxa"/>
            <w:bottom w:w="0" w:type="dxa"/>
          </w:tblCellMar>
        </w:tblPrEx>
        <w:tc>
          <w:tcPr>
            <w:tcW w:w="232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E1F96DF" w14:textId="77777777" w:rsidR="00B501D8" w:rsidRDefault="0030227E">
            <w:pPr>
              <w:spacing w:line="252" w:lineRule="auto"/>
            </w:pPr>
            <w:r>
              <w:rPr>
                <w:rFonts w:ascii="Consolas" w:eastAsia="Consolas" w:hAnsi="Consolas" w:cs="Consolas"/>
                <w:color w:val="1F4E3D"/>
                <w:sz w:val="20"/>
                <w:szCs w:val="20"/>
              </w:rPr>
              <w:t>measurements</w:t>
            </w:r>
          </w:p>
        </w:tc>
        <w:tc>
          <w:tcPr>
            <w:tcW w:w="67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CEBD090" w14:textId="77777777" w:rsidR="00B501D8" w:rsidRDefault="0030227E">
            <w:pPr>
              <w:spacing w:line="252" w:lineRule="auto"/>
            </w:pPr>
            <w:r>
              <w:rPr>
                <w:sz w:val="20"/>
                <w:szCs w:val="20"/>
              </w:rPr>
              <w:t>Les 4 mesures (température, humidité, lumière en %, eau en %), chacune avec sa valeur, sa qualité et son heure.</w:t>
            </w:r>
          </w:p>
        </w:tc>
      </w:tr>
      <w:tr w:rsidR="00B501D8" w14:paraId="4406AD9B" w14:textId="77777777">
        <w:tblPrEx>
          <w:tblCellMar>
            <w:top w:w="0" w:type="dxa"/>
            <w:bottom w:w="0" w:type="dxa"/>
          </w:tblCellMar>
        </w:tblPrEx>
        <w:tc>
          <w:tcPr>
            <w:tcW w:w="232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0CCEDC5" w14:textId="77777777" w:rsidR="00B501D8" w:rsidRDefault="0030227E">
            <w:pPr>
              <w:spacing w:line="252" w:lineRule="auto"/>
            </w:pPr>
            <w:r>
              <w:rPr>
                <w:rFonts w:ascii="Consolas" w:eastAsia="Consolas" w:hAnsi="Consolas" w:cs="Consolas"/>
                <w:color w:val="1F4E3D"/>
                <w:sz w:val="20"/>
                <w:szCs w:val="20"/>
              </w:rPr>
              <w:t>mode</w:t>
            </w:r>
            <w:r>
              <w:rPr>
                <w:sz w:val="20"/>
                <w:szCs w:val="20"/>
              </w:rPr>
              <w:t xml:space="preserve"> et </w:t>
            </w:r>
            <w:r>
              <w:rPr>
                <w:rFonts w:ascii="Consolas" w:eastAsia="Consolas" w:hAnsi="Consolas" w:cs="Consolas"/>
                <w:color w:val="1F4E3D"/>
                <w:sz w:val="20"/>
                <w:szCs w:val="20"/>
              </w:rPr>
              <w:t>lighting</w:t>
            </w:r>
          </w:p>
        </w:tc>
        <w:tc>
          <w:tcPr>
            <w:tcW w:w="67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0CA82C0" w14:textId="77777777" w:rsidR="00B501D8" w:rsidRDefault="0030227E">
            <w:pPr>
              <w:spacing w:line="252" w:lineRule="auto"/>
            </w:pPr>
            <w:r>
              <w:rPr>
                <w:sz w:val="20"/>
                <w:szCs w:val="20"/>
              </w:rPr>
              <w:t>Mode automatique ou manuel, et état actuel de la LED tel que la Yún l'a renvoyé.</w:t>
            </w:r>
          </w:p>
        </w:tc>
      </w:tr>
      <w:tr w:rsidR="00B501D8" w14:paraId="5FC68C86" w14:textId="77777777">
        <w:tblPrEx>
          <w:tblCellMar>
            <w:top w:w="0" w:type="dxa"/>
            <w:bottom w:w="0" w:type="dxa"/>
          </w:tblCellMar>
        </w:tblPrEx>
        <w:tc>
          <w:tcPr>
            <w:tcW w:w="232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F3EF371" w14:textId="77777777" w:rsidR="00B501D8" w:rsidRDefault="0030227E">
            <w:pPr>
              <w:spacing w:line="252" w:lineRule="auto"/>
            </w:pPr>
            <w:r>
              <w:rPr>
                <w:rFonts w:ascii="Consolas" w:eastAsia="Consolas" w:hAnsi="Consolas" w:cs="Consolas"/>
                <w:color w:val="1F4E3D"/>
                <w:sz w:val="20"/>
                <w:szCs w:val="20"/>
              </w:rPr>
              <w:t>reservoirLiters</w:t>
            </w:r>
          </w:p>
        </w:tc>
        <w:tc>
          <w:tcPr>
            <w:tcW w:w="67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D0E119D" w14:textId="77777777" w:rsidR="00B501D8" w:rsidRDefault="0030227E">
            <w:pPr>
              <w:spacing w:line="252" w:lineRule="auto"/>
            </w:pPr>
            <w:r>
              <w:rPr>
                <w:sz w:val="20"/>
                <w:szCs w:val="20"/>
              </w:rPr>
              <w:t>Volume d'eau estimé à partir du niveau et de la capacité de 50 mL.</w:t>
            </w:r>
          </w:p>
        </w:tc>
      </w:tr>
      <w:tr w:rsidR="00B501D8" w14:paraId="08275D54" w14:textId="77777777">
        <w:tblPrEx>
          <w:tblCellMar>
            <w:top w:w="0" w:type="dxa"/>
            <w:bottom w:w="0" w:type="dxa"/>
          </w:tblCellMar>
        </w:tblPrEx>
        <w:tc>
          <w:tcPr>
            <w:tcW w:w="232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F09DE60" w14:textId="77777777" w:rsidR="00B501D8" w:rsidRDefault="0030227E">
            <w:pPr>
              <w:spacing w:line="252" w:lineRule="auto"/>
            </w:pPr>
            <w:r>
              <w:rPr>
                <w:rFonts w:ascii="Consolas" w:eastAsia="Consolas" w:hAnsi="Consolas" w:cs="Consolas"/>
                <w:color w:val="1F4E3D"/>
                <w:sz w:val="20"/>
                <w:szCs w:val="20"/>
              </w:rPr>
              <w:t>system</w:t>
            </w:r>
          </w:p>
        </w:tc>
        <w:tc>
          <w:tcPr>
            <w:tcW w:w="67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8A4DFB8" w14:textId="77777777" w:rsidR="00B501D8" w:rsidRDefault="0030227E">
            <w:pPr>
              <w:spacing w:line="252" w:lineRule="auto"/>
            </w:pPr>
            <w:r>
              <w:rPr>
                <w:sz w:val="20"/>
                <w:szCs w:val="20"/>
              </w:rPr>
              <w:t>Modèle du Pi, système, température du processeur, mémoire utilisée, durée de fonctionnement, commandes disponibles ou non.</w:t>
            </w:r>
          </w:p>
        </w:tc>
      </w:tr>
      <w:tr w:rsidR="00B501D8" w14:paraId="67676057" w14:textId="77777777">
        <w:tblPrEx>
          <w:tblCellMar>
            <w:top w:w="0" w:type="dxa"/>
            <w:bottom w:w="0" w:type="dxa"/>
          </w:tblCellMar>
        </w:tblPrEx>
        <w:tc>
          <w:tcPr>
            <w:tcW w:w="232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9341DEE" w14:textId="77777777" w:rsidR="00B501D8" w:rsidRDefault="0030227E">
            <w:pPr>
              <w:spacing w:line="252" w:lineRule="auto"/>
            </w:pPr>
            <w:r>
              <w:rPr>
                <w:rFonts w:ascii="Consolas" w:eastAsia="Consolas" w:hAnsi="Consolas" w:cs="Consolas"/>
                <w:color w:val="1F4E3D"/>
                <w:sz w:val="20"/>
                <w:szCs w:val="20"/>
              </w:rPr>
              <w:t>history</w:t>
            </w:r>
          </w:p>
        </w:tc>
        <w:tc>
          <w:tcPr>
            <w:tcW w:w="67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F6D1911" w14:textId="77777777" w:rsidR="00B501D8" w:rsidRDefault="0030227E">
            <w:pPr>
              <w:spacing w:line="252" w:lineRule="auto"/>
            </w:pPr>
            <w:r>
              <w:rPr>
                <w:sz w:val="20"/>
                <w:szCs w:val="20"/>
              </w:rPr>
              <w:t>Les points de courbe des 6 dernières heures, déjà convertis en %.</w:t>
            </w:r>
          </w:p>
        </w:tc>
      </w:tr>
      <w:tr w:rsidR="00B501D8" w14:paraId="317A3A7F" w14:textId="77777777">
        <w:tblPrEx>
          <w:tblCellMar>
            <w:top w:w="0" w:type="dxa"/>
            <w:bottom w:w="0" w:type="dxa"/>
          </w:tblCellMar>
        </w:tblPrEx>
        <w:tc>
          <w:tcPr>
            <w:tcW w:w="232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3E7C82B" w14:textId="77777777" w:rsidR="00B501D8" w:rsidRDefault="0030227E">
            <w:pPr>
              <w:spacing w:line="252" w:lineRule="auto"/>
            </w:pPr>
            <w:r>
              <w:rPr>
                <w:rFonts w:ascii="Consolas" w:eastAsia="Consolas" w:hAnsi="Consolas" w:cs="Consolas"/>
                <w:color w:val="1F4E3D"/>
                <w:sz w:val="20"/>
                <w:szCs w:val="20"/>
              </w:rPr>
              <w:t>events</w:t>
            </w:r>
          </w:p>
        </w:tc>
        <w:tc>
          <w:tcPr>
            <w:tcW w:w="67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DF6D5F0" w14:textId="77777777" w:rsidR="00B501D8" w:rsidRDefault="0030227E">
            <w:pPr>
              <w:spacing w:line="252" w:lineRule="auto"/>
            </w:pPr>
            <w:r>
              <w:rPr>
                <w:sz w:val="20"/>
                <w:szCs w:val="20"/>
              </w:rPr>
              <w:t>Les 40 derniers événements du journal.</w:t>
            </w:r>
          </w:p>
        </w:tc>
      </w:tr>
      <w:tr w:rsidR="00B501D8" w14:paraId="491A14A6" w14:textId="77777777">
        <w:tblPrEx>
          <w:tblCellMar>
            <w:top w:w="0" w:type="dxa"/>
            <w:bottom w:w="0" w:type="dxa"/>
          </w:tblCellMar>
        </w:tblPrEx>
        <w:tc>
          <w:tcPr>
            <w:tcW w:w="232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922D99A" w14:textId="77777777" w:rsidR="00B501D8" w:rsidRDefault="0030227E">
            <w:pPr>
              <w:spacing w:line="252" w:lineRule="auto"/>
            </w:pPr>
            <w:r>
              <w:rPr>
                <w:rFonts w:ascii="Consolas" w:eastAsia="Consolas" w:hAnsi="Consolas" w:cs="Consolas"/>
                <w:color w:val="1F4E3D"/>
                <w:sz w:val="20"/>
                <w:szCs w:val="20"/>
              </w:rPr>
              <w:t>pump</w:t>
            </w:r>
          </w:p>
        </w:tc>
        <w:tc>
          <w:tcPr>
            <w:tcW w:w="67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902BD05" w14:textId="77777777" w:rsidR="00B501D8" w:rsidRDefault="0030227E">
            <w:pPr>
              <w:spacing w:line="252" w:lineRule="auto"/>
            </w:pPr>
            <w:r>
              <w:rPr>
                <w:sz w:val="20"/>
                <w:szCs w:val="20"/>
              </w:rPr>
              <w:t>Toujours vide (</w:t>
            </w:r>
            <w:r>
              <w:rPr>
                <w:rFonts w:ascii="Consolas" w:eastAsia="Consolas" w:hAnsi="Consolas" w:cs="Consolas"/>
                <w:color w:val="1F4E3D"/>
                <w:sz w:val="20"/>
                <w:szCs w:val="20"/>
              </w:rPr>
              <w:t>null</w:t>
            </w:r>
            <w:r>
              <w:rPr>
                <w:sz w:val="20"/>
                <w:szCs w:val="20"/>
              </w:rPr>
              <w:t>) : aucune pompe n'est branchée.</w:t>
            </w:r>
          </w:p>
        </w:tc>
      </w:tr>
    </w:tbl>
    <w:p w14:paraId="0897081D" w14:textId="77777777" w:rsidR="00B501D8" w:rsidRDefault="00B501D8">
      <w:pPr>
        <w:spacing w:after="60"/>
      </w:pPr>
    </w:p>
    <w:p w14:paraId="251EF1EA" w14:textId="77777777" w:rsidR="00B501D8" w:rsidRDefault="0030227E">
      <w:pPr>
        <w:spacing w:after="120" w:line="276" w:lineRule="auto"/>
      </w:pPr>
      <w:r>
        <w:t xml:space="preserve">Les informations système sont lues directement dans les fichiers de Linux : </w:t>
      </w:r>
      <w:r>
        <w:rPr>
          <w:rFonts w:ascii="Consolas" w:eastAsia="Consolas" w:hAnsi="Consolas" w:cs="Consolas"/>
          <w:color w:val="1F4E3D"/>
          <w:sz w:val="19"/>
          <w:szCs w:val="19"/>
        </w:rPr>
        <w:t>/proc/uptime</w:t>
      </w:r>
      <w:r>
        <w:t xml:space="preserve"> (durée de fonctionnement), </w:t>
      </w:r>
      <w:r>
        <w:rPr>
          <w:rFonts w:ascii="Consolas" w:eastAsia="Consolas" w:hAnsi="Consolas" w:cs="Consolas"/>
          <w:color w:val="1F4E3D"/>
          <w:sz w:val="19"/>
          <w:szCs w:val="19"/>
        </w:rPr>
        <w:t>/sys/class/thermal/thermal_zone0/temp</w:t>
      </w:r>
      <w:r>
        <w:t xml:space="preserve"> (température du processeur), </w:t>
      </w:r>
      <w:r>
        <w:rPr>
          <w:rFonts w:ascii="Consolas" w:eastAsia="Consolas" w:hAnsi="Consolas" w:cs="Consolas"/>
          <w:color w:val="1F4E3D"/>
          <w:sz w:val="19"/>
          <w:szCs w:val="19"/>
        </w:rPr>
        <w:t>/proc/meminfo</w:t>
      </w:r>
      <w:r>
        <w:t xml:space="preserve"> (mémoire). </w:t>
      </w:r>
      <w:r>
        <w:rPr>
          <w:b/>
          <w:bCs/>
        </w:rPr>
        <w:t>Attention</w:t>
      </w:r>
      <w:r>
        <w:t xml:space="preserve"> : la température du processeur du Pi n'a rien à voir avec la température de la serre.</w:t>
      </w:r>
    </w:p>
    <w:p w14:paraId="2F336C62" w14:textId="77777777" w:rsidR="00B501D8" w:rsidRDefault="0030227E">
      <w:pPr>
        <w:pStyle w:val="Titre2"/>
      </w:pPr>
      <w:bookmarkStart w:id="16" w:name="_Toc241153627"/>
      <w:r>
        <w:t>2.12 Les adresses de l'API</w:t>
      </w:r>
      <w:bookmarkEnd w:id="16"/>
    </w:p>
    <w:p w14:paraId="62D1C54A" w14:textId="77777777" w:rsidR="00B501D8" w:rsidRDefault="0030227E">
      <w:pPr>
        <w:spacing w:after="120" w:line="276" w:lineRule="auto"/>
      </w:pPr>
      <w:r>
        <w:t xml:space="preserve">Une </w:t>
      </w:r>
      <w:r>
        <w:rPr>
          <w:b/>
          <w:bCs/>
        </w:rPr>
        <w:t>API</w:t>
      </w:r>
      <w:r>
        <w:t xml:space="preserve"> est une liste d'adresses auxquelles un programme peut envoyer des demandes. Celle du Pi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1780"/>
        <w:gridCol w:w="4450"/>
      </w:tblGrid>
      <w:tr w:rsidR="00B501D8" w14:paraId="2565485E" w14:textId="77777777">
        <w:tblPrEx>
          <w:tblCellMar>
            <w:top w:w="0" w:type="dxa"/>
            <w:bottom w:w="0" w:type="dxa"/>
          </w:tblCellMar>
        </w:tblPrEx>
        <w:trPr>
          <w:tblHeader/>
        </w:trPr>
        <w:tc>
          <w:tcPr>
            <w:tcW w:w="2837"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248A91FC" w14:textId="77777777" w:rsidR="00B501D8" w:rsidRDefault="0030227E">
            <w:pPr>
              <w:spacing w:line="252" w:lineRule="auto"/>
            </w:pPr>
            <w:r>
              <w:rPr>
                <w:b/>
                <w:bCs/>
                <w:color w:val="FFFFFF"/>
                <w:sz w:val="20"/>
                <w:szCs w:val="20"/>
              </w:rPr>
              <w:t>Méthode et adresse</w:t>
            </w:r>
          </w:p>
        </w:tc>
        <w:tc>
          <w:tcPr>
            <w:tcW w:w="1805"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730F2BD0" w14:textId="77777777" w:rsidR="00B501D8" w:rsidRDefault="0030227E">
            <w:pPr>
              <w:spacing w:line="252" w:lineRule="auto"/>
            </w:pPr>
            <w:r>
              <w:rPr>
                <w:b/>
                <w:bCs/>
                <w:color w:val="FFFFFF"/>
                <w:sz w:val="20"/>
                <w:szCs w:val="20"/>
              </w:rPr>
              <w:t>Qui l'utilise</w:t>
            </w:r>
          </w:p>
        </w:tc>
        <w:tc>
          <w:tcPr>
            <w:tcW w:w="4384"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2810BE67" w14:textId="77777777" w:rsidR="00B501D8" w:rsidRDefault="0030227E">
            <w:pPr>
              <w:spacing w:line="252" w:lineRule="auto"/>
            </w:pPr>
            <w:r>
              <w:rPr>
                <w:b/>
                <w:bCs/>
                <w:color w:val="FFFFFF"/>
                <w:sz w:val="20"/>
                <w:szCs w:val="20"/>
              </w:rPr>
              <w:t>Rôle</w:t>
            </w:r>
          </w:p>
        </w:tc>
      </w:tr>
      <w:tr w:rsidR="00B501D8" w14:paraId="42602BA2"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995F48C" w14:textId="77777777" w:rsidR="00B501D8" w:rsidRDefault="0030227E">
            <w:pPr>
              <w:spacing w:line="252" w:lineRule="auto"/>
            </w:pPr>
            <w:r>
              <w:rPr>
                <w:rFonts w:ascii="Consolas" w:eastAsia="Consolas" w:hAnsi="Consolas" w:cs="Consolas"/>
                <w:color w:val="1F4E3D"/>
                <w:sz w:val="20"/>
                <w:szCs w:val="20"/>
              </w:rPr>
              <w:t>GET /api/health</w:t>
            </w:r>
          </w:p>
        </w:tc>
        <w:tc>
          <w:tcPr>
            <w:tcW w:w="18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8D373C1" w14:textId="77777777" w:rsidR="00B501D8" w:rsidRDefault="0030227E">
            <w:pPr>
              <w:spacing w:line="252" w:lineRule="auto"/>
            </w:pPr>
            <w:r>
              <w:rPr>
                <w:sz w:val="20"/>
                <w:szCs w:val="20"/>
              </w:rPr>
              <w:t>Vérification</w:t>
            </w:r>
          </w:p>
        </w:tc>
        <w:tc>
          <w:tcPr>
            <w:tcW w:w="438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30C853B" w14:textId="77777777" w:rsidR="00B501D8" w:rsidRDefault="0030227E">
            <w:pPr>
              <w:spacing w:line="252" w:lineRule="auto"/>
            </w:pPr>
            <w:r>
              <w:rPr>
                <w:sz w:val="20"/>
                <w:szCs w:val="20"/>
              </w:rPr>
              <w:t xml:space="preserve">Répond </w:t>
            </w:r>
            <w:r>
              <w:rPr>
                <w:rFonts w:ascii="Consolas" w:eastAsia="Consolas" w:hAnsi="Consolas" w:cs="Consolas"/>
                <w:color w:val="1F4E3D"/>
                <w:sz w:val="20"/>
                <w:szCs w:val="20"/>
              </w:rPr>
              <w:t>status: ok</w:t>
            </w:r>
            <w:r>
              <w:rPr>
                <w:sz w:val="20"/>
                <w:szCs w:val="20"/>
              </w:rPr>
              <w:t xml:space="preserve">, </w:t>
            </w:r>
            <w:r>
              <w:rPr>
                <w:rFonts w:ascii="Consolas" w:eastAsia="Consolas" w:hAnsi="Consolas" w:cs="Consolas"/>
                <w:color w:val="1F4E3D"/>
                <w:sz w:val="20"/>
                <w:szCs w:val="20"/>
              </w:rPr>
              <w:t>service: spacefarm</w:t>
            </w:r>
            <w:r>
              <w:rPr>
                <w:sz w:val="20"/>
                <w:szCs w:val="20"/>
              </w:rPr>
              <w:t>, version 0.3.0. Sert à vérifier que c'est bien le bon Pi.</w:t>
            </w:r>
          </w:p>
        </w:tc>
      </w:tr>
      <w:tr w:rsidR="00B501D8" w14:paraId="3B82C77A"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E76C1C9" w14:textId="77777777" w:rsidR="00B501D8" w:rsidRDefault="0030227E">
            <w:pPr>
              <w:spacing w:line="252" w:lineRule="auto"/>
            </w:pPr>
            <w:r>
              <w:rPr>
                <w:rFonts w:ascii="Consolas" w:eastAsia="Consolas" w:hAnsi="Consolas" w:cs="Consolas"/>
                <w:color w:val="1F4E3D"/>
                <w:sz w:val="20"/>
                <w:szCs w:val="20"/>
              </w:rPr>
              <w:t>GET /api/state</w:t>
            </w:r>
          </w:p>
        </w:tc>
        <w:tc>
          <w:tcPr>
            <w:tcW w:w="18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CF5375A" w14:textId="77777777" w:rsidR="00B501D8" w:rsidRDefault="0030227E">
            <w:pPr>
              <w:spacing w:line="252" w:lineRule="auto"/>
            </w:pPr>
            <w:r>
              <w:rPr>
                <w:sz w:val="20"/>
                <w:szCs w:val="20"/>
              </w:rPr>
              <w:t>Tableau de bord</w:t>
            </w:r>
          </w:p>
        </w:tc>
        <w:tc>
          <w:tcPr>
            <w:tcW w:w="438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65950EF" w14:textId="77777777" w:rsidR="00B501D8" w:rsidRDefault="0030227E">
            <w:pPr>
              <w:spacing w:line="252" w:lineRule="auto"/>
            </w:pPr>
            <w:r>
              <w:rPr>
                <w:sz w:val="20"/>
                <w:szCs w:val="20"/>
              </w:rPr>
              <w:t>État complet affiché par le site (voir 2.11).</w:t>
            </w:r>
          </w:p>
        </w:tc>
      </w:tr>
      <w:tr w:rsidR="00B501D8" w14:paraId="56D8F596"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32B6751" w14:textId="77777777" w:rsidR="00B501D8" w:rsidRDefault="0030227E">
            <w:pPr>
              <w:spacing w:line="252" w:lineRule="auto"/>
            </w:pPr>
            <w:r>
              <w:rPr>
                <w:rFonts w:ascii="Consolas" w:eastAsia="Consolas" w:hAnsi="Consolas" w:cs="Consolas"/>
                <w:color w:val="1F4E3D"/>
                <w:sz w:val="20"/>
                <w:szCs w:val="20"/>
              </w:rPr>
              <w:t>GET /api/history</w:t>
            </w:r>
          </w:p>
        </w:tc>
        <w:tc>
          <w:tcPr>
            <w:tcW w:w="18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32759A7" w14:textId="77777777" w:rsidR="00B501D8" w:rsidRDefault="0030227E">
            <w:pPr>
              <w:spacing w:line="252" w:lineRule="auto"/>
            </w:pPr>
            <w:r>
              <w:rPr>
                <w:sz w:val="20"/>
                <w:szCs w:val="20"/>
              </w:rPr>
              <w:t>Vérification</w:t>
            </w:r>
          </w:p>
        </w:tc>
        <w:tc>
          <w:tcPr>
            <w:tcW w:w="438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7A74398" w14:textId="77777777" w:rsidR="00B501D8" w:rsidRDefault="0030227E">
            <w:pPr>
              <w:spacing w:line="252" w:lineRule="auto"/>
            </w:pPr>
            <w:r>
              <w:rPr>
                <w:sz w:val="20"/>
                <w:szCs w:val="20"/>
              </w:rPr>
              <w:t>Historique réglable : durée (jusqu'à 7 jours), nombre de points, mesure choisie.</w:t>
            </w:r>
          </w:p>
        </w:tc>
      </w:tr>
      <w:tr w:rsidR="00B501D8" w14:paraId="69E918C4"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C524D63" w14:textId="77777777" w:rsidR="00B501D8" w:rsidRDefault="0030227E">
            <w:pPr>
              <w:spacing w:line="252" w:lineRule="auto"/>
            </w:pPr>
            <w:r>
              <w:rPr>
                <w:rFonts w:ascii="Consolas" w:eastAsia="Consolas" w:hAnsi="Consolas" w:cs="Consolas"/>
                <w:color w:val="1F4E3D"/>
                <w:sz w:val="20"/>
                <w:szCs w:val="20"/>
              </w:rPr>
              <w:t>GET /api/metrics</w:t>
            </w:r>
          </w:p>
        </w:tc>
        <w:tc>
          <w:tcPr>
            <w:tcW w:w="18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C6FBD42" w14:textId="77777777" w:rsidR="00B501D8" w:rsidRDefault="0030227E">
            <w:pPr>
              <w:spacing w:line="252" w:lineRule="auto"/>
            </w:pPr>
            <w:r>
              <w:rPr>
                <w:sz w:val="20"/>
                <w:szCs w:val="20"/>
              </w:rPr>
              <w:t>Vérification</w:t>
            </w:r>
          </w:p>
        </w:tc>
        <w:tc>
          <w:tcPr>
            <w:tcW w:w="438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5BC7534" w14:textId="77777777" w:rsidR="00B501D8" w:rsidRDefault="0030227E">
            <w:pPr>
              <w:spacing w:line="252" w:lineRule="auto"/>
            </w:pPr>
            <w:r>
              <w:rPr>
                <w:sz w:val="20"/>
                <w:szCs w:val="20"/>
              </w:rPr>
              <w:t>Dernières valeurs de toutes les mesures, y compris brutes (ADC).</w:t>
            </w:r>
          </w:p>
        </w:tc>
      </w:tr>
      <w:tr w:rsidR="00B501D8" w14:paraId="0808CE89"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E67FEFB" w14:textId="77777777" w:rsidR="00B501D8" w:rsidRDefault="0030227E">
            <w:pPr>
              <w:spacing w:line="252" w:lineRule="auto"/>
            </w:pPr>
            <w:r>
              <w:rPr>
                <w:rFonts w:ascii="Consolas" w:eastAsia="Consolas" w:hAnsi="Consolas" w:cs="Consolas"/>
                <w:color w:val="1F4E3D"/>
                <w:sz w:val="20"/>
                <w:szCs w:val="20"/>
              </w:rPr>
              <w:t>GET /api/sensors</w:t>
            </w:r>
          </w:p>
        </w:tc>
        <w:tc>
          <w:tcPr>
            <w:tcW w:w="18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6ADAC9C" w14:textId="77777777" w:rsidR="00B501D8" w:rsidRDefault="0030227E">
            <w:pPr>
              <w:spacing w:line="252" w:lineRule="auto"/>
            </w:pPr>
            <w:r>
              <w:rPr>
                <w:sz w:val="20"/>
                <w:szCs w:val="20"/>
              </w:rPr>
              <w:t>Vérification</w:t>
            </w:r>
          </w:p>
        </w:tc>
        <w:tc>
          <w:tcPr>
            <w:tcW w:w="438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FC3DD2D" w14:textId="77777777" w:rsidR="00B501D8" w:rsidRDefault="0030227E">
            <w:pPr>
              <w:spacing w:line="252" w:lineRule="auto"/>
            </w:pPr>
            <w:r>
              <w:rPr>
                <w:sz w:val="20"/>
                <w:szCs w:val="20"/>
              </w:rPr>
              <w:t>Cartes connues, en ligne ou hors ligne.</w:t>
            </w:r>
          </w:p>
        </w:tc>
      </w:tr>
      <w:tr w:rsidR="00B501D8" w14:paraId="0DBCFC02"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4E8004F" w14:textId="77777777" w:rsidR="00B501D8" w:rsidRDefault="0030227E">
            <w:pPr>
              <w:spacing w:line="252" w:lineRule="auto"/>
            </w:pPr>
            <w:r>
              <w:rPr>
                <w:rFonts w:ascii="Consolas" w:eastAsia="Consolas" w:hAnsi="Consolas" w:cs="Consolas"/>
                <w:color w:val="1F4E3D"/>
                <w:sz w:val="20"/>
                <w:szCs w:val="20"/>
              </w:rPr>
              <w:t>GET /api/stats</w:t>
            </w:r>
          </w:p>
        </w:tc>
        <w:tc>
          <w:tcPr>
            <w:tcW w:w="18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360CCC9" w14:textId="77777777" w:rsidR="00B501D8" w:rsidRDefault="0030227E">
            <w:pPr>
              <w:spacing w:line="252" w:lineRule="auto"/>
            </w:pPr>
            <w:r>
              <w:rPr>
                <w:sz w:val="20"/>
                <w:szCs w:val="20"/>
              </w:rPr>
              <w:t>Vérification</w:t>
            </w:r>
          </w:p>
        </w:tc>
        <w:tc>
          <w:tcPr>
            <w:tcW w:w="438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39D1F0D" w14:textId="77777777" w:rsidR="00B501D8" w:rsidRDefault="0030227E">
            <w:pPr>
              <w:spacing w:line="252" w:lineRule="auto"/>
            </w:pPr>
            <w:r>
              <w:rPr>
                <w:sz w:val="20"/>
                <w:szCs w:val="20"/>
              </w:rPr>
              <w:t>Nombre de mesures, de capteurs, plus ancienne et plus récente mesure.</w:t>
            </w:r>
          </w:p>
        </w:tc>
      </w:tr>
      <w:tr w:rsidR="00B501D8" w14:paraId="60F55FF3"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61C9ABE" w14:textId="77777777" w:rsidR="00B501D8" w:rsidRDefault="0030227E">
            <w:pPr>
              <w:spacing w:line="252" w:lineRule="auto"/>
            </w:pPr>
            <w:r>
              <w:rPr>
                <w:rFonts w:ascii="Consolas" w:eastAsia="Consolas" w:hAnsi="Consolas" w:cs="Consolas"/>
                <w:color w:val="1F4E3D"/>
                <w:sz w:val="20"/>
                <w:szCs w:val="20"/>
              </w:rPr>
              <w:t>POST /api/ingest</w:t>
            </w:r>
          </w:p>
        </w:tc>
        <w:tc>
          <w:tcPr>
            <w:tcW w:w="18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2691F79" w14:textId="77777777" w:rsidR="00B501D8" w:rsidRDefault="0030227E">
            <w:pPr>
              <w:spacing w:line="252" w:lineRule="auto"/>
            </w:pPr>
            <w:r>
              <w:rPr>
                <w:sz w:val="20"/>
                <w:szCs w:val="20"/>
              </w:rPr>
              <w:t>Arduino Yún</w:t>
            </w:r>
          </w:p>
        </w:tc>
        <w:tc>
          <w:tcPr>
            <w:tcW w:w="438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5E9447F" w14:textId="77777777" w:rsidR="00B501D8" w:rsidRDefault="0030227E">
            <w:pPr>
              <w:spacing w:line="252" w:lineRule="auto"/>
            </w:pPr>
            <w:r>
              <w:rPr>
                <w:sz w:val="20"/>
                <w:szCs w:val="20"/>
              </w:rPr>
              <w:t>Réception des mesures et renvoi d'un ordre éventuel.</w:t>
            </w:r>
          </w:p>
        </w:tc>
      </w:tr>
      <w:tr w:rsidR="00B501D8" w14:paraId="196CC4D5"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06EE6BD" w14:textId="77777777" w:rsidR="00B501D8" w:rsidRDefault="0030227E">
            <w:pPr>
              <w:spacing w:line="252" w:lineRule="auto"/>
            </w:pPr>
            <w:r>
              <w:rPr>
                <w:rFonts w:ascii="Consolas" w:eastAsia="Consolas" w:hAnsi="Consolas" w:cs="Consolas"/>
                <w:color w:val="1F4E3D"/>
                <w:sz w:val="20"/>
                <w:szCs w:val="20"/>
              </w:rPr>
              <w:t>POST /api/mode</w:t>
            </w:r>
          </w:p>
        </w:tc>
        <w:tc>
          <w:tcPr>
            <w:tcW w:w="18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996A4FE" w14:textId="77777777" w:rsidR="00B501D8" w:rsidRDefault="0030227E">
            <w:pPr>
              <w:spacing w:line="252" w:lineRule="auto"/>
            </w:pPr>
            <w:r>
              <w:rPr>
                <w:sz w:val="20"/>
                <w:szCs w:val="20"/>
              </w:rPr>
              <w:t>Tableau de bord</w:t>
            </w:r>
          </w:p>
        </w:tc>
        <w:tc>
          <w:tcPr>
            <w:tcW w:w="438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344974A" w14:textId="77777777" w:rsidR="00B501D8" w:rsidRDefault="0030227E">
            <w:pPr>
              <w:spacing w:line="252" w:lineRule="auto"/>
            </w:pPr>
            <w:r>
              <w:rPr>
                <w:rFonts w:ascii="Consolas" w:eastAsia="Consolas" w:hAnsi="Consolas" w:cs="Consolas"/>
                <w:color w:val="1F4E3D"/>
                <w:sz w:val="20"/>
                <w:szCs w:val="20"/>
              </w:rPr>
              <w:t>{"mode":"automatic"}</w:t>
            </w:r>
            <w:r>
              <w:rPr>
                <w:sz w:val="20"/>
                <w:szCs w:val="20"/>
              </w:rPr>
              <w:t xml:space="preserve"> ou </w:t>
            </w:r>
            <w:r>
              <w:rPr>
                <w:rFonts w:ascii="Consolas" w:eastAsia="Consolas" w:hAnsi="Consolas" w:cs="Consolas"/>
                <w:color w:val="1F4E3D"/>
                <w:sz w:val="20"/>
                <w:szCs w:val="20"/>
              </w:rPr>
              <w:t>{"mode":"manual"}</w:t>
            </w:r>
            <w:r>
              <w:rPr>
                <w:sz w:val="20"/>
                <w:szCs w:val="20"/>
              </w:rPr>
              <w:t>.</w:t>
            </w:r>
          </w:p>
        </w:tc>
      </w:tr>
      <w:tr w:rsidR="00B501D8" w14:paraId="71F389A7"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CC7D5C6" w14:textId="77777777" w:rsidR="00B501D8" w:rsidRDefault="0030227E">
            <w:pPr>
              <w:spacing w:line="252" w:lineRule="auto"/>
            </w:pPr>
            <w:r>
              <w:rPr>
                <w:rFonts w:ascii="Consolas" w:eastAsia="Consolas" w:hAnsi="Consolas" w:cs="Consolas"/>
                <w:color w:val="1F4E3D"/>
                <w:sz w:val="20"/>
                <w:szCs w:val="20"/>
              </w:rPr>
              <w:t>POST /api/actuators</w:t>
            </w:r>
          </w:p>
        </w:tc>
        <w:tc>
          <w:tcPr>
            <w:tcW w:w="180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9610830" w14:textId="77777777" w:rsidR="00B501D8" w:rsidRDefault="0030227E">
            <w:pPr>
              <w:spacing w:line="252" w:lineRule="auto"/>
            </w:pPr>
            <w:r>
              <w:rPr>
                <w:sz w:val="20"/>
                <w:szCs w:val="20"/>
              </w:rPr>
              <w:t>Tableau de bord</w:t>
            </w:r>
          </w:p>
        </w:tc>
        <w:tc>
          <w:tcPr>
            <w:tcW w:w="438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A83EBA2" w14:textId="77777777" w:rsidR="00B501D8" w:rsidRDefault="0030227E">
            <w:pPr>
              <w:spacing w:line="252" w:lineRule="auto"/>
            </w:pPr>
            <w:r>
              <w:rPr>
                <w:sz w:val="20"/>
                <w:szCs w:val="20"/>
              </w:rPr>
              <w:t xml:space="preserve">En manuel : </w:t>
            </w:r>
            <w:r>
              <w:rPr>
                <w:rFonts w:ascii="Consolas" w:eastAsia="Consolas" w:hAnsi="Consolas" w:cs="Consolas"/>
                <w:color w:val="1F4E3D"/>
                <w:sz w:val="20"/>
                <w:szCs w:val="20"/>
              </w:rPr>
              <w:t>{"actuator":"lighting","enabled":true}</w:t>
            </w:r>
            <w:r>
              <w:rPr>
                <w:sz w:val="20"/>
                <w:szCs w:val="20"/>
              </w:rPr>
              <w:t xml:space="preserve">. </w:t>
            </w:r>
            <w:r>
              <w:rPr>
                <w:b/>
                <w:bCs/>
                <w:sz w:val="20"/>
                <w:szCs w:val="20"/>
              </w:rPr>
              <w:t>Seule la LED est acceptée</w:t>
            </w:r>
            <w:r>
              <w:rPr>
                <w:sz w:val="20"/>
                <w:szCs w:val="20"/>
              </w:rPr>
              <w:t xml:space="preserve"> : une demande de pompe est refusée.</w:t>
            </w:r>
          </w:p>
        </w:tc>
      </w:tr>
    </w:tbl>
    <w:p w14:paraId="26F4C9C6" w14:textId="77777777" w:rsidR="00B501D8" w:rsidRDefault="00B501D8">
      <w:pPr>
        <w:spacing w:after="60"/>
      </w:pPr>
    </w:p>
    <w:p w14:paraId="17ED7F62" w14:textId="77777777" w:rsidR="00B501D8" w:rsidRDefault="0030227E">
      <w:pPr>
        <w:spacing w:after="120" w:line="276" w:lineRule="auto"/>
      </w:pPr>
      <w:r>
        <w:t>Toute autre adresse sert les fichiers du site compilé (</w:t>
      </w:r>
      <w:r>
        <w:rPr>
          <w:rFonts w:ascii="Consolas" w:eastAsia="Consolas" w:hAnsi="Consolas" w:cs="Consolas"/>
          <w:color w:val="1F4E3D"/>
          <w:sz w:val="19"/>
          <w:szCs w:val="19"/>
        </w:rPr>
        <w:t>frontend/dist</w:t>
      </w:r>
      <w:r>
        <w:t xml:space="preserve">). Le Pi est donc à la fois </w:t>
      </w:r>
      <w:r>
        <w:rPr>
          <w:b/>
          <w:bCs/>
        </w:rPr>
        <w:t>l'API et l'hébergeur du site</w:t>
      </w:r>
      <w:r>
        <w:t xml:space="preserve"> : un seul programme, une seule adresse.</w:t>
      </w:r>
    </w:p>
    <w:p w14:paraId="0D3C8CE6" w14:textId="77777777" w:rsidR="00B501D8" w:rsidRDefault="0030227E">
      <w:pPr>
        <w:pStyle w:val="Titre2"/>
      </w:pPr>
      <w:bookmarkStart w:id="17" w:name="_Toc241153628"/>
      <w:r>
        <w:t>2.13 Robustesse et sécurité</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8"/>
        <w:gridCol w:w="5158"/>
      </w:tblGrid>
      <w:tr w:rsidR="00B501D8" w14:paraId="7FB7FC70" w14:textId="77777777">
        <w:tblPrEx>
          <w:tblCellMar>
            <w:top w:w="0" w:type="dxa"/>
            <w:bottom w:w="0" w:type="dxa"/>
          </w:tblCellMar>
        </w:tblPrEx>
        <w:trPr>
          <w:tblHeader/>
        </w:trPr>
        <w:tc>
          <w:tcPr>
            <w:tcW w:w="3868"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66F6132B" w14:textId="77777777" w:rsidR="00B501D8" w:rsidRDefault="0030227E">
            <w:pPr>
              <w:spacing w:line="252" w:lineRule="auto"/>
            </w:pPr>
            <w:r>
              <w:rPr>
                <w:b/>
                <w:bCs/>
                <w:color w:val="FFFFFF"/>
                <w:sz w:val="20"/>
                <w:szCs w:val="20"/>
              </w:rPr>
              <w:t>Situation</w:t>
            </w:r>
          </w:p>
        </w:tc>
        <w:tc>
          <w:tcPr>
            <w:tcW w:w="5158"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094A3AA2" w14:textId="77777777" w:rsidR="00B501D8" w:rsidRDefault="0030227E">
            <w:pPr>
              <w:spacing w:line="252" w:lineRule="auto"/>
            </w:pPr>
            <w:r>
              <w:rPr>
                <w:b/>
                <w:bCs/>
                <w:color w:val="FFFFFF"/>
                <w:sz w:val="20"/>
                <w:szCs w:val="20"/>
              </w:rPr>
              <w:t>Réaction du serveur</w:t>
            </w:r>
          </w:p>
        </w:tc>
      </w:tr>
      <w:tr w:rsidR="00B501D8" w14:paraId="7C766DFE" w14:textId="77777777">
        <w:tblPrEx>
          <w:tblCellMar>
            <w:top w:w="0" w:type="dxa"/>
            <w:bottom w:w="0" w:type="dxa"/>
          </w:tblCellMar>
        </w:tblPrEx>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05C5F9B" w14:textId="77777777" w:rsidR="00B501D8" w:rsidRDefault="0030227E">
            <w:pPr>
              <w:spacing w:line="252" w:lineRule="auto"/>
            </w:pPr>
            <w:r>
              <w:rPr>
                <w:sz w:val="20"/>
                <w:szCs w:val="20"/>
              </w:rPr>
              <w:t>La base échoue pendant un enregistrement</w:t>
            </w:r>
          </w:p>
        </w:tc>
        <w:tc>
          <w:tcPr>
            <w:tcW w:w="515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2CC8E29" w14:textId="77777777" w:rsidR="00B501D8" w:rsidRDefault="0030227E">
            <w:pPr>
              <w:spacing w:line="252" w:lineRule="auto"/>
            </w:pPr>
            <w:r>
              <w:rPr>
                <w:sz w:val="20"/>
                <w:szCs w:val="20"/>
              </w:rPr>
              <w:t xml:space="preserve">Réponse </w:t>
            </w:r>
            <w:r>
              <w:rPr>
                <w:rFonts w:ascii="Consolas" w:eastAsia="Consolas" w:hAnsi="Consolas" w:cs="Consolas"/>
                <w:color w:val="1F4E3D"/>
                <w:sz w:val="20"/>
                <w:szCs w:val="20"/>
              </w:rPr>
              <w:t>500</w:t>
            </w:r>
            <w:r>
              <w:rPr>
                <w:sz w:val="20"/>
                <w:szCs w:val="20"/>
              </w:rPr>
              <w:t xml:space="preserve"> à la Yún ; le serveur ne s'arrête pas.</w:t>
            </w:r>
          </w:p>
        </w:tc>
      </w:tr>
      <w:tr w:rsidR="00B501D8" w14:paraId="29F982BE" w14:textId="77777777">
        <w:tblPrEx>
          <w:tblCellMar>
            <w:top w:w="0" w:type="dxa"/>
            <w:bottom w:w="0" w:type="dxa"/>
          </w:tblCellMar>
        </w:tblPrEx>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666A4D5" w14:textId="77777777" w:rsidR="00B501D8" w:rsidRDefault="0030227E">
            <w:pPr>
              <w:spacing w:line="252" w:lineRule="auto"/>
            </w:pPr>
            <w:r>
              <w:rPr>
                <w:sz w:val="20"/>
                <w:szCs w:val="20"/>
              </w:rPr>
              <w:t>Erreur pendant le traitement des ordres</w:t>
            </w:r>
          </w:p>
        </w:tc>
        <w:tc>
          <w:tcPr>
            <w:tcW w:w="515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ACE5E04" w14:textId="77777777" w:rsidR="00B501D8" w:rsidRDefault="0030227E">
            <w:pPr>
              <w:spacing w:line="252" w:lineRule="auto"/>
            </w:pPr>
            <w:r>
              <w:rPr>
                <w:sz w:val="20"/>
                <w:szCs w:val="20"/>
              </w:rPr>
              <w:t>Les mesures sont déjà enregistrées ; l'ordre attendra la mesure suivante.</w:t>
            </w:r>
          </w:p>
        </w:tc>
      </w:tr>
      <w:tr w:rsidR="00B501D8" w14:paraId="23E68509" w14:textId="77777777">
        <w:tblPrEx>
          <w:tblCellMar>
            <w:top w:w="0" w:type="dxa"/>
            <w:bottom w:w="0" w:type="dxa"/>
          </w:tblCellMar>
        </w:tblPrEx>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4196AD8" w14:textId="77777777" w:rsidR="00B501D8" w:rsidRDefault="0030227E">
            <w:pPr>
              <w:spacing w:line="252" w:lineRule="auto"/>
            </w:pPr>
            <w:r>
              <w:rPr>
                <w:sz w:val="20"/>
                <w:szCs w:val="20"/>
              </w:rPr>
              <w:t>Le programme plante</w:t>
            </w:r>
          </w:p>
        </w:tc>
        <w:tc>
          <w:tcPr>
            <w:tcW w:w="515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E24C6AC" w14:textId="77777777" w:rsidR="00B501D8" w:rsidRDefault="0030227E">
            <w:pPr>
              <w:spacing w:line="252" w:lineRule="auto"/>
            </w:pPr>
            <w:r>
              <w:rPr>
                <w:sz w:val="20"/>
                <w:szCs w:val="20"/>
              </w:rPr>
              <w:t>systemd le relance en 5 secondes.</w:t>
            </w:r>
          </w:p>
        </w:tc>
      </w:tr>
      <w:tr w:rsidR="00B501D8" w14:paraId="42510214" w14:textId="77777777">
        <w:tblPrEx>
          <w:tblCellMar>
            <w:top w:w="0" w:type="dxa"/>
            <w:bottom w:w="0" w:type="dxa"/>
          </w:tblCellMar>
        </w:tblPrEx>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D8A67DC" w14:textId="77777777" w:rsidR="00B501D8" w:rsidRDefault="0030227E">
            <w:pPr>
              <w:spacing w:line="252" w:lineRule="auto"/>
            </w:pPr>
            <w:r>
              <w:rPr>
                <w:sz w:val="20"/>
                <w:szCs w:val="20"/>
              </w:rPr>
              <w:t xml:space="preserve">Demande d'un fichier hors du dossier du site (ex. </w:t>
            </w:r>
            <w:r>
              <w:rPr>
                <w:rFonts w:ascii="Consolas" w:eastAsia="Consolas" w:hAnsi="Consolas" w:cs="Consolas"/>
                <w:color w:val="1F4E3D"/>
                <w:sz w:val="20"/>
                <w:szCs w:val="20"/>
              </w:rPr>
              <w:t>../../etc/passwd</w:t>
            </w:r>
            <w:r>
              <w:rPr>
                <w:sz w:val="20"/>
                <w:szCs w:val="20"/>
              </w:rPr>
              <w:t>)</w:t>
            </w:r>
          </w:p>
        </w:tc>
        <w:tc>
          <w:tcPr>
            <w:tcW w:w="515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1BF489A" w14:textId="77777777" w:rsidR="00B501D8" w:rsidRDefault="0030227E">
            <w:pPr>
              <w:spacing w:line="252" w:lineRule="auto"/>
            </w:pPr>
            <w:r>
              <w:rPr>
                <w:sz w:val="20"/>
                <w:szCs w:val="20"/>
              </w:rPr>
              <w:t xml:space="preserve">Refus </w:t>
            </w:r>
            <w:r>
              <w:rPr>
                <w:rFonts w:ascii="Consolas" w:eastAsia="Consolas" w:hAnsi="Consolas" w:cs="Consolas"/>
                <w:color w:val="1F4E3D"/>
                <w:sz w:val="20"/>
                <w:szCs w:val="20"/>
              </w:rPr>
              <w:t>404</w:t>
            </w:r>
            <w:r>
              <w:rPr>
                <w:sz w:val="20"/>
                <w:szCs w:val="20"/>
              </w:rPr>
              <w:t xml:space="preserve"> : le chemin est vérifié pour rester dans le dossier du site.</w:t>
            </w:r>
          </w:p>
        </w:tc>
      </w:tr>
      <w:tr w:rsidR="00B501D8" w14:paraId="780C4B32" w14:textId="77777777">
        <w:tblPrEx>
          <w:tblCellMar>
            <w:top w:w="0" w:type="dxa"/>
            <w:bottom w:w="0" w:type="dxa"/>
          </w:tblCellMar>
        </w:tblPrEx>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8C993B4" w14:textId="77777777" w:rsidR="00B501D8" w:rsidRDefault="0030227E">
            <w:pPr>
              <w:spacing w:line="252" w:lineRule="auto"/>
            </w:pPr>
            <w:r>
              <w:rPr>
                <w:sz w:val="20"/>
                <w:szCs w:val="20"/>
              </w:rPr>
              <w:t>Commande de la LED alors que la Yún ne donne plus son état</w:t>
            </w:r>
          </w:p>
        </w:tc>
        <w:tc>
          <w:tcPr>
            <w:tcW w:w="515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8344373" w14:textId="77777777" w:rsidR="00B501D8" w:rsidRDefault="0030227E">
            <w:pPr>
              <w:spacing w:line="252" w:lineRule="auto"/>
            </w:pPr>
            <w:r>
              <w:rPr>
                <w:sz w:val="20"/>
                <w:szCs w:val="20"/>
              </w:rPr>
              <w:t xml:space="preserve">Refus </w:t>
            </w:r>
            <w:r>
              <w:rPr>
                <w:rFonts w:ascii="Consolas" w:eastAsia="Consolas" w:hAnsi="Consolas" w:cs="Consolas"/>
                <w:color w:val="1F4E3D"/>
                <w:sz w:val="20"/>
                <w:szCs w:val="20"/>
              </w:rPr>
              <w:t>409</w:t>
            </w:r>
            <w:r>
              <w:rPr>
                <w:sz w:val="20"/>
                <w:szCs w:val="20"/>
              </w:rPr>
              <w:t xml:space="preserve"> « LED de la Yún indisponible ».</w:t>
            </w:r>
          </w:p>
        </w:tc>
      </w:tr>
      <w:tr w:rsidR="00B501D8" w14:paraId="128D1041" w14:textId="77777777">
        <w:tblPrEx>
          <w:tblCellMar>
            <w:top w:w="0" w:type="dxa"/>
            <w:bottom w:w="0" w:type="dxa"/>
          </w:tblCellMar>
        </w:tblPrEx>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AADB4C1" w14:textId="77777777" w:rsidR="00B501D8" w:rsidRDefault="0030227E">
            <w:pPr>
              <w:spacing w:line="252" w:lineRule="auto"/>
            </w:pPr>
            <w:r>
              <w:rPr>
                <w:sz w:val="20"/>
                <w:szCs w:val="20"/>
              </w:rPr>
              <w:t>Jeton configuré</w:t>
            </w:r>
          </w:p>
        </w:tc>
        <w:tc>
          <w:tcPr>
            <w:tcW w:w="515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4FBFFB1" w14:textId="77777777" w:rsidR="00B501D8" w:rsidRDefault="0030227E">
            <w:pPr>
              <w:spacing w:line="252" w:lineRule="auto"/>
            </w:pPr>
            <w:r>
              <w:rPr>
                <w:sz w:val="20"/>
                <w:szCs w:val="20"/>
              </w:rPr>
              <w:t>Comparaison à temps constant (</w:t>
            </w:r>
            <w:r>
              <w:rPr>
                <w:rFonts w:ascii="Consolas" w:eastAsia="Consolas" w:hAnsi="Consolas" w:cs="Consolas"/>
                <w:color w:val="1F4E3D"/>
                <w:sz w:val="20"/>
                <w:szCs w:val="20"/>
              </w:rPr>
              <w:t>hmac.compare_digest</w:t>
            </w:r>
            <w:r>
              <w:rPr>
                <w:sz w:val="20"/>
                <w:szCs w:val="20"/>
              </w:rPr>
              <w:t>) pour ne rien laisser deviner.</w:t>
            </w:r>
          </w:p>
        </w:tc>
      </w:tr>
    </w:tbl>
    <w:p w14:paraId="48B5571E" w14:textId="77777777" w:rsidR="00B501D8" w:rsidRDefault="00B501D8">
      <w:pPr>
        <w:spacing w:after="60"/>
      </w:pPr>
    </w:p>
    <w:p w14:paraId="6FDBFB01" w14:textId="77777777" w:rsidR="00B501D8" w:rsidRDefault="0030227E">
      <w:pPr>
        <w:spacing w:after="120" w:line="276" w:lineRule="auto"/>
      </w:pPr>
      <w:r>
        <w:t xml:space="preserve">En-têtes de sécurité ajoutés à chaque réponse : </w:t>
      </w:r>
      <w:r>
        <w:rPr>
          <w:rFonts w:ascii="Consolas" w:eastAsia="Consolas" w:hAnsi="Consolas" w:cs="Consolas"/>
          <w:color w:val="1F4E3D"/>
          <w:sz w:val="19"/>
          <w:szCs w:val="19"/>
        </w:rPr>
        <w:t>Cache-Control: no-store</w:t>
      </w:r>
      <w:r>
        <w:t xml:space="preserve"> (toujours des données fraîches), </w:t>
      </w:r>
      <w:r>
        <w:rPr>
          <w:rFonts w:ascii="Consolas" w:eastAsia="Consolas" w:hAnsi="Consolas" w:cs="Consolas"/>
          <w:color w:val="1F4E3D"/>
          <w:sz w:val="19"/>
          <w:szCs w:val="19"/>
        </w:rPr>
        <w:t>X-Content-Type-Options: nosniff</w:t>
      </w:r>
      <w:r>
        <w:t xml:space="preserve"> et </w:t>
      </w:r>
      <w:r>
        <w:rPr>
          <w:rFonts w:ascii="Consolas" w:eastAsia="Consolas" w:hAnsi="Consolas" w:cs="Consolas"/>
          <w:color w:val="1F4E3D"/>
          <w:sz w:val="19"/>
          <w:szCs w:val="19"/>
        </w:rPr>
        <w:t>Referrer-Policy: same-origin</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5C98E9D4" w14:textId="77777777">
        <w:tblPrEx>
          <w:tblCellMar>
            <w:top w:w="0" w:type="dxa"/>
            <w:bottom w:w="0" w:type="dxa"/>
          </w:tblCellMar>
        </w:tblPrEx>
        <w:tc>
          <w:tcPr>
            <w:tcW w:w="9026" w:type="dxa"/>
            <w:tcBorders>
              <w:top w:val="single" w:sz="4" w:space="0" w:color="E3B35A"/>
              <w:left w:val="single" w:sz="4" w:space="0" w:color="E3B35A"/>
              <w:bottom w:val="single" w:sz="4" w:space="0" w:color="E3B35A"/>
              <w:right w:val="single" w:sz="4" w:space="0" w:color="E3B35A"/>
            </w:tcBorders>
            <w:shd w:val="clear" w:color="auto" w:fill="FFF4DD"/>
            <w:tcMar>
              <w:top w:w="120" w:type="dxa"/>
              <w:left w:w="200" w:type="dxa"/>
              <w:bottom w:w="120" w:type="dxa"/>
              <w:right w:w="200" w:type="dxa"/>
            </w:tcMar>
          </w:tcPr>
          <w:p w14:paraId="65393EC9" w14:textId="77777777" w:rsidR="00B501D8" w:rsidRDefault="0030227E">
            <w:pPr>
              <w:spacing w:after="80"/>
            </w:pPr>
            <w:r>
              <w:rPr>
                <w:b/>
                <w:bCs/>
                <w:color w:val="8A5A00"/>
              </w:rPr>
              <w:t>Limite à annoncer honnêtement</w:t>
            </w:r>
          </w:p>
          <w:p w14:paraId="602A94BC" w14:textId="77777777" w:rsidR="00B501D8" w:rsidRDefault="0030227E">
            <w:pPr>
              <w:spacing w:after="60" w:line="264" w:lineRule="auto"/>
            </w:pPr>
            <w:r>
              <w:t xml:space="preserve">Aujourd'hui, </w:t>
            </w:r>
            <w:r>
              <w:rPr>
                <w:b/>
                <w:bCs/>
              </w:rPr>
              <w:t>aucun jeton n'est configuré</w:t>
            </w:r>
            <w:r>
              <w:t xml:space="preserve"> et les boutons du site ne demandent pas de mot de passe : tout appareil du réseau local peut lire les mesures et commander la LED. C'est acceptable pour une démonstration, mais c'est la première amélioration prévue (« protéger les commandes du site »).</w:t>
            </w:r>
          </w:p>
        </w:tc>
      </w:tr>
    </w:tbl>
    <w:p w14:paraId="714F5BAE" w14:textId="77777777" w:rsidR="00B501D8" w:rsidRDefault="0030227E">
      <w:pPr>
        <w:pStyle w:val="Titre1"/>
        <w:pageBreakBefore/>
      </w:pPr>
      <w:bookmarkStart w:id="18" w:name="_Toc241153629"/>
      <w:r>
        <w:t>3. Le tableau de bord</w:t>
      </w:r>
      <w:bookmarkEnd w:id="18"/>
    </w:p>
    <w:p w14:paraId="0C7D111C" w14:textId="77777777" w:rsidR="00B501D8" w:rsidRDefault="0030227E">
      <w:pPr>
        <w:pStyle w:val="Titre2"/>
      </w:pPr>
      <w:bookmarkStart w:id="19" w:name="_Toc241153630"/>
      <w:r>
        <w:t>3.1 Les technologies et leur utilité</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3739"/>
        <w:gridCol w:w="3611"/>
      </w:tblGrid>
      <w:tr w:rsidR="00B501D8" w14:paraId="2273B700" w14:textId="77777777">
        <w:tblPrEx>
          <w:tblCellMar>
            <w:top w:w="0" w:type="dxa"/>
            <w:bottom w:w="0" w:type="dxa"/>
          </w:tblCellMar>
        </w:tblPrEx>
        <w:trPr>
          <w:tblHeader/>
        </w:trPr>
        <w:tc>
          <w:tcPr>
            <w:tcW w:w="1676"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35060C0E" w14:textId="77777777" w:rsidR="00B501D8" w:rsidRDefault="0030227E">
            <w:pPr>
              <w:spacing w:line="252" w:lineRule="auto"/>
            </w:pPr>
            <w:r>
              <w:rPr>
                <w:b/>
                <w:bCs/>
                <w:color w:val="FFFFFF"/>
                <w:sz w:val="20"/>
                <w:szCs w:val="20"/>
              </w:rPr>
              <w:t>Outil</w:t>
            </w:r>
          </w:p>
        </w:tc>
        <w:tc>
          <w:tcPr>
            <w:tcW w:w="3739"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4409475B" w14:textId="77777777" w:rsidR="00B501D8" w:rsidRDefault="0030227E">
            <w:pPr>
              <w:spacing w:line="252" w:lineRule="auto"/>
            </w:pPr>
            <w:r>
              <w:rPr>
                <w:b/>
                <w:bCs/>
                <w:color w:val="FFFFFF"/>
                <w:sz w:val="20"/>
                <w:szCs w:val="20"/>
              </w:rPr>
              <w:t>À quoi il sert</w:t>
            </w:r>
          </w:p>
        </w:tc>
        <w:tc>
          <w:tcPr>
            <w:tcW w:w="3611"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330358D5" w14:textId="77777777" w:rsidR="00B501D8" w:rsidRDefault="0030227E">
            <w:pPr>
              <w:spacing w:line="252" w:lineRule="auto"/>
            </w:pPr>
            <w:r>
              <w:rPr>
                <w:b/>
                <w:bCs/>
                <w:color w:val="FFFFFF"/>
                <w:sz w:val="20"/>
                <w:szCs w:val="20"/>
              </w:rPr>
              <w:t>Pourquoi ce choix</w:t>
            </w:r>
          </w:p>
        </w:tc>
      </w:tr>
      <w:tr w:rsidR="00B501D8" w14:paraId="2ECD7DCB" w14:textId="77777777">
        <w:tblPrEx>
          <w:tblCellMar>
            <w:top w:w="0" w:type="dxa"/>
            <w:bottom w:w="0" w:type="dxa"/>
          </w:tblCellMar>
        </w:tblPrEx>
        <w:tc>
          <w:tcPr>
            <w:tcW w:w="167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C4049C0" w14:textId="77777777" w:rsidR="00B501D8" w:rsidRDefault="0030227E">
            <w:pPr>
              <w:spacing w:line="252" w:lineRule="auto"/>
            </w:pPr>
            <w:r>
              <w:rPr>
                <w:sz w:val="20"/>
                <w:szCs w:val="20"/>
              </w:rPr>
              <w:t>React 19</w:t>
            </w:r>
          </w:p>
        </w:tc>
        <w:tc>
          <w:tcPr>
            <w:tcW w:w="373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95A20EB" w14:textId="77777777" w:rsidR="00B501D8" w:rsidRDefault="0030227E">
            <w:pPr>
              <w:spacing w:line="252" w:lineRule="auto"/>
            </w:pPr>
            <w:r>
              <w:rPr>
                <w:sz w:val="20"/>
                <w:szCs w:val="20"/>
              </w:rPr>
              <w:t>Construire l'interface en petits blocs réutilisables (composants).</w:t>
            </w:r>
          </w:p>
        </w:tc>
        <w:tc>
          <w:tcPr>
            <w:tcW w:w="361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1ADACDD" w14:textId="77777777" w:rsidR="00B501D8" w:rsidRDefault="0030227E">
            <w:pPr>
              <w:spacing w:line="252" w:lineRule="auto"/>
            </w:pPr>
            <w:r>
              <w:rPr>
                <w:sz w:val="20"/>
                <w:szCs w:val="20"/>
              </w:rPr>
              <w:t>Chaque panneau est indépendant, facile à modifier et à tester.</w:t>
            </w:r>
          </w:p>
        </w:tc>
      </w:tr>
      <w:tr w:rsidR="00B501D8" w14:paraId="6AD5836C" w14:textId="77777777">
        <w:tblPrEx>
          <w:tblCellMar>
            <w:top w:w="0" w:type="dxa"/>
            <w:bottom w:w="0" w:type="dxa"/>
          </w:tblCellMar>
        </w:tblPrEx>
        <w:tc>
          <w:tcPr>
            <w:tcW w:w="167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C5F909E" w14:textId="77777777" w:rsidR="00B501D8" w:rsidRDefault="0030227E">
            <w:pPr>
              <w:spacing w:line="252" w:lineRule="auto"/>
            </w:pPr>
            <w:r>
              <w:rPr>
                <w:sz w:val="20"/>
                <w:szCs w:val="20"/>
              </w:rPr>
              <w:t>TypeScript</w:t>
            </w:r>
          </w:p>
        </w:tc>
        <w:tc>
          <w:tcPr>
            <w:tcW w:w="373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93BB5E6" w14:textId="77777777" w:rsidR="00B501D8" w:rsidRDefault="0030227E">
            <w:pPr>
              <w:spacing w:line="252" w:lineRule="auto"/>
            </w:pPr>
            <w:r>
              <w:rPr>
                <w:sz w:val="20"/>
                <w:szCs w:val="20"/>
              </w:rPr>
              <w:t>JavaScript avec des types vérifiés avant l'exécution.</w:t>
            </w:r>
          </w:p>
        </w:tc>
        <w:tc>
          <w:tcPr>
            <w:tcW w:w="361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2BDEA62" w14:textId="77777777" w:rsidR="00B501D8" w:rsidRDefault="0030227E">
            <w:pPr>
              <w:spacing w:line="252" w:lineRule="auto"/>
            </w:pPr>
            <w:r>
              <w:rPr>
                <w:sz w:val="20"/>
                <w:szCs w:val="20"/>
              </w:rPr>
              <w:t>Beaucoup d'erreurs sont détectées à la compilation plutôt que devant le jury.</w:t>
            </w:r>
          </w:p>
        </w:tc>
      </w:tr>
      <w:tr w:rsidR="00B501D8" w14:paraId="2B72025D" w14:textId="77777777">
        <w:tblPrEx>
          <w:tblCellMar>
            <w:top w:w="0" w:type="dxa"/>
            <w:bottom w:w="0" w:type="dxa"/>
          </w:tblCellMar>
        </w:tblPrEx>
        <w:tc>
          <w:tcPr>
            <w:tcW w:w="167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C1FAD90" w14:textId="77777777" w:rsidR="00B501D8" w:rsidRDefault="0030227E">
            <w:pPr>
              <w:spacing w:line="252" w:lineRule="auto"/>
            </w:pPr>
            <w:r>
              <w:rPr>
                <w:sz w:val="20"/>
                <w:szCs w:val="20"/>
              </w:rPr>
              <w:t>Vite</w:t>
            </w:r>
          </w:p>
        </w:tc>
        <w:tc>
          <w:tcPr>
            <w:tcW w:w="373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6523360" w14:textId="77777777" w:rsidR="00B501D8" w:rsidRDefault="0030227E">
            <w:pPr>
              <w:spacing w:line="252" w:lineRule="auto"/>
            </w:pPr>
            <w:r>
              <w:rPr>
                <w:sz w:val="20"/>
                <w:szCs w:val="20"/>
              </w:rPr>
              <w:t>Serveur de développement et compilation du site.</w:t>
            </w:r>
          </w:p>
        </w:tc>
        <w:tc>
          <w:tcPr>
            <w:tcW w:w="361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A8996FC" w14:textId="77777777" w:rsidR="00B501D8" w:rsidRDefault="0030227E">
            <w:pPr>
              <w:spacing w:line="252" w:lineRule="auto"/>
            </w:pPr>
            <w:r>
              <w:rPr>
                <w:sz w:val="20"/>
                <w:szCs w:val="20"/>
              </w:rPr>
              <w:t xml:space="preserve">Très rapide ; produit un dossier </w:t>
            </w:r>
            <w:r>
              <w:rPr>
                <w:rFonts w:ascii="Consolas" w:eastAsia="Consolas" w:hAnsi="Consolas" w:cs="Consolas"/>
                <w:color w:val="1F4E3D"/>
                <w:sz w:val="20"/>
                <w:szCs w:val="20"/>
              </w:rPr>
              <w:t>dist</w:t>
            </w:r>
            <w:r>
              <w:rPr>
                <w:sz w:val="20"/>
                <w:szCs w:val="20"/>
              </w:rPr>
              <w:t xml:space="preserve"> léger que le Pi sert directement.</w:t>
            </w:r>
          </w:p>
        </w:tc>
      </w:tr>
      <w:tr w:rsidR="00B501D8" w14:paraId="41888247" w14:textId="77777777">
        <w:tblPrEx>
          <w:tblCellMar>
            <w:top w:w="0" w:type="dxa"/>
            <w:bottom w:w="0" w:type="dxa"/>
          </w:tblCellMar>
        </w:tblPrEx>
        <w:tc>
          <w:tcPr>
            <w:tcW w:w="167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FD161D5" w14:textId="77777777" w:rsidR="00B501D8" w:rsidRDefault="0030227E">
            <w:pPr>
              <w:spacing w:line="252" w:lineRule="auto"/>
            </w:pPr>
            <w:r>
              <w:rPr>
                <w:sz w:val="20"/>
                <w:szCs w:val="20"/>
              </w:rPr>
              <w:t>Recharts</w:t>
            </w:r>
          </w:p>
        </w:tc>
        <w:tc>
          <w:tcPr>
            <w:tcW w:w="373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EA2FD20" w14:textId="77777777" w:rsidR="00B501D8" w:rsidRDefault="0030227E">
            <w:pPr>
              <w:spacing w:line="252" w:lineRule="auto"/>
            </w:pPr>
            <w:r>
              <w:rPr>
                <w:sz w:val="20"/>
                <w:szCs w:val="20"/>
              </w:rPr>
              <w:t>Dessiner les courbes de l'historique.</w:t>
            </w:r>
          </w:p>
        </w:tc>
        <w:tc>
          <w:tcPr>
            <w:tcW w:w="361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DD578CF" w14:textId="77777777" w:rsidR="00B501D8" w:rsidRDefault="0030227E">
            <w:pPr>
              <w:spacing w:line="252" w:lineRule="auto"/>
            </w:pPr>
            <w:r>
              <w:rPr>
                <w:sz w:val="20"/>
                <w:szCs w:val="20"/>
              </w:rPr>
              <w:t>Courbes interactives avec infobulles.</w:t>
            </w:r>
          </w:p>
        </w:tc>
      </w:tr>
      <w:tr w:rsidR="00B501D8" w14:paraId="4120B536" w14:textId="77777777">
        <w:tblPrEx>
          <w:tblCellMar>
            <w:top w:w="0" w:type="dxa"/>
            <w:bottom w:w="0" w:type="dxa"/>
          </w:tblCellMar>
        </w:tblPrEx>
        <w:tc>
          <w:tcPr>
            <w:tcW w:w="167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CFAB8E8" w14:textId="77777777" w:rsidR="00B501D8" w:rsidRDefault="0030227E">
            <w:pPr>
              <w:spacing w:line="252" w:lineRule="auto"/>
            </w:pPr>
            <w:r>
              <w:rPr>
                <w:sz w:val="20"/>
                <w:szCs w:val="20"/>
              </w:rPr>
              <w:t>Zod</w:t>
            </w:r>
          </w:p>
        </w:tc>
        <w:tc>
          <w:tcPr>
            <w:tcW w:w="373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9947154" w14:textId="77777777" w:rsidR="00B501D8" w:rsidRDefault="0030227E">
            <w:pPr>
              <w:spacing w:line="252" w:lineRule="auto"/>
            </w:pPr>
            <w:r>
              <w:rPr>
                <w:sz w:val="20"/>
                <w:szCs w:val="20"/>
              </w:rPr>
              <w:t>Vérifier le format des données reçues du Pi.</w:t>
            </w:r>
          </w:p>
        </w:tc>
        <w:tc>
          <w:tcPr>
            <w:tcW w:w="361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ECC5D36" w14:textId="77777777" w:rsidR="00B501D8" w:rsidRDefault="0030227E">
            <w:pPr>
              <w:spacing w:line="252" w:lineRule="auto"/>
            </w:pPr>
            <w:r>
              <w:rPr>
                <w:sz w:val="20"/>
                <w:szCs w:val="20"/>
              </w:rPr>
              <w:t>Une réponse incorrecte est rejetée au lieu d'afficher des valeurs fausses.</w:t>
            </w:r>
          </w:p>
        </w:tc>
      </w:tr>
      <w:tr w:rsidR="00B501D8" w14:paraId="2836B764" w14:textId="77777777">
        <w:tblPrEx>
          <w:tblCellMar>
            <w:top w:w="0" w:type="dxa"/>
            <w:bottom w:w="0" w:type="dxa"/>
          </w:tblCellMar>
        </w:tblPrEx>
        <w:tc>
          <w:tcPr>
            <w:tcW w:w="167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ED4B53B" w14:textId="77777777" w:rsidR="00B501D8" w:rsidRDefault="0030227E">
            <w:pPr>
              <w:spacing w:line="252" w:lineRule="auto"/>
            </w:pPr>
            <w:r>
              <w:rPr>
                <w:sz w:val="20"/>
                <w:szCs w:val="20"/>
              </w:rPr>
              <w:t>Lucide</w:t>
            </w:r>
          </w:p>
        </w:tc>
        <w:tc>
          <w:tcPr>
            <w:tcW w:w="373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1395F64" w14:textId="77777777" w:rsidR="00B501D8" w:rsidRDefault="0030227E">
            <w:pPr>
              <w:spacing w:line="252" w:lineRule="auto"/>
            </w:pPr>
            <w:r>
              <w:rPr>
                <w:sz w:val="20"/>
                <w:szCs w:val="20"/>
              </w:rPr>
              <w:t>Icônes (thermomètre, goutte, soleil…).</w:t>
            </w:r>
          </w:p>
        </w:tc>
        <w:tc>
          <w:tcPr>
            <w:tcW w:w="361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10D59B0" w14:textId="77777777" w:rsidR="00B501D8" w:rsidRDefault="0030227E">
            <w:pPr>
              <w:spacing w:line="252" w:lineRule="auto"/>
            </w:pPr>
            <w:r>
              <w:rPr>
                <w:sz w:val="20"/>
                <w:szCs w:val="20"/>
              </w:rPr>
              <w:t>Icônes légères et cohérentes.</w:t>
            </w:r>
          </w:p>
        </w:tc>
      </w:tr>
      <w:tr w:rsidR="00B501D8" w14:paraId="58853A5C" w14:textId="77777777">
        <w:tblPrEx>
          <w:tblCellMar>
            <w:top w:w="0" w:type="dxa"/>
            <w:bottom w:w="0" w:type="dxa"/>
          </w:tblCellMar>
        </w:tblPrEx>
        <w:tc>
          <w:tcPr>
            <w:tcW w:w="167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62633F2" w14:textId="77777777" w:rsidR="00B501D8" w:rsidRDefault="0030227E">
            <w:pPr>
              <w:spacing w:line="252" w:lineRule="auto"/>
            </w:pPr>
            <w:r>
              <w:rPr>
                <w:sz w:val="20"/>
                <w:szCs w:val="20"/>
              </w:rPr>
              <w:t>Fontsource</w:t>
            </w:r>
          </w:p>
        </w:tc>
        <w:tc>
          <w:tcPr>
            <w:tcW w:w="373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2A3A2BC" w14:textId="77777777" w:rsidR="00B501D8" w:rsidRDefault="0030227E">
            <w:pPr>
              <w:spacing w:line="252" w:lineRule="auto"/>
            </w:pPr>
            <w:r>
              <w:rPr>
                <w:sz w:val="20"/>
                <w:szCs w:val="20"/>
              </w:rPr>
              <w:t>Polices Inter et Space Grotesk incluses dans le site.</w:t>
            </w:r>
          </w:p>
        </w:tc>
        <w:tc>
          <w:tcPr>
            <w:tcW w:w="361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AA6B547" w14:textId="77777777" w:rsidR="00B501D8" w:rsidRDefault="0030227E">
            <w:pPr>
              <w:spacing w:line="252" w:lineRule="auto"/>
            </w:pPr>
            <w:r>
              <w:rPr>
                <w:sz w:val="20"/>
                <w:szCs w:val="20"/>
              </w:rPr>
              <w:t xml:space="preserve">Le site s'affiche correctement </w:t>
            </w:r>
            <w:r>
              <w:rPr>
                <w:b/>
                <w:bCs/>
                <w:sz w:val="20"/>
                <w:szCs w:val="20"/>
              </w:rPr>
              <w:t>sans Internet</w:t>
            </w:r>
            <w:r>
              <w:rPr>
                <w:sz w:val="20"/>
                <w:szCs w:val="20"/>
              </w:rPr>
              <w:t>.</w:t>
            </w:r>
          </w:p>
        </w:tc>
      </w:tr>
      <w:tr w:rsidR="00B501D8" w14:paraId="5CBFAAEC" w14:textId="77777777">
        <w:tblPrEx>
          <w:tblCellMar>
            <w:top w:w="0" w:type="dxa"/>
            <w:bottom w:w="0" w:type="dxa"/>
          </w:tblCellMar>
        </w:tblPrEx>
        <w:tc>
          <w:tcPr>
            <w:tcW w:w="167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A1CC5E6" w14:textId="77777777" w:rsidR="00B501D8" w:rsidRDefault="0030227E">
            <w:pPr>
              <w:spacing w:line="252" w:lineRule="auto"/>
            </w:pPr>
            <w:r>
              <w:rPr>
                <w:sz w:val="20"/>
                <w:szCs w:val="20"/>
              </w:rPr>
              <w:t>Vitest</w:t>
            </w:r>
          </w:p>
        </w:tc>
        <w:tc>
          <w:tcPr>
            <w:tcW w:w="373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CE0C04E" w14:textId="77777777" w:rsidR="00B501D8" w:rsidRDefault="0030227E">
            <w:pPr>
              <w:spacing w:line="252" w:lineRule="auto"/>
            </w:pPr>
            <w:r>
              <w:rPr>
                <w:sz w:val="20"/>
                <w:szCs w:val="20"/>
              </w:rPr>
              <w:t>Tests automatiques.</w:t>
            </w:r>
          </w:p>
        </w:tc>
        <w:tc>
          <w:tcPr>
            <w:tcW w:w="361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53E2935" w14:textId="77777777" w:rsidR="00B501D8" w:rsidRDefault="0030227E">
            <w:pPr>
              <w:spacing w:line="252" w:lineRule="auto"/>
            </w:pPr>
            <w:r>
              <w:rPr>
                <w:sz w:val="20"/>
                <w:szCs w:val="20"/>
              </w:rPr>
              <w:t>Vérifie les règles de calcul et le format des données.</w:t>
            </w:r>
          </w:p>
        </w:tc>
      </w:tr>
    </w:tbl>
    <w:p w14:paraId="400D0350" w14:textId="77777777" w:rsidR="00B501D8" w:rsidRDefault="0030227E">
      <w:pPr>
        <w:pStyle w:val="Titre2"/>
      </w:pPr>
      <w:bookmarkStart w:id="20" w:name="_Toc241153631"/>
      <w:r>
        <w:t>3.2 Organisation du code</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9"/>
        <w:gridCol w:w="5237"/>
      </w:tblGrid>
      <w:tr w:rsidR="00B501D8" w14:paraId="7E52ADD4" w14:textId="77777777">
        <w:tblPrEx>
          <w:tblCellMar>
            <w:top w:w="0" w:type="dxa"/>
            <w:bottom w:w="0" w:type="dxa"/>
          </w:tblCellMar>
        </w:tblPrEx>
        <w:trPr>
          <w:tblHeader/>
        </w:trPr>
        <w:tc>
          <w:tcPr>
            <w:tcW w:w="3610"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4E44FD43" w14:textId="77777777" w:rsidR="00B501D8" w:rsidRDefault="0030227E">
            <w:pPr>
              <w:spacing w:line="252" w:lineRule="auto"/>
            </w:pPr>
            <w:r>
              <w:rPr>
                <w:b/>
                <w:bCs/>
                <w:color w:val="FFFFFF"/>
                <w:sz w:val="20"/>
                <w:szCs w:val="20"/>
              </w:rPr>
              <w:t>Fichier</w:t>
            </w:r>
          </w:p>
        </w:tc>
        <w:tc>
          <w:tcPr>
            <w:tcW w:w="5416"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47B4CE14" w14:textId="77777777" w:rsidR="00B501D8" w:rsidRDefault="0030227E">
            <w:pPr>
              <w:spacing w:line="252" w:lineRule="auto"/>
            </w:pPr>
            <w:r>
              <w:rPr>
                <w:b/>
                <w:bCs/>
                <w:color w:val="FFFFFF"/>
                <w:sz w:val="20"/>
                <w:szCs w:val="20"/>
              </w:rPr>
              <w:t>Rôle</w:t>
            </w:r>
          </w:p>
        </w:tc>
      </w:tr>
      <w:tr w:rsidR="00B501D8" w14:paraId="45CA4B8D" w14:textId="77777777">
        <w:tblPrEx>
          <w:tblCellMar>
            <w:top w:w="0" w:type="dxa"/>
            <w:bottom w:w="0" w:type="dxa"/>
          </w:tblCellMar>
        </w:tblPrEx>
        <w:tc>
          <w:tcPr>
            <w:tcW w:w="3610"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4E392AE" w14:textId="77777777" w:rsidR="00B501D8" w:rsidRDefault="0030227E">
            <w:pPr>
              <w:spacing w:line="252" w:lineRule="auto"/>
            </w:pPr>
            <w:r>
              <w:rPr>
                <w:rFonts w:ascii="Consolas" w:eastAsia="Consolas" w:hAnsi="Consolas" w:cs="Consolas"/>
                <w:color w:val="1F4E3D"/>
                <w:sz w:val="20"/>
                <w:szCs w:val="20"/>
              </w:rPr>
              <w:t>src/App.tsx</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97EF001" w14:textId="77777777" w:rsidR="00B501D8" w:rsidRDefault="0030227E">
            <w:pPr>
              <w:spacing w:line="252" w:lineRule="auto"/>
            </w:pPr>
            <w:r>
              <w:rPr>
                <w:sz w:val="20"/>
                <w:szCs w:val="20"/>
              </w:rPr>
              <w:t>Assemble tous les panneaux et calcule l'état global NORMAL / ATTENTION / CRITIQUE.</w:t>
            </w:r>
          </w:p>
        </w:tc>
      </w:tr>
      <w:tr w:rsidR="00B501D8" w14:paraId="077326C7" w14:textId="77777777">
        <w:tblPrEx>
          <w:tblCellMar>
            <w:top w:w="0" w:type="dxa"/>
            <w:bottom w:w="0" w:type="dxa"/>
          </w:tblCellMar>
        </w:tblPrEx>
        <w:tc>
          <w:tcPr>
            <w:tcW w:w="3610"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CC13D5B" w14:textId="77777777" w:rsidR="00B501D8" w:rsidRDefault="0030227E">
            <w:pPr>
              <w:spacing w:line="252" w:lineRule="auto"/>
            </w:pPr>
            <w:r>
              <w:rPr>
                <w:rFonts w:ascii="Consolas" w:eastAsia="Consolas" w:hAnsi="Consolas" w:cs="Consolas"/>
                <w:color w:val="1F4E3D"/>
                <w:sz w:val="20"/>
                <w:szCs w:val="20"/>
              </w:rPr>
              <w:t>src/hooks/useSpaceFarm.ts</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C5BC3CC" w14:textId="77777777" w:rsidR="00B501D8" w:rsidRDefault="0030227E">
            <w:pPr>
              <w:spacing w:line="252" w:lineRule="auto"/>
            </w:pPr>
            <w:r>
              <w:rPr>
                <w:sz w:val="20"/>
                <w:szCs w:val="20"/>
              </w:rPr>
              <w:t>Demande les données toutes les 3 s, envoie les commandes, détecte la perte de connexion.</w:t>
            </w:r>
          </w:p>
        </w:tc>
      </w:tr>
      <w:tr w:rsidR="00B501D8" w14:paraId="41EE961B" w14:textId="77777777">
        <w:tblPrEx>
          <w:tblCellMar>
            <w:top w:w="0" w:type="dxa"/>
            <w:bottom w:w="0" w:type="dxa"/>
          </w:tblCellMar>
        </w:tblPrEx>
        <w:tc>
          <w:tcPr>
            <w:tcW w:w="3610"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7A36693" w14:textId="77777777" w:rsidR="00B501D8" w:rsidRDefault="0030227E">
            <w:pPr>
              <w:spacing w:line="252" w:lineRule="auto"/>
            </w:pPr>
            <w:r>
              <w:rPr>
                <w:rFonts w:ascii="Consolas" w:eastAsia="Consolas" w:hAnsi="Consolas" w:cs="Consolas"/>
                <w:color w:val="1F4E3D"/>
                <w:sz w:val="20"/>
                <w:szCs w:val="20"/>
              </w:rPr>
              <w:t>src/data/provider.ts</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2A2FDC8" w14:textId="77777777" w:rsidR="00B501D8" w:rsidRDefault="0030227E">
            <w:pPr>
              <w:spacing w:line="252" w:lineRule="auto"/>
            </w:pPr>
            <w:r>
              <w:rPr>
                <w:sz w:val="20"/>
                <w:szCs w:val="20"/>
              </w:rPr>
              <w:t>Choisit la source : le vrai Pi (API) ou la simulation (démo).</w:t>
            </w:r>
          </w:p>
        </w:tc>
      </w:tr>
      <w:tr w:rsidR="00B501D8" w14:paraId="35B14046" w14:textId="77777777">
        <w:tblPrEx>
          <w:tblCellMar>
            <w:top w:w="0" w:type="dxa"/>
            <w:bottom w:w="0" w:type="dxa"/>
          </w:tblCellMar>
        </w:tblPrEx>
        <w:tc>
          <w:tcPr>
            <w:tcW w:w="3610"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9016957" w14:textId="77777777" w:rsidR="00B501D8" w:rsidRDefault="0030227E">
            <w:pPr>
              <w:spacing w:line="252" w:lineRule="auto"/>
            </w:pPr>
            <w:r>
              <w:rPr>
                <w:rFonts w:ascii="Consolas" w:eastAsia="Consolas" w:hAnsi="Consolas" w:cs="Consolas"/>
                <w:color w:val="1F4E3D"/>
                <w:sz w:val="20"/>
                <w:szCs w:val="20"/>
              </w:rPr>
              <w:t>src/data/types.ts</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6333627" w14:textId="77777777" w:rsidR="00B501D8" w:rsidRDefault="0030227E">
            <w:pPr>
              <w:spacing w:line="252" w:lineRule="auto"/>
            </w:pPr>
            <w:r>
              <w:rPr>
                <w:sz w:val="20"/>
                <w:szCs w:val="20"/>
              </w:rPr>
              <w:t>Définit le format attendu des données avec Zod, les unités et les plages normales.</w:t>
            </w:r>
          </w:p>
        </w:tc>
      </w:tr>
      <w:tr w:rsidR="00B501D8" w14:paraId="3E319122" w14:textId="77777777">
        <w:tblPrEx>
          <w:tblCellMar>
            <w:top w:w="0" w:type="dxa"/>
            <w:bottom w:w="0" w:type="dxa"/>
          </w:tblCellMar>
        </w:tblPrEx>
        <w:tc>
          <w:tcPr>
            <w:tcW w:w="3610"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BFB898E" w14:textId="77777777" w:rsidR="00B501D8" w:rsidRDefault="0030227E">
            <w:pPr>
              <w:spacing w:line="252" w:lineRule="auto"/>
            </w:pPr>
            <w:r>
              <w:rPr>
                <w:rFonts w:ascii="Consolas" w:eastAsia="Consolas" w:hAnsi="Consolas" w:cs="Consolas"/>
                <w:color w:val="1F4E3D"/>
                <w:sz w:val="20"/>
                <w:szCs w:val="20"/>
              </w:rPr>
              <w:t>src/data/engine.ts</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BD8FB68" w14:textId="77777777" w:rsidR="00B501D8" w:rsidRDefault="0030227E">
            <w:pPr>
              <w:spacing w:line="252" w:lineRule="auto"/>
            </w:pPr>
            <w:r>
              <w:rPr>
                <w:sz w:val="20"/>
                <w:szCs w:val="20"/>
              </w:rPr>
              <w:t>Moteur de la simulation (mode démo uniquement).</w:t>
            </w:r>
          </w:p>
        </w:tc>
      </w:tr>
      <w:tr w:rsidR="00B501D8" w14:paraId="30762835" w14:textId="77777777">
        <w:tblPrEx>
          <w:tblCellMar>
            <w:top w:w="0" w:type="dxa"/>
            <w:bottom w:w="0" w:type="dxa"/>
          </w:tblCellMar>
        </w:tblPrEx>
        <w:tc>
          <w:tcPr>
            <w:tcW w:w="3610"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E99A2B7" w14:textId="77777777" w:rsidR="00B501D8" w:rsidRDefault="0030227E">
            <w:pPr>
              <w:spacing w:line="252" w:lineRule="auto"/>
            </w:pPr>
            <w:r>
              <w:rPr>
                <w:rFonts w:ascii="Consolas" w:eastAsia="Consolas" w:hAnsi="Consolas" w:cs="Consolas"/>
                <w:color w:val="1F4E3D"/>
                <w:sz w:val="20"/>
                <w:szCs w:val="20"/>
              </w:rPr>
              <w:t>src/components/MetricCards.tsx</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7040665" w14:textId="77777777" w:rsidR="00B501D8" w:rsidRDefault="0030227E">
            <w:pPr>
              <w:spacing w:line="252" w:lineRule="auto"/>
            </w:pPr>
            <w:r>
              <w:rPr>
                <w:sz w:val="20"/>
                <w:szCs w:val="20"/>
              </w:rPr>
              <w:t>Les 4 cartes de mesure.</w:t>
            </w:r>
          </w:p>
        </w:tc>
      </w:tr>
      <w:tr w:rsidR="00B501D8" w14:paraId="219099F9" w14:textId="77777777">
        <w:tblPrEx>
          <w:tblCellMar>
            <w:top w:w="0" w:type="dxa"/>
            <w:bottom w:w="0" w:type="dxa"/>
          </w:tblCellMar>
        </w:tblPrEx>
        <w:tc>
          <w:tcPr>
            <w:tcW w:w="3610"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FF15916" w14:textId="77777777" w:rsidR="00B501D8" w:rsidRDefault="0030227E">
            <w:pPr>
              <w:spacing w:line="252" w:lineRule="auto"/>
            </w:pPr>
            <w:r>
              <w:rPr>
                <w:rFonts w:ascii="Consolas" w:eastAsia="Consolas" w:hAnsi="Consolas" w:cs="Consolas"/>
                <w:color w:val="1F4E3D"/>
                <w:sz w:val="20"/>
                <w:szCs w:val="20"/>
              </w:rPr>
              <w:t>src/components/HistoryPanel.tsx</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8F3870C" w14:textId="77777777" w:rsidR="00B501D8" w:rsidRDefault="0030227E">
            <w:pPr>
              <w:spacing w:line="252" w:lineRule="auto"/>
            </w:pPr>
            <w:r>
              <w:rPr>
                <w:sz w:val="20"/>
                <w:szCs w:val="20"/>
              </w:rPr>
              <w:t>Les courbes et les statistiques.</w:t>
            </w:r>
          </w:p>
        </w:tc>
      </w:tr>
      <w:tr w:rsidR="00B501D8" w14:paraId="7B106ABC" w14:textId="77777777">
        <w:tblPrEx>
          <w:tblCellMar>
            <w:top w:w="0" w:type="dxa"/>
            <w:bottom w:w="0" w:type="dxa"/>
          </w:tblCellMar>
        </w:tblPrEx>
        <w:tc>
          <w:tcPr>
            <w:tcW w:w="3610"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36FAB4A" w14:textId="77777777" w:rsidR="00B501D8" w:rsidRDefault="0030227E">
            <w:pPr>
              <w:spacing w:line="252" w:lineRule="auto"/>
            </w:pPr>
            <w:r>
              <w:rPr>
                <w:rFonts w:ascii="Consolas" w:eastAsia="Consolas" w:hAnsi="Consolas" w:cs="Consolas"/>
                <w:color w:val="1F4E3D"/>
                <w:sz w:val="20"/>
                <w:szCs w:val="20"/>
              </w:rPr>
              <w:t>src/components/ControlPanel.tsx</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E0B1AD0" w14:textId="77777777" w:rsidR="00B501D8" w:rsidRDefault="0030227E">
            <w:pPr>
              <w:spacing w:line="252" w:lineRule="auto"/>
            </w:pPr>
            <w:r>
              <w:rPr>
                <w:sz w:val="20"/>
                <w:szCs w:val="20"/>
              </w:rPr>
              <w:t>Mode automatique / manuel et bouton de la LED.</w:t>
            </w:r>
          </w:p>
        </w:tc>
      </w:tr>
      <w:tr w:rsidR="00B501D8" w14:paraId="2B4EF637" w14:textId="77777777">
        <w:tblPrEx>
          <w:tblCellMar>
            <w:top w:w="0" w:type="dxa"/>
            <w:bottom w:w="0" w:type="dxa"/>
          </w:tblCellMar>
        </w:tblPrEx>
        <w:tc>
          <w:tcPr>
            <w:tcW w:w="3610"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FDBB1F2" w14:textId="77777777" w:rsidR="00B501D8" w:rsidRDefault="0030227E">
            <w:pPr>
              <w:spacing w:line="252" w:lineRule="auto"/>
            </w:pPr>
            <w:r>
              <w:rPr>
                <w:rFonts w:ascii="Consolas" w:eastAsia="Consolas" w:hAnsi="Consolas" w:cs="Consolas"/>
                <w:color w:val="1F4E3D"/>
                <w:sz w:val="20"/>
                <w:szCs w:val="20"/>
              </w:rPr>
              <w:t>src/components/SystemPanel.tsx</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A46704C" w14:textId="77777777" w:rsidR="00B501D8" w:rsidRDefault="0030227E">
            <w:pPr>
              <w:spacing w:line="252" w:lineRule="auto"/>
            </w:pPr>
            <w:r>
              <w:rPr>
                <w:sz w:val="20"/>
                <w:szCs w:val="20"/>
              </w:rPr>
              <w:t>État du Raspberry Pi et des capteurs.</w:t>
            </w:r>
          </w:p>
        </w:tc>
      </w:tr>
      <w:tr w:rsidR="00B501D8" w14:paraId="73E35E91" w14:textId="77777777">
        <w:tblPrEx>
          <w:tblCellMar>
            <w:top w:w="0" w:type="dxa"/>
            <w:bottom w:w="0" w:type="dxa"/>
          </w:tblCellMar>
        </w:tblPrEx>
        <w:tc>
          <w:tcPr>
            <w:tcW w:w="3610"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F487752" w14:textId="77777777" w:rsidR="00B501D8" w:rsidRDefault="0030227E">
            <w:pPr>
              <w:spacing w:line="252" w:lineRule="auto"/>
            </w:pPr>
            <w:r>
              <w:rPr>
                <w:rFonts w:ascii="Consolas" w:eastAsia="Consolas" w:hAnsi="Consolas" w:cs="Consolas"/>
                <w:color w:val="1F4E3D"/>
                <w:sz w:val="20"/>
                <w:szCs w:val="20"/>
              </w:rPr>
              <w:t>src/components/WaterPanel.tsx</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A16485F" w14:textId="77777777" w:rsidR="00B501D8" w:rsidRDefault="0030227E">
            <w:pPr>
              <w:spacing w:line="252" w:lineRule="auto"/>
            </w:pPr>
            <w:r>
              <w:rPr>
                <w:sz w:val="20"/>
                <w:szCs w:val="20"/>
              </w:rPr>
              <w:t>Volume d'eau estimé et autonomie.</w:t>
            </w:r>
          </w:p>
        </w:tc>
      </w:tr>
      <w:tr w:rsidR="00B501D8" w14:paraId="48B07A9F" w14:textId="77777777">
        <w:tblPrEx>
          <w:tblCellMar>
            <w:top w:w="0" w:type="dxa"/>
            <w:bottom w:w="0" w:type="dxa"/>
          </w:tblCellMar>
        </w:tblPrEx>
        <w:tc>
          <w:tcPr>
            <w:tcW w:w="3610"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4AFDCC1" w14:textId="77777777" w:rsidR="00B501D8" w:rsidRDefault="0030227E">
            <w:pPr>
              <w:spacing w:line="252" w:lineRule="auto"/>
            </w:pPr>
            <w:r>
              <w:rPr>
                <w:rFonts w:ascii="Consolas" w:eastAsia="Consolas" w:hAnsi="Consolas" w:cs="Consolas"/>
                <w:color w:val="1F4E3D"/>
                <w:sz w:val="20"/>
                <w:szCs w:val="20"/>
              </w:rPr>
              <w:t>src/components/EventLog.tsx</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9B4D087" w14:textId="77777777" w:rsidR="00B501D8" w:rsidRDefault="0030227E">
            <w:pPr>
              <w:spacing w:line="252" w:lineRule="auto"/>
            </w:pPr>
            <w:r>
              <w:rPr>
                <w:sz w:val="20"/>
                <w:szCs w:val="20"/>
              </w:rPr>
              <w:t>Le journal de bord.</w:t>
            </w:r>
          </w:p>
        </w:tc>
      </w:tr>
      <w:tr w:rsidR="00B501D8" w14:paraId="7C9651A7" w14:textId="77777777">
        <w:tblPrEx>
          <w:tblCellMar>
            <w:top w:w="0" w:type="dxa"/>
            <w:bottom w:w="0" w:type="dxa"/>
          </w:tblCellMar>
        </w:tblPrEx>
        <w:tc>
          <w:tcPr>
            <w:tcW w:w="3610"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55D0CB7" w14:textId="77777777" w:rsidR="00B501D8" w:rsidRDefault="0030227E">
            <w:pPr>
              <w:spacing w:line="252" w:lineRule="auto"/>
            </w:pPr>
            <w:r>
              <w:rPr>
                <w:rFonts w:ascii="Consolas" w:eastAsia="Consolas" w:hAnsi="Consolas" w:cs="Consolas"/>
                <w:color w:val="1F4E3D"/>
                <w:sz w:val="20"/>
                <w:szCs w:val="20"/>
              </w:rPr>
              <w:t>src/components/CulturesPanel.tsx</w:t>
            </w:r>
            <w:r>
              <w:rPr>
                <w:sz w:val="20"/>
                <w:szCs w:val="20"/>
              </w:rPr>
              <w:t xml:space="preserve">, </w:t>
            </w:r>
            <w:r>
              <w:rPr>
                <w:rFonts w:ascii="Consolas" w:eastAsia="Consolas" w:hAnsi="Consolas" w:cs="Consolas"/>
                <w:color w:val="1F4E3D"/>
                <w:sz w:val="20"/>
                <w:szCs w:val="20"/>
              </w:rPr>
              <w:t>CrisisPanel.tsx</w:t>
            </w:r>
          </w:p>
        </w:tc>
        <w:tc>
          <w:tcPr>
            <w:tcW w:w="541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DBD91FC" w14:textId="77777777" w:rsidR="00B501D8" w:rsidRDefault="0030227E">
            <w:pPr>
              <w:spacing w:line="252" w:lineRule="auto"/>
            </w:pPr>
            <w:r>
              <w:rPr>
                <w:sz w:val="20"/>
                <w:szCs w:val="20"/>
              </w:rPr>
              <w:t>Cultures et scénario de crise (simulation).</w:t>
            </w:r>
          </w:p>
        </w:tc>
      </w:tr>
    </w:tbl>
    <w:p w14:paraId="2DC75D18" w14:textId="77777777" w:rsidR="00B501D8" w:rsidRDefault="0030227E">
      <w:pPr>
        <w:pStyle w:val="Titre2"/>
      </w:pPr>
      <w:bookmarkStart w:id="21" w:name="_Toc241153632"/>
      <w:r>
        <w:t>3.3 La récupération des données</w:t>
      </w:r>
      <w:bookmarkEnd w:id="21"/>
    </w:p>
    <w:p w14:paraId="544B2B13" w14:textId="77777777" w:rsidR="00B501D8" w:rsidRDefault="0030227E">
      <w:pPr>
        <w:spacing w:after="120" w:line="276" w:lineRule="auto"/>
      </w:pPr>
      <w:r>
        <w:t xml:space="preserve">Le fichier </w:t>
      </w:r>
      <w:r>
        <w:rPr>
          <w:rFonts w:ascii="Consolas" w:eastAsia="Consolas" w:hAnsi="Consolas" w:cs="Consolas"/>
          <w:color w:val="1F4E3D"/>
          <w:sz w:val="19"/>
          <w:szCs w:val="19"/>
        </w:rPr>
        <w:t>useSpaceFarm.ts</w:t>
      </w:r>
      <w:r>
        <w:t xml:space="preserve"> fait tourner une boucle simple :</w:t>
      </w:r>
    </w:p>
    <w:p w14:paraId="62C04B12" w14:textId="77777777" w:rsidR="00B501D8" w:rsidRDefault="0030227E">
      <w:pPr>
        <w:pStyle w:val="Paragraphedeliste"/>
        <w:numPr>
          <w:ilvl w:val="0"/>
          <w:numId w:val="6"/>
        </w:numPr>
        <w:spacing w:after="60" w:line="264" w:lineRule="auto"/>
      </w:pPr>
      <w:r>
        <w:t xml:space="preserve">Toutes les </w:t>
      </w:r>
      <w:r>
        <w:rPr>
          <w:b/>
          <w:bCs/>
        </w:rPr>
        <w:t>3 secondes</w:t>
      </w:r>
      <w:r>
        <w:t xml:space="preserve">, il demande </w:t>
      </w:r>
      <w:r>
        <w:rPr>
          <w:rFonts w:ascii="Consolas" w:eastAsia="Consolas" w:hAnsi="Consolas" w:cs="Consolas"/>
          <w:color w:val="1F4E3D"/>
          <w:sz w:val="19"/>
          <w:szCs w:val="19"/>
        </w:rPr>
        <w:t>GET /api/state</w:t>
      </w:r>
      <w:r>
        <w:t xml:space="preserve"> au Pi.</w:t>
      </w:r>
    </w:p>
    <w:p w14:paraId="060CE336" w14:textId="77777777" w:rsidR="00B501D8" w:rsidRDefault="0030227E">
      <w:pPr>
        <w:pStyle w:val="Paragraphedeliste"/>
        <w:numPr>
          <w:ilvl w:val="0"/>
          <w:numId w:val="6"/>
        </w:numPr>
        <w:spacing w:after="60" w:line="264" w:lineRule="auto"/>
      </w:pPr>
      <w:r>
        <w:t>Une seule requête à la fois : si la précédente n'est pas finie, on attend. Cela évite d'empiler les demandes si le réseau est lent.</w:t>
      </w:r>
    </w:p>
    <w:p w14:paraId="377530C9" w14:textId="77777777" w:rsidR="00B501D8" w:rsidRDefault="0030227E">
      <w:pPr>
        <w:pStyle w:val="Paragraphedeliste"/>
        <w:numPr>
          <w:ilvl w:val="0"/>
          <w:numId w:val="6"/>
        </w:numPr>
        <w:spacing w:after="60" w:line="264" w:lineRule="auto"/>
      </w:pPr>
      <w:r>
        <w:t xml:space="preserve">Chaque requête est abandonnée après </w:t>
      </w:r>
      <w:r>
        <w:rPr>
          <w:b/>
          <w:bCs/>
        </w:rPr>
        <w:t>5 secondes</w:t>
      </w:r>
      <w:r>
        <w:t xml:space="preserve"> sans réponse.</w:t>
      </w:r>
    </w:p>
    <w:p w14:paraId="25DD6244" w14:textId="77777777" w:rsidR="00B501D8" w:rsidRDefault="0030227E">
      <w:pPr>
        <w:pStyle w:val="Paragraphedeliste"/>
        <w:numPr>
          <w:ilvl w:val="0"/>
          <w:numId w:val="6"/>
        </w:numPr>
        <w:spacing w:after="60" w:line="264" w:lineRule="auto"/>
      </w:pPr>
      <w:r>
        <w:t xml:space="preserve">Si aucune donnée fraîche n'est arrivée depuis </w:t>
      </w:r>
      <w:r>
        <w:rPr>
          <w:b/>
          <w:bCs/>
        </w:rPr>
        <w:t>plus de 10 secondes</w:t>
      </w:r>
      <w:r>
        <w:t>, le site considère la connexion comme perdue.</w:t>
      </w:r>
    </w:p>
    <w:p w14:paraId="390F9CFA" w14:textId="77777777" w:rsidR="00B501D8" w:rsidRDefault="0030227E">
      <w:pPr>
        <w:pStyle w:val="Paragraphedeliste"/>
        <w:numPr>
          <w:ilvl w:val="0"/>
          <w:numId w:val="6"/>
        </w:numPr>
        <w:spacing w:after="60" w:line="264" w:lineRule="auto"/>
      </w:pPr>
      <w:r>
        <w:t>L'âge des données est calculé avec l'horloge de l'ordinateur qui affiche le site, pour détecter une coupure même si l'horloge du Pi est décalée.</w:t>
      </w:r>
    </w:p>
    <w:p w14:paraId="2705E73B" w14:textId="77777777" w:rsidR="00B501D8" w:rsidRDefault="0030227E">
      <w:pPr>
        <w:pStyle w:val="Titre2"/>
      </w:pPr>
      <w:bookmarkStart w:id="22" w:name="_Toc241153633"/>
      <w:r>
        <w:t>3.4 La vérification des données avec Zod</w:t>
      </w:r>
      <w:bookmarkEnd w:id="22"/>
    </w:p>
    <w:p w14:paraId="2884960E" w14:textId="77777777" w:rsidR="00B501D8" w:rsidRDefault="0030227E">
      <w:pPr>
        <w:spacing w:after="120" w:line="276" w:lineRule="auto"/>
      </w:pPr>
      <w:r>
        <w:t xml:space="preserve">Le site et le Pi partagent un </w:t>
      </w:r>
      <w:r>
        <w:rPr>
          <w:b/>
          <w:bCs/>
        </w:rPr>
        <w:t>contrat de données</w:t>
      </w:r>
      <w:r>
        <w:t xml:space="preserve"> : la liste exacte des champs attendus, leur type et leurs limites. Il est écrit dans </w:t>
      </w:r>
      <w:r>
        <w:rPr>
          <w:rFonts w:ascii="Consolas" w:eastAsia="Consolas" w:hAnsi="Consolas" w:cs="Consolas"/>
          <w:color w:val="1F4E3D"/>
          <w:sz w:val="19"/>
          <w:szCs w:val="19"/>
        </w:rPr>
        <w:t>types.ts</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58782788" w14:textId="77777777">
        <w:tblPrEx>
          <w:tblCellMar>
            <w:top w:w="0" w:type="dxa"/>
            <w:bottom w:w="0" w:type="dxa"/>
          </w:tblCellMar>
        </w:tblPrEx>
        <w:tc>
          <w:tcPr>
            <w:tcW w:w="9026" w:type="dxa"/>
            <w:tcBorders>
              <w:top w:val="single" w:sz="4" w:space="0" w:color="D5D9D6"/>
              <w:left w:val="single" w:sz="4" w:space="0" w:color="D5D9D6"/>
              <w:bottom w:val="single" w:sz="4" w:space="0" w:color="D5D9D6"/>
              <w:right w:val="single" w:sz="4" w:space="0" w:color="D5D9D6"/>
            </w:tcBorders>
            <w:shd w:val="clear" w:color="auto" w:fill="F3F4F3"/>
            <w:tcMar>
              <w:top w:w="100" w:type="dxa"/>
              <w:left w:w="200" w:type="dxa"/>
              <w:bottom w:w="100" w:type="dxa"/>
              <w:right w:w="200" w:type="dxa"/>
            </w:tcMar>
          </w:tcPr>
          <w:p w14:paraId="017D65D7" w14:textId="77777777" w:rsidR="00B501D8" w:rsidRDefault="0030227E">
            <w:r>
              <w:rPr>
                <w:rFonts w:ascii="Consolas" w:eastAsia="Consolas" w:hAnsi="Consolas" w:cs="Consolas"/>
                <w:color w:val="1F2A24"/>
                <w:sz w:val="18"/>
                <w:szCs w:val="18"/>
              </w:rPr>
              <w:t>const reading = z.object({</w:t>
            </w:r>
          </w:p>
          <w:p w14:paraId="42B898E9" w14:textId="77777777" w:rsidR="00B501D8" w:rsidRDefault="0030227E">
            <w:r>
              <w:rPr>
                <w:rFonts w:ascii="Consolas" w:eastAsia="Consolas" w:hAnsi="Consolas" w:cs="Consolas"/>
                <w:color w:val="1F2A24"/>
                <w:sz w:val="18"/>
                <w:szCs w:val="18"/>
              </w:rPr>
              <w:t xml:space="preserve">  value: z.number().finite().nullable(),</w:t>
            </w:r>
          </w:p>
          <w:p w14:paraId="3ECEF824" w14:textId="77777777" w:rsidR="00B501D8" w:rsidRDefault="0030227E">
            <w:r>
              <w:rPr>
                <w:rFonts w:ascii="Consolas" w:eastAsia="Consolas" w:hAnsi="Consolas" w:cs="Consolas"/>
                <w:color w:val="1F2A24"/>
                <w:sz w:val="18"/>
                <w:szCs w:val="18"/>
              </w:rPr>
              <w:t xml:space="preserve">  quality: z.enum(['ok', 'error', 'stale']),</w:t>
            </w:r>
          </w:p>
          <w:p w14:paraId="251245B0" w14:textId="77777777" w:rsidR="00B501D8" w:rsidRDefault="0030227E">
            <w:r>
              <w:rPr>
                <w:rFonts w:ascii="Consolas" w:eastAsia="Consolas" w:hAnsi="Consolas" w:cs="Consolas"/>
                <w:color w:val="1F2A24"/>
                <w:sz w:val="18"/>
                <w:szCs w:val="18"/>
              </w:rPr>
              <w:t xml:space="preserve">  observedAt: z.string().datetime(),</w:t>
            </w:r>
          </w:p>
          <w:p w14:paraId="490824CA" w14:textId="77777777" w:rsidR="00B501D8" w:rsidRDefault="0030227E">
            <w:r>
              <w:rPr>
                <w:rFonts w:ascii="Consolas" w:eastAsia="Consolas" w:hAnsi="Consolas" w:cs="Consolas"/>
                <w:color w:val="1F2A24"/>
                <w:sz w:val="18"/>
                <w:szCs w:val="18"/>
              </w:rPr>
              <w:t>});</w:t>
            </w:r>
          </w:p>
        </w:tc>
      </w:tr>
    </w:tbl>
    <w:p w14:paraId="1491778F" w14:textId="77777777" w:rsidR="00B501D8" w:rsidRDefault="00B501D8">
      <w:pPr>
        <w:spacing w:after="60"/>
      </w:pPr>
    </w:p>
    <w:p w14:paraId="2BA452B0" w14:textId="77777777" w:rsidR="00B501D8" w:rsidRDefault="0030227E">
      <w:pPr>
        <w:pStyle w:val="Paragraphedeliste"/>
        <w:numPr>
          <w:ilvl w:val="0"/>
          <w:numId w:val="3"/>
        </w:numPr>
        <w:spacing w:after="60" w:line="264" w:lineRule="auto"/>
      </w:pPr>
      <w:r>
        <w:t xml:space="preserve">Si la réponse du Pi ne respecte pas ce contrat, elle est </w:t>
      </w:r>
      <w:r>
        <w:rPr>
          <w:b/>
          <w:bCs/>
        </w:rPr>
        <w:t>refusée</w:t>
      </w:r>
      <w:r>
        <w:t xml:space="preserve"> et un message d'erreur s'affiche.</w:t>
      </w:r>
    </w:p>
    <w:p w14:paraId="5A04E415" w14:textId="77777777" w:rsidR="00B501D8" w:rsidRDefault="0030227E">
      <w:pPr>
        <w:pStyle w:val="Paragraphedeliste"/>
        <w:numPr>
          <w:ilvl w:val="0"/>
          <w:numId w:val="3"/>
        </w:numPr>
        <w:spacing w:after="60" w:line="264" w:lineRule="auto"/>
      </w:pPr>
      <w:r>
        <w:t>Si une réponse ne se déclare pas comme données réelles (</w:t>
      </w:r>
      <w:r>
        <w:rPr>
          <w:rFonts w:ascii="Consolas" w:eastAsia="Consolas" w:hAnsi="Consolas" w:cs="Consolas"/>
          <w:color w:val="1F4E3D"/>
          <w:sz w:val="19"/>
          <w:szCs w:val="19"/>
        </w:rPr>
        <w:t>source: "live"</w:t>
      </w:r>
      <w:r>
        <w:t>), elle est aussi refusée : on ne peut pas confondre démo et réel.</w:t>
      </w:r>
    </w:p>
    <w:p w14:paraId="08AED1AC" w14:textId="77777777" w:rsidR="00B501D8" w:rsidRDefault="0030227E">
      <w:pPr>
        <w:pStyle w:val="Paragraphedeliste"/>
        <w:numPr>
          <w:ilvl w:val="0"/>
          <w:numId w:val="3"/>
        </w:numPr>
        <w:spacing w:after="60" w:line="264" w:lineRule="auto"/>
      </w:pPr>
      <w:r>
        <w:t xml:space="preserve">En cas d'erreur, le site </w:t>
      </w:r>
      <w:r>
        <w:rPr>
          <w:b/>
          <w:bCs/>
        </w:rPr>
        <w:t>ne bascule jamais tout seul vers des données simulées</w:t>
      </w:r>
      <w:r>
        <w:t>. Il réessaie toutes les 3 secondes.</w:t>
      </w:r>
    </w:p>
    <w:p w14:paraId="35AE775F" w14:textId="77777777" w:rsidR="00B501D8" w:rsidRDefault="0030227E">
      <w:pPr>
        <w:pStyle w:val="Titre2"/>
      </w:pPr>
      <w:bookmarkStart w:id="23" w:name="_Toc241153634"/>
      <w:r>
        <w:t>3.5 Données réelles ou démonstration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9"/>
        <w:gridCol w:w="1842"/>
        <w:gridCol w:w="2785"/>
      </w:tblGrid>
      <w:tr w:rsidR="00B501D8" w14:paraId="347BA0D9" w14:textId="77777777">
        <w:tblPrEx>
          <w:tblCellMar>
            <w:top w:w="0" w:type="dxa"/>
            <w:bottom w:w="0" w:type="dxa"/>
          </w:tblCellMar>
        </w:tblPrEx>
        <w:trPr>
          <w:tblHeader/>
        </w:trPr>
        <w:tc>
          <w:tcPr>
            <w:tcW w:w="3739"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012640B9" w14:textId="77777777" w:rsidR="00B501D8" w:rsidRDefault="0030227E">
            <w:pPr>
              <w:spacing w:line="252" w:lineRule="auto"/>
            </w:pPr>
            <w:r>
              <w:rPr>
                <w:b/>
                <w:bCs/>
                <w:color w:val="FFFFFF"/>
                <w:sz w:val="20"/>
                <w:szCs w:val="20"/>
              </w:rPr>
              <w:t>Adresse</w:t>
            </w:r>
          </w:p>
        </w:tc>
        <w:tc>
          <w:tcPr>
            <w:tcW w:w="2063"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338D9814" w14:textId="77777777" w:rsidR="00B501D8" w:rsidRDefault="0030227E">
            <w:pPr>
              <w:spacing w:line="252" w:lineRule="auto"/>
            </w:pPr>
            <w:r>
              <w:rPr>
                <w:b/>
                <w:bCs/>
                <w:color w:val="FFFFFF"/>
                <w:sz w:val="20"/>
                <w:szCs w:val="20"/>
              </w:rPr>
              <w:t>Source</w:t>
            </w:r>
          </w:p>
        </w:tc>
        <w:tc>
          <w:tcPr>
            <w:tcW w:w="3224"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5A100AD0" w14:textId="77777777" w:rsidR="00B501D8" w:rsidRDefault="0030227E">
            <w:pPr>
              <w:spacing w:line="252" w:lineRule="auto"/>
            </w:pPr>
            <w:r>
              <w:rPr>
                <w:b/>
                <w:bCs/>
                <w:color w:val="FFFFFF"/>
                <w:sz w:val="20"/>
                <w:szCs w:val="20"/>
              </w:rPr>
              <w:t>Effet</w:t>
            </w:r>
          </w:p>
        </w:tc>
      </w:tr>
      <w:tr w:rsidR="00B501D8" w14:paraId="7C62A5E5" w14:textId="77777777">
        <w:tblPrEx>
          <w:tblCellMar>
            <w:top w:w="0" w:type="dxa"/>
            <w:bottom w:w="0" w:type="dxa"/>
          </w:tblCellMar>
        </w:tblPrEx>
        <w:tc>
          <w:tcPr>
            <w:tcW w:w="373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5D6675F" w14:textId="77777777" w:rsidR="00B501D8" w:rsidRDefault="0030227E">
            <w:pPr>
              <w:spacing w:line="252" w:lineRule="auto"/>
            </w:pPr>
            <w:r>
              <w:rPr>
                <w:rFonts w:ascii="Consolas" w:eastAsia="Consolas" w:hAnsi="Consolas" w:cs="Consolas"/>
                <w:color w:val="1F4E3D"/>
                <w:sz w:val="20"/>
                <w:szCs w:val="20"/>
              </w:rPr>
              <w:t>http://192.168.41.88:8000/?source=api</w:t>
            </w:r>
          </w:p>
        </w:tc>
        <w:tc>
          <w:tcPr>
            <w:tcW w:w="20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D486661" w14:textId="77777777" w:rsidR="00B501D8" w:rsidRDefault="0030227E">
            <w:pPr>
              <w:spacing w:line="252" w:lineRule="auto"/>
            </w:pPr>
            <w:r>
              <w:rPr>
                <w:sz w:val="20"/>
                <w:szCs w:val="20"/>
              </w:rPr>
              <w:t>Le vrai Raspberry Pi</w:t>
            </w:r>
          </w:p>
        </w:tc>
        <w:tc>
          <w:tcPr>
            <w:tcW w:w="322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D8C59ED" w14:textId="77777777" w:rsidR="00B501D8" w:rsidRDefault="0030227E">
            <w:pPr>
              <w:spacing w:line="252" w:lineRule="auto"/>
            </w:pPr>
            <w:r>
              <w:rPr>
                <w:sz w:val="20"/>
                <w:szCs w:val="20"/>
              </w:rPr>
              <w:t>Mesures réelles, historique SQLite, commande réelle de la LED. Badge « Raspberry Pi ».</w:t>
            </w:r>
          </w:p>
        </w:tc>
      </w:tr>
      <w:tr w:rsidR="00B501D8" w14:paraId="3797724D" w14:textId="77777777">
        <w:tblPrEx>
          <w:tblCellMar>
            <w:top w:w="0" w:type="dxa"/>
            <w:bottom w:w="0" w:type="dxa"/>
          </w:tblCellMar>
        </w:tblPrEx>
        <w:tc>
          <w:tcPr>
            <w:tcW w:w="373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F83495C" w14:textId="77777777" w:rsidR="00B501D8" w:rsidRDefault="0030227E">
            <w:pPr>
              <w:spacing w:line="252" w:lineRule="auto"/>
            </w:pPr>
            <w:r>
              <w:rPr>
                <w:rFonts w:ascii="Consolas" w:eastAsia="Consolas" w:hAnsi="Consolas" w:cs="Consolas"/>
                <w:color w:val="1F4E3D"/>
                <w:sz w:val="20"/>
                <w:szCs w:val="20"/>
              </w:rPr>
              <w:t>http://192.168.41.88:8000/?source=mock</w:t>
            </w:r>
          </w:p>
        </w:tc>
        <w:tc>
          <w:tcPr>
            <w:tcW w:w="2063"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AA24257" w14:textId="77777777" w:rsidR="00B501D8" w:rsidRDefault="0030227E">
            <w:pPr>
              <w:spacing w:line="252" w:lineRule="auto"/>
            </w:pPr>
            <w:r>
              <w:rPr>
                <w:sz w:val="20"/>
                <w:szCs w:val="20"/>
              </w:rPr>
              <w:t>Simulation dans le navigateur</w:t>
            </w:r>
          </w:p>
        </w:tc>
        <w:tc>
          <w:tcPr>
            <w:tcW w:w="3224"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DD7B714" w14:textId="77777777" w:rsidR="00B501D8" w:rsidRDefault="0030227E">
            <w:pPr>
              <w:spacing w:line="252" w:lineRule="auto"/>
            </w:pPr>
            <w:r>
              <w:rPr>
                <w:sz w:val="20"/>
                <w:szCs w:val="20"/>
              </w:rPr>
              <w:t>Aucun contact avec le Pi ni avec le matériel. Badge « Simulation » et bandeau « Données et équipements simulés ».</w:t>
            </w:r>
          </w:p>
        </w:tc>
      </w:tr>
    </w:tbl>
    <w:p w14:paraId="4808CD5D" w14:textId="77777777" w:rsidR="00B501D8" w:rsidRDefault="00B501D8">
      <w:pPr>
        <w:spacing w:after="60"/>
      </w:pPr>
    </w:p>
    <w:p w14:paraId="14BB3703" w14:textId="77777777" w:rsidR="00B501D8" w:rsidRDefault="0030227E">
      <w:pPr>
        <w:spacing w:after="120" w:line="276" w:lineRule="auto"/>
      </w:pPr>
      <w:r>
        <w:t>Un lien en haut à droite (« Mode démo » / « Connecter au Pi ») permet de passer de l'un à l'autre. Cette séparation est volontaire : le jury voit toujours clairement ce qui est mesuré et ce qui est simulé.</w:t>
      </w:r>
    </w:p>
    <w:p w14:paraId="6D3A39D7" w14:textId="77777777" w:rsidR="00B501D8" w:rsidRDefault="0030227E">
      <w:pPr>
        <w:pStyle w:val="Titre2"/>
      </w:pPr>
      <w:bookmarkStart w:id="24" w:name="_Toc241153635"/>
      <w:r>
        <w:t>3.6 L'écran, zone par zone</w:t>
      </w:r>
      <w:bookmarkEnd w:id="24"/>
    </w:p>
    <w:p w14:paraId="6DC9DF72" w14:textId="77777777" w:rsidR="00B501D8" w:rsidRDefault="0030227E">
      <w:pPr>
        <w:spacing w:before="120" w:after="60"/>
        <w:jc w:val="center"/>
      </w:pPr>
      <w:r>
        <w:rPr>
          <w:noProof/>
        </w:rPr>
        <w:drawing>
          <wp:inline distT="0" distB="0" distL="0" distR="0" wp14:anchorId="6840A284" wp14:editId="12A787B5">
            <wp:extent cx="5715000" cy="2447925"/>
            <wp:effectExtent l="0" t="0" r="0" b="0"/>
            <wp:docPr id="1" name="dash_top.jpg" descr="Figure 1 — Tableau de bord réel, relié au Raspberry Pi (capture du 24/09/2026)" title="Figure 1 — Tableau de bord réel, relié au Raspberry Pi (capture du 24/0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47925"/>
                    </a:xfrm>
                    <a:prstGeom prst="rect">
                      <a:avLst/>
                    </a:prstGeom>
                  </pic:spPr>
                </pic:pic>
              </a:graphicData>
            </a:graphic>
          </wp:inline>
        </w:drawing>
      </w:r>
    </w:p>
    <w:p w14:paraId="748DF971" w14:textId="77777777" w:rsidR="00B501D8" w:rsidRDefault="0030227E">
      <w:pPr>
        <w:spacing w:after="200"/>
        <w:jc w:val="center"/>
      </w:pPr>
      <w:r>
        <w:rPr>
          <w:i/>
          <w:iCs/>
          <w:color w:val="5F6B64"/>
          <w:sz w:val="18"/>
          <w:szCs w:val="18"/>
        </w:rPr>
        <w:t>Figure 1 — Tableau de bord réel, relié au Raspberry Pi (capture du 24/09/2026)</w:t>
      </w:r>
    </w:p>
    <w:p w14:paraId="05A76CF3" w14:textId="77777777" w:rsidR="00B501D8" w:rsidRDefault="0030227E">
      <w:pPr>
        <w:pStyle w:val="Titre3"/>
      </w:pPr>
      <w:r>
        <w:t>Les quatre cartes de mesure</w:t>
      </w:r>
    </w:p>
    <w:p w14:paraId="030B545D" w14:textId="77777777" w:rsidR="00B501D8" w:rsidRDefault="0030227E">
      <w:pPr>
        <w:pStyle w:val="Paragraphedeliste"/>
        <w:numPr>
          <w:ilvl w:val="0"/>
          <w:numId w:val="3"/>
        </w:numPr>
        <w:spacing w:after="60" w:line="264" w:lineRule="auto"/>
      </w:pPr>
      <w:r>
        <w:rPr>
          <w:b/>
          <w:bCs/>
        </w:rPr>
        <w:t>Température</w:t>
      </w:r>
      <w:r>
        <w:t xml:space="preserve"> et </w:t>
      </w:r>
      <w:r>
        <w:rPr>
          <w:b/>
          <w:bCs/>
        </w:rPr>
        <w:t>humidité de l'air</w:t>
      </w:r>
      <w:r>
        <w:t xml:space="preserve"> (DHT11), </w:t>
      </w:r>
      <w:r>
        <w:rPr>
          <w:b/>
          <w:bCs/>
        </w:rPr>
        <w:t>luminosité relative</w:t>
      </w:r>
      <w:r>
        <w:t xml:space="preserve"> et </w:t>
      </w:r>
      <w:r>
        <w:rPr>
          <w:b/>
          <w:bCs/>
        </w:rPr>
        <w:t>réservoir</w:t>
      </w:r>
      <w:r>
        <w:t xml:space="preserve"> en %.</w:t>
      </w:r>
    </w:p>
    <w:p w14:paraId="64B01C18" w14:textId="77777777" w:rsidR="00B501D8" w:rsidRDefault="0030227E">
      <w:pPr>
        <w:pStyle w:val="Paragraphedeliste"/>
        <w:numPr>
          <w:ilvl w:val="0"/>
          <w:numId w:val="3"/>
        </w:numPr>
        <w:spacing w:after="60" w:line="264" w:lineRule="auto"/>
      </w:pPr>
      <w:r>
        <w:t>Chaque carte affiche la valeur, une mini-courbe et un état : « Dans la plage cible », « À surveiller »…</w:t>
      </w:r>
    </w:p>
    <w:p w14:paraId="5332BA48" w14:textId="77777777" w:rsidR="00B501D8" w:rsidRDefault="0030227E">
      <w:pPr>
        <w:pStyle w:val="Paragraphedeliste"/>
        <w:numPr>
          <w:ilvl w:val="0"/>
          <w:numId w:val="3"/>
        </w:numPr>
        <w:spacing w:after="60" w:line="264" w:lineRule="auto"/>
      </w:pPr>
      <w:r>
        <w:t>Si la mesure est absente ou périmée, la valeur est remplacée par « — » au lieu d'un faux chiffre.</w:t>
      </w:r>
    </w:p>
    <w:p w14:paraId="5C214CC6" w14:textId="77777777" w:rsidR="00B501D8" w:rsidRDefault="0030227E">
      <w:pPr>
        <w:pStyle w:val="Paragraphedeliste"/>
        <w:numPr>
          <w:ilvl w:val="0"/>
          <w:numId w:val="3"/>
        </w:numPr>
        <w:spacing w:after="60" w:line="264" w:lineRule="auto"/>
      </w:pPr>
      <w:r>
        <w:t>Cliquer sur une carte affiche sa courbe dans le panneau Historique.</w:t>
      </w:r>
    </w:p>
    <w:p w14:paraId="048B21FF" w14:textId="77777777" w:rsidR="00B501D8" w:rsidRDefault="0030227E">
      <w:pPr>
        <w:pStyle w:val="Titre3"/>
      </w:pPr>
      <w:r>
        <w:t>Évolution des mesures (historique)</w:t>
      </w:r>
    </w:p>
    <w:p w14:paraId="68A3F3D9" w14:textId="77777777" w:rsidR="00B501D8" w:rsidRDefault="0030227E">
      <w:pPr>
        <w:pStyle w:val="Paragraphedeliste"/>
        <w:numPr>
          <w:ilvl w:val="0"/>
          <w:numId w:val="3"/>
        </w:numPr>
        <w:spacing w:after="60" w:line="264" w:lineRule="auto"/>
      </w:pPr>
      <w:r>
        <w:t xml:space="preserve">Courbe de la mesure choisie sur </w:t>
      </w:r>
      <w:r>
        <w:rPr>
          <w:b/>
          <w:bCs/>
        </w:rPr>
        <w:t>1 h, 6 h ou 24 h</w:t>
      </w:r>
      <w:r>
        <w:t>, avec infobulle au survol.</w:t>
      </w:r>
    </w:p>
    <w:p w14:paraId="74CEBF38" w14:textId="77777777" w:rsidR="00B501D8" w:rsidRDefault="0030227E">
      <w:pPr>
        <w:pStyle w:val="Paragraphedeliste"/>
        <w:numPr>
          <w:ilvl w:val="0"/>
          <w:numId w:val="3"/>
        </w:numPr>
        <w:spacing w:after="60" w:line="264" w:lineRule="auto"/>
      </w:pPr>
      <w:r>
        <w:t xml:space="preserve">Statistiques sous la courbe : </w:t>
      </w:r>
      <w:r>
        <w:rPr>
          <w:b/>
          <w:bCs/>
        </w:rPr>
        <w:t>minimum, moyenne et maximum</w:t>
      </w:r>
      <w:r>
        <w:t>.</w:t>
      </w:r>
    </w:p>
    <w:p w14:paraId="3A8ABD0F" w14:textId="77777777" w:rsidR="00B501D8" w:rsidRDefault="0030227E">
      <w:pPr>
        <w:pStyle w:val="Paragraphedeliste"/>
        <w:numPr>
          <w:ilvl w:val="0"/>
          <w:numId w:val="3"/>
        </w:numPr>
        <w:spacing w:after="60" w:line="264" w:lineRule="auto"/>
      </w:pPr>
      <w:r>
        <w:t>En mode réel, ce sont les données de la base SQLite du Pi. Ce panneau est chargé à la demande pour que la page s'ouvre plus vite.</w:t>
      </w:r>
    </w:p>
    <w:p w14:paraId="7783A9B5" w14:textId="77777777" w:rsidR="00B501D8" w:rsidRDefault="0030227E">
      <w:pPr>
        <w:pStyle w:val="Titre3"/>
      </w:pPr>
      <w:r>
        <w:t>Automatisation</w:t>
      </w:r>
    </w:p>
    <w:p w14:paraId="11128CFA" w14:textId="77777777" w:rsidR="00B501D8" w:rsidRDefault="0030227E">
      <w:pPr>
        <w:pStyle w:val="Paragraphedeliste"/>
        <w:numPr>
          <w:ilvl w:val="0"/>
          <w:numId w:val="3"/>
        </w:numPr>
        <w:spacing w:after="60" w:line="264" w:lineRule="auto"/>
      </w:pPr>
      <w:r>
        <w:t xml:space="preserve">Boutons </w:t>
      </w:r>
      <w:r>
        <w:rPr>
          <w:b/>
          <w:bCs/>
        </w:rPr>
        <w:t>Automatique / Manuel</w:t>
      </w:r>
      <w:r>
        <w:t xml:space="preserve">. En manuel, l'interrupteur </w:t>
      </w:r>
      <w:r>
        <w:rPr>
          <w:b/>
          <w:bCs/>
        </w:rPr>
        <w:t>Éclairage</w:t>
      </w:r>
      <w:r>
        <w:t xml:space="preserve"> commande la LED.</w:t>
      </w:r>
    </w:p>
    <w:p w14:paraId="0FB70EFE" w14:textId="77777777" w:rsidR="00B501D8" w:rsidRDefault="0030227E">
      <w:pPr>
        <w:pStyle w:val="Paragraphedeliste"/>
        <w:numPr>
          <w:ilvl w:val="0"/>
          <w:numId w:val="3"/>
        </w:numPr>
        <w:spacing w:after="60" w:line="264" w:lineRule="auto"/>
      </w:pPr>
      <w:r>
        <w:t xml:space="preserve">La ligne </w:t>
      </w:r>
      <w:r>
        <w:rPr>
          <w:b/>
          <w:bCs/>
        </w:rPr>
        <w:t>Pompe</w:t>
      </w:r>
      <w:r>
        <w:t xml:space="preserve"> est grisée avec la mention « Pompe non branchée ».</w:t>
      </w:r>
    </w:p>
    <w:p w14:paraId="7CC6D447" w14:textId="77777777" w:rsidR="00B501D8" w:rsidRDefault="0030227E">
      <w:pPr>
        <w:pStyle w:val="Paragraphedeliste"/>
        <w:numPr>
          <w:ilvl w:val="0"/>
          <w:numId w:val="3"/>
        </w:numPr>
        <w:spacing w:after="60" w:line="264" w:lineRule="auto"/>
      </w:pPr>
      <w:r>
        <w:t>Les boutons sont désactivés si la connexion est perdue, si une commande est en cours, ou si la Yún ne donne plus l'état de la LED. Un texte explique toujours pourquoi.</w:t>
      </w:r>
    </w:p>
    <w:p w14:paraId="72CA95DC" w14:textId="77777777" w:rsidR="00B501D8" w:rsidRDefault="0030227E">
      <w:pPr>
        <w:spacing w:before="120" w:after="60"/>
        <w:jc w:val="center"/>
      </w:pPr>
      <w:r>
        <w:rPr>
          <w:noProof/>
        </w:rPr>
        <w:drawing>
          <wp:inline distT="0" distB="0" distL="0" distR="0" wp14:anchorId="400DF7DB" wp14:editId="72EA62E0">
            <wp:extent cx="5715000" cy="2476500"/>
            <wp:effectExtent l="0" t="0" r="0" b="0"/>
            <wp:docPr id="910961110" name="dash_sys.jpg" descr="Figure 2 — Panneau « État du système »" title="Figure 2 — Panneau « État du systè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476500"/>
                    </a:xfrm>
                    <a:prstGeom prst="rect">
                      <a:avLst/>
                    </a:prstGeom>
                  </pic:spPr>
                </pic:pic>
              </a:graphicData>
            </a:graphic>
          </wp:inline>
        </w:drawing>
      </w:r>
    </w:p>
    <w:p w14:paraId="60E412AE" w14:textId="77777777" w:rsidR="00B501D8" w:rsidRDefault="0030227E">
      <w:pPr>
        <w:spacing w:after="200"/>
        <w:jc w:val="center"/>
      </w:pPr>
      <w:r>
        <w:rPr>
          <w:i/>
          <w:iCs/>
          <w:color w:val="5F6B64"/>
          <w:sz w:val="18"/>
          <w:szCs w:val="18"/>
        </w:rPr>
        <w:t>Figure 2 — Panneau « État du système »</w:t>
      </w:r>
    </w:p>
    <w:p w14:paraId="28AD7D7F" w14:textId="77777777" w:rsidR="00B501D8" w:rsidRDefault="0030227E">
      <w:pPr>
        <w:pStyle w:val="Titre3"/>
      </w:pPr>
      <w:r>
        <w:t>État du système</w:t>
      </w:r>
    </w:p>
    <w:p w14:paraId="22B43446" w14:textId="77777777" w:rsidR="00B501D8" w:rsidRDefault="0030227E">
      <w:pPr>
        <w:pStyle w:val="Paragraphedeliste"/>
        <w:numPr>
          <w:ilvl w:val="0"/>
          <w:numId w:val="3"/>
        </w:numPr>
        <w:spacing w:after="60" w:line="264" w:lineRule="auto"/>
      </w:pPr>
      <w:r>
        <w:t>Connexion à l'API, nombre de capteurs disponibles (4 / 4), heure de la dernière réponse.</w:t>
      </w:r>
    </w:p>
    <w:p w14:paraId="764631AD" w14:textId="77777777" w:rsidR="00B501D8" w:rsidRDefault="0030227E">
      <w:pPr>
        <w:pStyle w:val="Paragraphedeliste"/>
        <w:numPr>
          <w:ilvl w:val="0"/>
          <w:numId w:val="3"/>
        </w:numPr>
        <w:spacing w:after="60" w:line="264" w:lineRule="auto"/>
      </w:pPr>
      <w:r>
        <w:t>Température du processeur du Pi, mémoire utilisée, durée de fonctionnement, version du système.</w:t>
      </w:r>
    </w:p>
    <w:p w14:paraId="7DECA84A" w14:textId="77777777" w:rsidR="00B501D8" w:rsidRDefault="0030227E">
      <w:pPr>
        <w:spacing w:before="120" w:after="60"/>
        <w:jc w:val="center"/>
      </w:pPr>
      <w:r>
        <w:rPr>
          <w:noProof/>
        </w:rPr>
        <w:drawing>
          <wp:inline distT="0" distB="0" distL="0" distR="0" wp14:anchorId="24E00ECF" wp14:editId="42A4D02C">
            <wp:extent cx="5715000" cy="1676400"/>
            <wp:effectExtent l="0" t="0" r="0" b="0"/>
            <wp:docPr id="1968620159" name="dash_bot.jpg" descr="Figure 3 — Réserve d'eau, journal de bord et accès au scénario de crise" title="Figure 3 — Réserve d'eau, journal de bord et accès au scénario de c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676400"/>
                    </a:xfrm>
                    <a:prstGeom prst="rect">
                      <a:avLst/>
                    </a:prstGeom>
                  </pic:spPr>
                </pic:pic>
              </a:graphicData>
            </a:graphic>
          </wp:inline>
        </w:drawing>
      </w:r>
    </w:p>
    <w:p w14:paraId="7B011531" w14:textId="77777777" w:rsidR="00B501D8" w:rsidRDefault="0030227E">
      <w:pPr>
        <w:spacing w:after="200"/>
        <w:jc w:val="center"/>
      </w:pPr>
      <w:r>
        <w:rPr>
          <w:i/>
          <w:iCs/>
          <w:color w:val="5F6B64"/>
          <w:sz w:val="18"/>
          <w:szCs w:val="18"/>
        </w:rPr>
        <w:t>Figure 3 — Réserve d'eau, journal de bord et accès au scénario de crise</w:t>
      </w:r>
    </w:p>
    <w:p w14:paraId="7396F1CF" w14:textId="77777777" w:rsidR="00B501D8" w:rsidRDefault="0030227E">
      <w:pPr>
        <w:pStyle w:val="Titre3"/>
      </w:pPr>
      <w:r>
        <w:t>Réserve d'eau (« Chaque goutte compte »)</w:t>
      </w:r>
    </w:p>
    <w:p w14:paraId="00C77988" w14:textId="77777777" w:rsidR="00B501D8" w:rsidRDefault="0030227E">
      <w:pPr>
        <w:pStyle w:val="Paragraphedeliste"/>
        <w:numPr>
          <w:ilvl w:val="0"/>
          <w:numId w:val="3"/>
        </w:numPr>
        <w:spacing w:after="60" w:line="264" w:lineRule="auto"/>
      </w:pPr>
      <w:r>
        <w:t>Volume estimé sur la capacité configurée de 50 mL.</w:t>
      </w:r>
    </w:p>
    <w:p w14:paraId="7F8DF619" w14:textId="77777777" w:rsidR="00B501D8" w:rsidRDefault="0030227E">
      <w:pPr>
        <w:pStyle w:val="Paragraphedeliste"/>
        <w:numPr>
          <w:ilvl w:val="0"/>
          <w:numId w:val="3"/>
        </w:numPr>
        <w:spacing w:after="60" w:line="264" w:lineRule="auto"/>
      </w:pPr>
      <w:r>
        <w:t>L'autonomie affiche « débit à mesurer » : sans mesure réelle de la consommation, on refuse d'inventer une durée.</w:t>
      </w:r>
    </w:p>
    <w:p w14:paraId="042716EC" w14:textId="77777777" w:rsidR="00B501D8" w:rsidRDefault="0030227E">
      <w:pPr>
        <w:pStyle w:val="Titre3"/>
      </w:pPr>
      <w:r>
        <w:t>Journal de bord</w:t>
      </w:r>
    </w:p>
    <w:p w14:paraId="6AA701B9" w14:textId="77777777" w:rsidR="00B501D8" w:rsidRDefault="0030227E">
      <w:pPr>
        <w:pStyle w:val="Paragraphedeliste"/>
        <w:numPr>
          <w:ilvl w:val="0"/>
          <w:numId w:val="3"/>
        </w:numPr>
        <w:spacing w:after="60" w:line="264" w:lineRule="auto"/>
      </w:pPr>
      <w:r>
        <w:t>Alertes de seuil, retours à la normale, ordres exécutés (« ordre 75 exécuté, éclairage éteint »).</w:t>
      </w:r>
    </w:p>
    <w:p w14:paraId="23F9F392" w14:textId="77777777" w:rsidR="00B501D8" w:rsidRDefault="0030227E">
      <w:pPr>
        <w:pStyle w:val="Paragraphedeliste"/>
        <w:numPr>
          <w:ilvl w:val="0"/>
          <w:numId w:val="3"/>
        </w:numPr>
        <w:spacing w:after="60" w:line="264" w:lineRule="auto"/>
      </w:pPr>
      <w:r>
        <w:t>Filtre « Alertes uniquement » et bouton pour voir les 40 derniers événements.</w:t>
      </w:r>
    </w:p>
    <w:p w14:paraId="4701E7F4" w14:textId="77777777" w:rsidR="00B501D8" w:rsidRDefault="0030227E">
      <w:pPr>
        <w:pStyle w:val="Titre3"/>
      </w:pPr>
      <w:r>
        <w:t>Cultures et scénario de crise — simulation</w:t>
      </w:r>
    </w:p>
    <w:p w14:paraId="2F2C5329" w14:textId="77777777" w:rsidR="00B501D8" w:rsidRDefault="0030227E">
      <w:pPr>
        <w:pStyle w:val="Paragraphedeliste"/>
        <w:numPr>
          <w:ilvl w:val="0"/>
          <w:numId w:val="3"/>
        </w:numPr>
        <w:spacing w:after="60" w:line="264" w:lineRule="auto"/>
      </w:pPr>
      <w:r>
        <w:t xml:space="preserve">Le panneau </w:t>
      </w:r>
      <w:r>
        <w:rPr>
          <w:b/>
          <w:bCs/>
        </w:rPr>
        <w:t>Les cultures</w:t>
      </w:r>
      <w:r>
        <w:t xml:space="preserve"> présente trois profils théoriques (laitue, basilic, tomate) et leurs besoins en eau. Ils ne sont pas mesurés.</w:t>
      </w:r>
    </w:p>
    <w:p w14:paraId="527F055D" w14:textId="77777777" w:rsidR="00B501D8" w:rsidRDefault="0030227E">
      <w:pPr>
        <w:pStyle w:val="Paragraphedeliste"/>
        <w:numPr>
          <w:ilvl w:val="0"/>
          <w:numId w:val="3"/>
        </w:numPr>
        <w:spacing w:after="60" w:line="264" w:lineRule="auto"/>
      </w:pPr>
      <w:r>
        <w:t xml:space="preserve">Le panneau </w:t>
      </w:r>
      <w:r>
        <w:rPr>
          <w:b/>
          <w:bCs/>
        </w:rPr>
        <w:t>Préparer l'imprévu</w:t>
      </w:r>
      <w:r>
        <w:t xml:space="preserve"> ouvre la démonstration du Survival Mode : réserve à 40 %, laitue protégée, basilic réduit, tomate en pause. Il n'a aucun effet sur le matériel.</w:t>
      </w:r>
    </w:p>
    <w:p w14:paraId="6DFDA6D6" w14:textId="77777777" w:rsidR="00B501D8" w:rsidRDefault="0030227E">
      <w:pPr>
        <w:pStyle w:val="Titre2"/>
      </w:pPr>
      <w:bookmarkStart w:id="25" w:name="_Toc241153636"/>
      <w:r>
        <w:t>3.7 L'état global NORMAL / ATTENTION / CRITIQUE</w:t>
      </w:r>
      <w:bookmarkEnd w:id="25"/>
    </w:p>
    <w:p w14:paraId="36F648B8" w14:textId="77777777" w:rsidR="00B501D8" w:rsidRDefault="0030227E">
      <w:pPr>
        <w:spacing w:after="120" w:line="276" w:lineRule="auto"/>
      </w:pPr>
      <w:r>
        <w:t xml:space="preserve">En haut à droite, un voyant résume la situation. Il est calculé dans </w:t>
      </w:r>
      <w:r>
        <w:rPr>
          <w:rFonts w:ascii="Consolas" w:eastAsia="Consolas" w:hAnsi="Consolas" w:cs="Consolas"/>
          <w:color w:val="1F4E3D"/>
          <w:sz w:val="19"/>
          <w:szCs w:val="19"/>
        </w:rPr>
        <w:t>App.tsx</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3868"/>
        <w:gridCol w:w="2966"/>
      </w:tblGrid>
      <w:tr w:rsidR="00B501D8" w14:paraId="43DA8515" w14:textId="77777777">
        <w:tblPrEx>
          <w:tblCellMar>
            <w:top w:w="0" w:type="dxa"/>
            <w:bottom w:w="0" w:type="dxa"/>
          </w:tblCellMar>
        </w:tblPrEx>
        <w:trPr>
          <w:tblHeader/>
        </w:trPr>
        <w:tc>
          <w:tcPr>
            <w:tcW w:w="2192"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215080C1" w14:textId="77777777" w:rsidR="00B501D8" w:rsidRDefault="0030227E">
            <w:pPr>
              <w:spacing w:line="252" w:lineRule="auto"/>
            </w:pPr>
            <w:r>
              <w:rPr>
                <w:b/>
                <w:bCs/>
                <w:color w:val="FFFFFF"/>
                <w:sz w:val="20"/>
                <w:szCs w:val="20"/>
              </w:rPr>
              <w:t>État</w:t>
            </w:r>
          </w:p>
        </w:tc>
        <w:tc>
          <w:tcPr>
            <w:tcW w:w="3868"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286831A6" w14:textId="77777777" w:rsidR="00B501D8" w:rsidRDefault="0030227E">
            <w:pPr>
              <w:spacing w:line="252" w:lineRule="auto"/>
            </w:pPr>
            <w:r>
              <w:rPr>
                <w:b/>
                <w:bCs/>
                <w:color w:val="FFFFFF"/>
                <w:sz w:val="20"/>
                <w:szCs w:val="20"/>
              </w:rPr>
              <w:t>Condition</w:t>
            </w:r>
          </w:p>
        </w:tc>
        <w:tc>
          <w:tcPr>
            <w:tcW w:w="2966"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4045765C" w14:textId="77777777" w:rsidR="00B501D8" w:rsidRDefault="0030227E">
            <w:pPr>
              <w:spacing w:line="252" w:lineRule="auto"/>
            </w:pPr>
            <w:r>
              <w:rPr>
                <w:b/>
                <w:bCs/>
                <w:color w:val="FFFFFF"/>
                <w:sz w:val="20"/>
                <w:szCs w:val="20"/>
              </w:rPr>
              <w:t>Message affiché</w:t>
            </w:r>
          </w:p>
        </w:tc>
      </w:tr>
      <w:tr w:rsidR="00B501D8" w14:paraId="53A4B337"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130526B" w14:textId="77777777" w:rsidR="00B501D8" w:rsidRDefault="0030227E">
            <w:pPr>
              <w:spacing w:line="252" w:lineRule="auto"/>
            </w:pPr>
            <w:r>
              <w:rPr>
                <w:sz w:val="20"/>
                <w:szCs w:val="20"/>
              </w:rPr>
              <w:t>CRITIQUE (rouge)</w:t>
            </w:r>
          </w:p>
        </w:tc>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5D699E8" w14:textId="77777777" w:rsidR="00B501D8" w:rsidRDefault="0030227E">
            <w:pPr>
              <w:spacing w:line="252" w:lineRule="auto"/>
            </w:pPr>
            <w:r>
              <w:rPr>
                <w:sz w:val="20"/>
                <w:szCs w:val="20"/>
              </w:rPr>
              <w:t>Réservoir en dessous de 15 %</w:t>
            </w:r>
          </w:p>
        </w:tc>
        <w:tc>
          <w:tcPr>
            <w:tcW w:w="296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4DB1440" w14:textId="77777777" w:rsidR="00B501D8" w:rsidRDefault="0030227E">
            <w:pPr>
              <w:spacing w:line="252" w:lineRule="auto"/>
            </w:pPr>
            <w:r>
              <w:rPr>
                <w:sz w:val="20"/>
                <w:szCs w:val="20"/>
              </w:rPr>
              <w:t>« Réserve d'eau critique »</w:t>
            </w:r>
          </w:p>
        </w:tc>
      </w:tr>
      <w:tr w:rsidR="00B501D8" w14:paraId="5F535F40"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07C2842" w14:textId="77777777" w:rsidR="00B501D8" w:rsidRDefault="0030227E">
            <w:pPr>
              <w:spacing w:line="252" w:lineRule="auto"/>
            </w:pPr>
            <w:r>
              <w:rPr>
                <w:sz w:val="20"/>
                <w:szCs w:val="20"/>
              </w:rPr>
              <w:t>ATTENTION (orange)</w:t>
            </w:r>
          </w:p>
        </w:tc>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6215FAA" w14:textId="77777777" w:rsidR="00B501D8" w:rsidRDefault="0030227E">
            <w:pPr>
              <w:spacing w:line="252" w:lineRule="auto"/>
            </w:pPr>
            <w:r>
              <w:rPr>
                <w:sz w:val="20"/>
                <w:szCs w:val="20"/>
              </w:rPr>
              <w:t>Une mesure hors de sa plage normale</w:t>
            </w:r>
          </w:p>
        </w:tc>
        <w:tc>
          <w:tcPr>
            <w:tcW w:w="296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95FE7FB" w14:textId="77777777" w:rsidR="00B501D8" w:rsidRDefault="0030227E">
            <w:pPr>
              <w:spacing w:line="252" w:lineRule="auto"/>
            </w:pPr>
            <w:r>
              <w:rPr>
                <w:sz w:val="20"/>
                <w:szCs w:val="20"/>
              </w:rPr>
              <w:t>« Conditions à surveiller »</w:t>
            </w:r>
          </w:p>
        </w:tc>
      </w:tr>
      <w:tr w:rsidR="00B501D8" w14:paraId="5E589EF1"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C79F6A4" w14:textId="77777777" w:rsidR="00B501D8" w:rsidRDefault="0030227E">
            <w:pPr>
              <w:spacing w:line="252" w:lineRule="auto"/>
            </w:pPr>
            <w:r>
              <w:rPr>
                <w:sz w:val="20"/>
                <w:szCs w:val="20"/>
              </w:rPr>
              <w:t>ATTENTION (orange)</w:t>
            </w:r>
          </w:p>
        </w:tc>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DF7A3A2" w14:textId="77777777" w:rsidR="00B501D8" w:rsidRDefault="0030227E">
            <w:pPr>
              <w:spacing w:line="252" w:lineRule="auto"/>
            </w:pPr>
            <w:r>
              <w:rPr>
                <w:sz w:val="20"/>
                <w:szCs w:val="20"/>
              </w:rPr>
              <w:t>Un capteur absent, en erreur ou en retard de plus de 10 s</w:t>
            </w:r>
          </w:p>
        </w:tc>
        <w:tc>
          <w:tcPr>
            <w:tcW w:w="296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04D3E36" w14:textId="77777777" w:rsidR="00B501D8" w:rsidRDefault="0030227E">
            <w:pPr>
              <w:spacing w:line="252" w:lineRule="auto"/>
            </w:pPr>
            <w:r>
              <w:rPr>
                <w:sz w:val="20"/>
                <w:szCs w:val="20"/>
              </w:rPr>
              <w:t>« Capteurs à brancher ou à vérifier »</w:t>
            </w:r>
          </w:p>
        </w:tc>
      </w:tr>
      <w:tr w:rsidR="00B501D8" w14:paraId="0B71E416"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8D6712D" w14:textId="77777777" w:rsidR="00B501D8" w:rsidRDefault="0030227E">
            <w:pPr>
              <w:spacing w:line="252" w:lineRule="auto"/>
            </w:pPr>
            <w:r>
              <w:rPr>
                <w:sz w:val="20"/>
                <w:szCs w:val="20"/>
              </w:rPr>
              <w:t>ATTENTION (orange)</w:t>
            </w:r>
          </w:p>
        </w:tc>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5C074DC" w14:textId="77777777" w:rsidR="00B501D8" w:rsidRDefault="0030227E">
            <w:pPr>
              <w:spacing w:line="252" w:lineRule="auto"/>
            </w:pPr>
            <w:r>
              <w:rPr>
                <w:sz w:val="20"/>
                <w:szCs w:val="20"/>
              </w:rPr>
              <w:t>Connexion au Pi perdue</w:t>
            </w:r>
          </w:p>
        </w:tc>
        <w:tc>
          <w:tcPr>
            <w:tcW w:w="296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34FE786" w14:textId="77777777" w:rsidR="00B501D8" w:rsidRDefault="0030227E">
            <w:pPr>
              <w:spacing w:line="252" w:lineRule="auto"/>
            </w:pPr>
            <w:r>
              <w:rPr>
                <w:sz w:val="20"/>
                <w:szCs w:val="20"/>
              </w:rPr>
              <w:t>« Flux interrompu · dernières valeurs conservées »</w:t>
            </w:r>
          </w:p>
        </w:tc>
      </w:tr>
      <w:tr w:rsidR="00B501D8" w14:paraId="58820662" w14:textId="77777777">
        <w:tblPrEx>
          <w:tblCellMar>
            <w:top w:w="0" w:type="dxa"/>
            <w:bottom w:w="0" w:type="dxa"/>
          </w:tblCellMar>
        </w:tblPrEx>
        <w:tc>
          <w:tcPr>
            <w:tcW w:w="219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B47E2C1" w14:textId="77777777" w:rsidR="00B501D8" w:rsidRDefault="0030227E">
            <w:pPr>
              <w:spacing w:line="252" w:lineRule="auto"/>
            </w:pPr>
            <w:r>
              <w:rPr>
                <w:sz w:val="20"/>
                <w:szCs w:val="20"/>
              </w:rPr>
              <w:t>NORMAL (vert)</w:t>
            </w:r>
          </w:p>
        </w:tc>
        <w:tc>
          <w:tcPr>
            <w:tcW w:w="3868"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FD2D9E1" w14:textId="77777777" w:rsidR="00B501D8" w:rsidRDefault="0030227E">
            <w:pPr>
              <w:spacing w:line="252" w:lineRule="auto"/>
            </w:pPr>
            <w:r>
              <w:rPr>
                <w:sz w:val="20"/>
                <w:szCs w:val="20"/>
              </w:rPr>
              <w:t>Aucun des cas ci-dessus</w:t>
            </w:r>
          </w:p>
        </w:tc>
        <w:tc>
          <w:tcPr>
            <w:tcW w:w="2966"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6FD8FC9" w14:textId="77777777" w:rsidR="00B501D8" w:rsidRDefault="0030227E">
            <w:pPr>
              <w:spacing w:line="252" w:lineRule="auto"/>
            </w:pPr>
            <w:r>
              <w:rPr>
                <w:sz w:val="20"/>
                <w:szCs w:val="20"/>
              </w:rPr>
              <w:t>« Conditions mesurées favorables »</w:t>
            </w:r>
          </w:p>
        </w:tc>
      </w:tr>
    </w:tbl>
    <w:p w14:paraId="0F3BBAD1" w14:textId="77777777" w:rsidR="00B501D8" w:rsidRDefault="00B501D8">
      <w:pPr>
        <w:spacing w:after="60"/>
      </w:pPr>
    </w:p>
    <w:p w14:paraId="017A95E8" w14:textId="77777777" w:rsidR="00B501D8" w:rsidRDefault="0030227E">
      <w:pPr>
        <w:spacing w:after="120" w:line="276" w:lineRule="auto"/>
      </w:pPr>
      <w:r>
        <w:t>Un seul message est affiché : le plus prioritaire. L'utilisateur sait immédiatement quoi regarder en premier.</w:t>
      </w:r>
    </w:p>
    <w:p w14:paraId="56D59EAD" w14:textId="77777777" w:rsidR="00B501D8" w:rsidRDefault="0030227E">
      <w:pPr>
        <w:pStyle w:val="Titre2"/>
      </w:pPr>
      <w:bookmarkStart w:id="26" w:name="_Toc241153637"/>
      <w:r>
        <w:t>3.8 Que se passe-t-il en cas de panne ?</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5"/>
        <w:gridCol w:w="5931"/>
      </w:tblGrid>
      <w:tr w:rsidR="00B501D8" w14:paraId="6DDB539E" w14:textId="77777777">
        <w:tblPrEx>
          <w:tblCellMar>
            <w:top w:w="0" w:type="dxa"/>
            <w:bottom w:w="0" w:type="dxa"/>
          </w:tblCellMar>
        </w:tblPrEx>
        <w:trPr>
          <w:tblHeader/>
        </w:trPr>
        <w:tc>
          <w:tcPr>
            <w:tcW w:w="3095"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5C3531EE" w14:textId="77777777" w:rsidR="00B501D8" w:rsidRDefault="0030227E">
            <w:pPr>
              <w:spacing w:line="252" w:lineRule="auto"/>
            </w:pPr>
            <w:r>
              <w:rPr>
                <w:b/>
                <w:bCs/>
                <w:color w:val="FFFFFF"/>
                <w:sz w:val="20"/>
                <w:szCs w:val="20"/>
              </w:rPr>
              <w:t>Panne</w:t>
            </w:r>
          </w:p>
        </w:tc>
        <w:tc>
          <w:tcPr>
            <w:tcW w:w="5931"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7FC97004" w14:textId="77777777" w:rsidR="00B501D8" w:rsidRDefault="0030227E">
            <w:pPr>
              <w:spacing w:line="252" w:lineRule="auto"/>
            </w:pPr>
            <w:r>
              <w:rPr>
                <w:b/>
                <w:bCs/>
                <w:color w:val="FFFFFF"/>
                <w:sz w:val="20"/>
                <w:szCs w:val="20"/>
              </w:rPr>
              <w:t>Ce que voit l'utilisateur</w:t>
            </w:r>
          </w:p>
        </w:tc>
      </w:tr>
      <w:tr w:rsidR="00B501D8" w14:paraId="192176B9" w14:textId="77777777">
        <w:tblPrEx>
          <w:tblCellMar>
            <w:top w:w="0" w:type="dxa"/>
            <w:bottom w:w="0" w:type="dxa"/>
          </w:tblCellMar>
        </w:tblPrEx>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223D282" w14:textId="77777777" w:rsidR="00B501D8" w:rsidRDefault="0030227E">
            <w:pPr>
              <w:spacing w:line="252" w:lineRule="auto"/>
            </w:pPr>
            <w:r>
              <w:rPr>
                <w:sz w:val="20"/>
                <w:szCs w:val="20"/>
              </w:rPr>
              <w:t>Le Wi-Fi ou le Pi ne répond plus</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34F6D51" w14:textId="77777777" w:rsidR="00B501D8" w:rsidRDefault="0030227E">
            <w:pPr>
              <w:spacing w:line="252" w:lineRule="auto"/>
            </w:pPr>
            <w:r>
              <w:rPr>
                <w:sz w:val="20"/>
                <w:szCs w:val="20"/>
              </w:rPr>
              <w:t>Bandeau rouge « Données périmées. Les commandes sont désactivées. » ; nouvelles tentatives automatiques toutes les 3 s.</w:t>
            </w:r>
          </w:p>
        </w:tc>
      </w:tr>
      <w:tr w:rsidR="00B501D8" w14:paraId="3238DDDD" w14:textId="77777777">
        <w:tblPrEx>
          <w:tblCellMar>
            <w:top w:w="0" w:type="dxa"/>
            <w:bottom w:w="0" w:type="dxa"/>
          </w:tblCellMar>
        </w:tblPrEx>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3D456D3" w14:textId="77777777" w:rsidR="00B501D8" w:rsidRDefault="0030227E">
            <w:pPr>
              <w:spacing w:line="252" w:lineRule="auto"/>
            </w:pPr>
            <w:r>
              <w:rPr>
                <w:sz w:val="20"/>
                <w:szCs w:val="20"/>
              </w:rPr>
              <w:t>La Yún ne transmet plus</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413AF4C" w14:textId="77777777" w:rsidR="00B501D8" w:rsidRDefault="0030227E">
            <w:pPr>
              <w:spacing w:line="252" w:lineRule="auto"/>
            </w:pPr>
            <w:r>
              <w:rPr>
                <w:sz w:val="20"/>
                <w:szCs w:val="20"/>
              </w:rPr>
              <w:t>Après 2 minutes, les mesures passent en « — » ; l'état devient ATTENTION ; le bouton de la LED est bloqué.</w:t>
            </w:r>
          </w:p>
        </w:tc>
      </w:tr>
      <w:tr w:rsidR="00B501D8" w14:paraId="11D50DED" w14:textId="77777777">
        <w:tblPrEx>
          <w:tblCellMar>
            <w:top w:w="0" w:type="dxa"/>
            <w:bottom w:w="0" w:type="dxa"/>
          </w:tblCellMar>
        </w:tblPrEx>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AA42673" w14:textId="77777777" w:rsidR="00B501D8" w:rsidRDefault="0030227E">
            <w:pPr>
              <w:spacing w:line="252" w:lineRule="auto"/>
            </w:pPr>
            <w:r>
              <w:rPr>
                <w:sz w:val="20"/>
                <w:szCs w:val="20"/>
              </w:rPr>
              <w:t>Un capteur renvoie une valeur invalide</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663E857" w14:textId="77777777" w:rsidR="00B501D8" w:rsidRDefault="0030227E">
            <w:pPr>
              <w:spacing w:line="252" w:lineRule="auto"/>
            </w:pPr>
            <w:r>
              <w:rPr>
                <w:sz w:val="20"/>
                <w:szCs w:val="20"/>
              </w:rPr>
              <w:t>La carte concernée affiche « — » ; l'historique n'utilise que les valeurs valides.</w:t>
            </w:r>
          </w:p>
        </w:tc>
      </w:tr>
      <w:tr w:rsidR="00B501D8" w14:paraId="4CCAB4F0" w14:textId="77777777">
        <w:tblPrEx>
          <w:tblCellMar>
            <w:top w:w="0" w:type="dxa"/>
            <w:bottom w:w="0" w:type="dxa"/>
          </w:tblCellMar>
        </w:tblPrEx>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583F90B" w14:textId="77777777" w:rsidR="00B501D8" w:rsidRDefault="0030227E">
            <w:pPr>
              <w:spacing w:line="252" w:lineRule="auto"/>
            </w:pPr>
            <w:r>
              <w:rPr>
                <w:sz w:val="20"/>
                <w:szCs w:val="20"/>
              </w:rPr>
              <w:t>Le Pi refuse une commande</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2F5DA76" w14:textId="77777777" w:rsidR="00B501D8" w:rsidRDefault="0030227E">
            <w:pPr>
              <w:spacing w:line="252" w:lineRule="auto"/>
            </w:pPr>
            <w:r>
              <w:rPr>
                <w:sz w:val="20"/>
                <w:szCs w:val="20"/>
              </w:rPr>
              <w:t>Message d'erreur explicite, que l'on peut fermer.</w:t>
            </w:r>
          </w:p>
        </w:tc>
      </w:tr>
      <w:tr w:rsidR="00B501D8" w14:paraId="193B2986" w14:textId="77777777">
        <w:tblPrEx>
          <w:tblCellMar>
            <w:top w:w="0" w:type="dxa"/>
            <w:bottom w:w="0" w:type="dxa"/>
          </w:tblCellMar>
        </w:tblPrEx>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78C2D63" w14:textId="77777777" w:rsidR="00B501D8" w:rsidRDefault="0030227E">
            <w:pPr>
              <w:spacing w:line="252" w:lineRule="auto"/>
            </w:pPr>
            <w:r>
              <w:rPr>
                <w:sz w:val="20"/>
                <w:szCs w:val="20"/>
              </w:rPr>
              <w:t>Le site ne peut pas se connecter au démarrage</w:t>
            </w:r>
          </w:p>
        </w:tc>
        <w:tc>
          <w:tcPr>
            <w:tcW w:w="5931"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7B5EC67" w14:textId="77777777" w:rsidR="00B501D8" w:rsidRDefault="0030227E">
            <w:pPr>
              <w:spacing w:line="252" w:lineRule="auto"/>
            </w:pPr>
            <w:r>
              <w:rPr>
                <w:sz w:val="20"/>
                <w:szCs w:val="20"/>
              </w:rPr>
              <w:t>Écran « Connexion au service impossible », sans basculer vers la simulation.</w:t>
            </w:r>
          </w:p>
        </w:tc>
      </w:tr>
    </w:tbl>
    <w:p w14:paraId="0DB4C822" w14:textId="77777777" w:rsidR="00B501D8" w:rsidRDefault="00B501D8">
      <w:pPr>
        <w:spacing w:after="60"/>
      </w:pPr>
    </w:p>
    <w:p w14:paraId="6B6E7AA5" w14:textId="77777777" w:rsidR="00B501D8" w:rsidRDefault="0030227E">
      <w:pPr>
        <w:spacing w:after="120" w:line="276" w:lineRule="auto"/>
      </w:pPr>
      <w:r>
        <w:t>Pendant une panne réseau, la LED garde son dernier état : elle ne reçoit plus d'ordre du Pi tant que la connexion n'est pas revenue.</w:t>
      </w:r>
    </w:p>
    <w:p w14:paraId="0863F1EC" w14:textId="77777777" w:rsidR="00B501D8" w:rsidRDefault="0030227E">
      <w:pPr>
        <w:pStyle w:val="Titre2"/>
      </w:pPr>
      <w:bookmarkStart w:id="27" w:name="_Toc241153638"/>
      <w:r>
        <w:t>3.9 Le mode démonstration</w:t>
      </w:r>
      <w:bookmarkEnd w:id="27"/>
    </w:p>
    <w:p w14:paraId="7D44A673" w14:textId="77777777" w:rsidR="00B501D8" w:rsidRDefault="0030227E">
      <w:pPr>
        <w:spacing w:after="120" w:line="276" w:lineRule="auto"/>
      </w:pPr>
      <w:r>
        <w:t xml:space="preserve">Le fichier </w:t>
      </w:r>
      <w:r>
        <w:rPr>
          <w:rFonts w:ascii="Consolas" w:eastAsia="Consolas" w:hAnsi="Consolas" w:cs="Consolas"/>
          <w:color w:val="1F4E3D"/>
          <w:sz w:val="19"/>
          <w:szCs w:val="19"/>
        </w:rPr>
        <w:t>engine.ts</w:t>
      </w:r>
      <w:r>
        <w:t xml:space="preserve"> simule une serre complète dans le navigateur, pour présenter les fonctions même sans matériel :</w:t>
      </w:r>
    </w:p>
    <w:p w14:paraId="4DB28110" w14:textId="77777777" w:rsidR="00B501D8" w:rsidRDefault="0030227E">
      <w:pPr>
        <w:pStyle w:val="Paragraphedeliste"/>
        <w:numPr>
          <w:ilvl w:val="0"/>
          <w:numId w:val="3"/>
        </w:numPr>
        <w:spacing w:after="60" w:line="264" w:lineRule="auto"/>
      </w:pPr>
      <w:r>
        <w:t>Un historique synthétique de 24 h et des mesures qui évoluent légèrement toutes les 3 secondes.</w:t>
      </w:r>
    </w:p>
    <w:p w14:paraId="540E233F" w14:textId="77777777" w:rsidR="00B501D8" w:rsidRDefault="0030227E">
      <w:pPr>
        <w:pStyle w:val="Paragraphedeliste"/>
        <w:numPr>
          <w:ilvl w:val="0"/>
          <w:numId w:val="3"/>
        </w:numPr>
        <w:spacing w:after="60" w:line="264" w:lineRule="auto"/>
      </w:pPr>
      <w:r>
        <w:t>Des cycles de pompe fictifs en automatique (8 s toutes les 120 s) et une pompe manuelle limitée à 10 s. Aucune pompe réelle ne tourne.</w:t>
      </w:r>
    </w:p>
    <w:p w14:paraId="3D6AF8F6" w14:textId="77777777" w:rsidR="00B501D8" w:rsidRDefault="0030227E">
      <w:pPr>
        <w:pStyle w:val="Paragraphedeliste"/>
        <w:numPr>
          <w:ilvl w:val="0"/>
          <w:numId w:val="3"/>
        </w:numPr>
        <w:spacing w:after="60" w:line="264" w:lineRule="auto"/>
      </w:pPr>
      <w:r>
        <w:t>Le scénario de crise : réserve réduite à 40 %, allocations prioritaires, calcul d'un objectif de 48 h.</w:t>
      </w:r>
    </w:p>
    <w:p w14:paraId="4BDDBD5F" w14:textId="77777777" w:rsidR="00B501D8" w:rsidRDefault="0030227E">
      <w:pPr>
        <w:pStyle w:val="Paragraphedeliste"/>
        <w:numPr>
          <w:ilvl w:val="0"/>
          <w:numId w:val="3"/>
        </w:numPr>
        <w:spacing w:after="60" w:line="264" w:lineRule="auto"/>
      </w:pPr>
      <w:r>
        <w:t>Un bouton « Tester une coupure » pour montrer le comportement en cas de perte de connexion.</w:t>
      </w:r>
    </w:p>
    <w:p w14:paraId="14B6D4B5" w14:textId="77777777" w:rsidR="00B501D8" w:rsidRDefault="0030227E">
      <w:pPr>
        <w:pStyle w:val="Titre2"/>
      </w:pPr>
      <w:bookmarkStart w:id="28" w:name="_Toc241153639"/>
      <w:r>
        <w:t>3.10 Compilation et mise en ligne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4215AFA9" w14:textId="77777777">
        <w:tblPrEx>
          <w:tblCellMar>
            <w:top w:w="0" w:type="dxa"/>
            <w:bottom w:w="0" w:type="dxa"/>
          </w:tblCellMar>
        </w:tblPrEx>
        <w:tc>
          <w:tcPr>
            <w:tcW w:w="9026" w:type="dxa"/>
            <w:tcBorders>
              <w:top w:val="single" w:sz="4" w:space="0" w:color="D5D9D6"/>
              <w:left w:val="single" w:sz="4" w:space="0" w:color="D5D9D6"/>
              <w:bottom w:val="single" w:sz="4" w:space="0" w:color="D5D9D6"/>
              <w:right w:val="single" w:sz="4" w:space="0" w:color="D5D9D6"/>
            </w:tcBorders>
            <w:shd w:val="clear" w:color="auto" w:fill="F3F4F3"/>
            <w:tcMar>
              <w:top w:w="100" w:type="dxa"/>
              <w:left w:w="200" w:type="dxa"/>
              <w:bottom w:w="100" w:type="dxa"/>
              <w:right w:w="200" w:type="dxa"/>
            </w:tcMar>
          </w:tcPr>
          <w:p w14:paraId="450AEC82" w14:textId="77777777" w:rsidR="00B501D8" w:rsidRDefault="0030227E">
            <w:r>
              <w:rPr>
                <w:rFonts w:ascii="Consolas" w:eastAsia="Consolas" w:hAnsi="Consolas" w:cs="Consolas"/>
                <w:color w:val="1F2A24"/>
                <w:sz w:val="18"/>
                <w:szCs w:val="18"/>
              </w:rPr>
              <w:t>cd frontend</w:t>
            </w:r>
          </w:p>
          <w:p w14:paraId="4F201F60" w14:textId="77777777" w:rsidR="00B501D8" w:rsidRDefault="0030227E">
            <w:r>
              <w:rPr>
                <w:rFonts w:ascii="Consolas" w:eastAsia="Consolas" w:hAnsi="Consolas" w:cs="Consolas"/>
                <w:color w:val="1F2A24"/>
                <w:sz w:val="18"/>
                <w:szCs w:val="18"/>
              </w:rPr>
              <w:t>npm install        # installe les dépendances (une seule fois)</w:t>
            </w:r>
          </w:p>
          <w:p w14:paraId="1E609226" w14:textId="77777777" w:rsidR="00B501D8" w:rsidRDefault="0030227E">
            <w:r>
              <w:rPr>
                <w:rFonts w:ascii="Consolas" w:eastAsia="Consolas" w:hAnsi="Consolas" w:cs="Consolas"/>
                <w:color w:val="1F2A24"/>
                <w:sz w:val="18"/>
                <w:szCs w:val="18"/>
              </w:rPr>
              <w:t>npm test           # lance les tests</w:t>
            </w:r>
          </w:p>
          <w:p w14:paraId="79D38156" w14:textId="77777777" w:rsidR="00B501D8" w:rsidRDefault="0030227E">
            <w:r>
              <w:rPr>
                <w:rFonts w:ascii="Consolas" w:eastAsia="Consolas" w:hAnsi="Consolas" w:cs="Consolas"/>
                <w:color w:val="1F2A24"/>
                <w:sz w:val="18"/>
                <w:szCs w:val="18"/>
              </w:rPr>
              <w:t>npm run build      # vérifie TypeScript puis crée le dossier dist/</w:t>
            </w:r>
          </w:p>
        </w:tc>
      </w:tr>
    </w:tbl>
    <w:p w14:paraId="5500C421" w14:textId="77777777" w:rsidR="00B501D8" w:rsidRDefault="00B501D8">
      <w:pPr>
        <w:spacing w:after="60"/>
      </w:pPr>
    </w:p>
    <w:p w14:paraId="197108BF" w14:textId="77777777" w:rsidR="00B501D8" w:rsidRDefault="0030227E">
      <w:pPr>
        <w:spacing w:after="120" w:line="276" w:lineRule="auto"/>
      </w:pPr>
      <w:r>
        <w:t xml:space="preserve">Le dossier </w:t>
      </w:r>
      <w:r>
        <w:rPr>
          <w:rFonts w:ascii="Consolas" w:eastAsia="Consolas" w:hAnsi="Consolas" w:cs="Consolas"/>
          <w:color w:val="1F4E3D"/>
          <w:sz w:val="19"/>
          <w:szCs w:val="19"/>
        </w:rPr>
        <w:t>dist/</w:t>
      </w:r>
      <w:r>
        <w:t xml:space="preserve"> (fichiers HTML, JavaScript, CSS et polices) est copié sur le Pi dans </w:t>
      </w:r>
      <w:r>
        <w:rPr>
          <w:rFonts w:ascii="Consolas" w:eastAsia="Consolas" w:hAnsi="Consolas" w:cs="Consolas"/>
          <w:color w:val="1F4E3D"/>
          <w:sz w:val="19"/>
          <w:szCs w:val="19"/>
        </w:rPr>
        <w:t>/home/pi/spacefarm/frontend/dist/</w:t>
      </w:r>
      <w:r>
        <w:t>. Le serveur Python le sert directement : il n'y a pas besoin d'un serveur web supplémentaire comme Apache ou Nginx.</w:t>
      </w:r>
    </w:p>
    <w:p w14:paraId="20694A4D" w14:textId="77777777" w:rsidR="00B501D8" w:rsidRDefault="0030227E">
      <w:pPr>
        <w:pStyle w:val="Titre1"/>
        <w:pageBreakBefore/>
      </w:pPr>
      <w:bookmarkStart w:id="29" w:name="_Toc241153640"/>
      <w:r>
        <w:t>4. Tests et vérifications</w:t>
      </w:r>
      <w:bookmarkEnd w:id="29"/>
    </w:p>
    <w:p w14:paraId="02542752" w14:textId="77777777" w:rsidR="00B501D8" w:rsidRDefault="0030227E">
      <w:pPr>
        <w:pStyle w:val="Titre2"/>
      </w:pPr>
      <w:bookmarkStart w:id="30" w:name="_Toc241153641"/>
      <w:r>
        <w:t>4.1 Tests automatiques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9"/>
        <w:gridCol w:w="1008"/>
        <w:gridCol w:w="4279"/>
      </w:tblGrid>
      <w:tr w:rsidR="00B501D8" w14:paraId="0AF6EE80" w14:textId="77777777">
        <w:tblPrEx>
          <w:tblCellMar>
            <w:top w:w="0" w:type="dxa"/>
            <w:bottom w:w="0" w:type="dxa"/>
          </w:tblCellMar>
        </w:tblPrEx>
        <w:trPr>
          <w:tblHeader/>
        </w:trPr>
        <w:tc>
          <w:tcPr>
            <w:tcW w:w="3095"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717522DE" w14:textId="77777777" w:rsidR="00B501D8" w:rsidRDefault="0030227E">
            <w:pPr>
              <w:spacing w:line="252" w:lineRule="auto"/>
            </w:pPr>
            <w:r>
              <w:rPr>
                <w:b/>
                <w:bCs/>
                <w:color w:val="FFFFFF"/>
                <w:sz w:val="20"/>
                <w:szCs w:val="20"/>
              </w:rPr>
              <w:t>Fichier</w:t>
            </w:r>
          </w:p>
        </w:tc>
        <w:tc>
          <w:tcPr>
            <w:tcW w:w="1032"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35C793B1" w14:textId="77777777" w:rsidR="00B501D8" w:rsidRDefault="0030227E">
            <w:pPr>
              <w:spacing w:line="252" w:lineRule="auto"/>
            </w:pPr>
            <w:r>
              <w:rPr>
                <w:b/>
                <w:bCs/>
                <w:color w:val="FFFFFF"/>
                <w:sz w:val="20"/>
                <w:szCs w:val="20"/>
              </w:rPr>
              <w:t>Nombre</w:t>
            </w:r>
          </w:p>
        </w:tc>
        <w:tc>
          <w:tcPr>
            <w:tcW w:w="4899"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4479AD37" w14:textId="77777777" w:rsidR="00B501D8" w:rsidRDefault="0030227E">
            <w:pPr>
              <w:spacing w:line="252" w:lineRule="auto"/>
            </w:pPr>
            <w:r>
              <w:rPr>
                <w:b/>
                <w:bCs/>
                <w:color w:val="FFFFFF"/>
                <w:sz w:val="20"/>
                <w:szCs w:val="20"/>
              </w:rPr>
              <w:t>Ce qui est vérifié</w:t>
            </w:r>
          </w:p>
        </w:tc>
      </w:tr>
      <w:tr w:rsidR="00B501D8" w14:paraId="549953B4" w14:textId="77777777">
        <w:tblPrEx>
          <w:tblCellMar>
            <w:top w:w="0" w:type="dxa"/>
            <w:bottom w:w="0" w:type="dxa"/>
          </w:tblCellMar>
        </w:tblPrEx>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E285DF8" w14:textId="77777777" w:rsidR="00B501D8" w:rsidRDefault="0030227E">
            <w:pPr>
              <w:spacing w:line="252" w:lineRule="auto"/>
            </w:pPr>
            <w:r>
              <w:rPr>
                <w:rFonts w:ascii="Consolas" w:eastAsia="Consolas" w:hAnsi="Consolas" w:cs="Consolas"/>
                <w:color w:val="1F4E3D"/>
                <w:sz w:val="20"/>
                <w:szCs w:val="20"/>
              </w:rPr>
              <w:t>backend/test_server.py</w:t>
            </w:r>
          </w:p>
        </w:tc>
        <w:tc>
          <w:tcPr>
            <w:tcW w:w="103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DA9D926" w14:textId="77777777" w:rsidR="00B501D8" w:rsidRDefault="0030227E">
            <w:pPr>
              <w:spacing w:line="252" w:lineRule="auto"/>
            </w:pPr>
            <w:r>
              <w:rPr>
                <w:sz w:val="20"/>
                <w:szCs w:val="20"/>
              </w:rPr>
              <w:t>21</w:t>
            </w:r>
          </w:p>
        </w:tc>
        <w:tc>
          <w:tcPr>
            <w:tcW w:w="489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7FC496A" w14:textId="77777777" w:rsidR="00B501D8" w:rsidRDefault="0030227E">
            <w:pPr>
              <w:spacing w:line="252" w:lineRule="auto"/>
            </w:pPr>
            <w:r>
              <w:rPr>
                <w:sz w:val="20"/>
                <w:szCs w:val="20"/>
              </w:rPr>
              <w:t>Chaîne complète mesure → base → tableau de bord ; valeurs nulles traitées comme pannes ; valeurs impossibles marquées ; mesures périmées ; alerte émise une seule fois au franchissement ; messages refusés ; noms de mesure non injectables ; heure absurde recalée ; purge ; LED automatique et manuelle ; jeton.</w:t>
            </w:r>
          </w:p>
        </w:tc>
      </w:tr>
      <w:tr w:rsidR="00B501D8" w14:paraId="624B94D6" w14:textId="77777777">
        <w:tblPrEx>
          <w:tblCellMar>
            <w:top w:w="0" w:type="dxa"/>
            <w:bottom w:w="0" w:type="dxa"/>
          </w:tblCellMar>
        </w:tblPrEx>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92D0552" w14:textId="77777777" w:rsidR="00B501D8" w:rsidRDefault="0030227E">
            <w:pPr>
              <w:spacing w:line="252" w:lineRule="auto"/>
            </w:pPr>
            <w:r>
              <w:rPr>
                <w:rFonts w:ascii="Consolas" w:eastAsia="Consolas" w:hAnsi="Consolas" w:cs="Consolas"/>
                <w:color w:val="1F4E3D"/>
                <w:sz w:val="20"/>
                <w:szCs w:val="20"/>
              </w:rPr>
              <w:t>backend/test_calibration.py</w:t>
            </w:r>
          </w:p>
        </w:tc>
        <w:tc>
          <w:tcPr>
            <w:tcW w:w="103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F31E7F6" w14:textId="77777777" w:rsidR="00B501D8" w:rsidRDefault="0030227E">
            <w:pPr>
              <w:spacing w:line="252" w:lineRule="auto"/>
            </w:pPr>
            <w:r>
              <w:rPr>
                <w:sz w:val="20"/>
                <w:szCs w:val="20"/>
              </w:rPr>
              <w:t>7</w:t>
            </w:r>
          </w:p>
        </w:tc>
        <w:tc>
          <w:tcPr>
            <w:tcW w:w="489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89CCC04" w14:textId="77777777" w:rsidR="00B501D8" w:rsidRDefault="0030227E">
            <w:pPr>
              <w:spacing w:line="252" w:lineRule="auto"/>
            </w:pPr>
            <w:r>
              <w:rPr>
                <w:sz w:val="20"/>
                <w:szCs w:val="20"/>
              </w:rPr>
              <w:t>Conversions lumière et eau en %, bornes, valeurs invalides.</w:t>
            </w:r>
          </w:p>
        </w:tc>
      </w:tr>
      <w:tr w:rsidR="00B501D8" w14:paraId="4809B93C" w14:textId="77777777">
        <w:tblPrEx>
          <w:tblCellMar>
            <w:top w:w="0" w:type="dxa"/>
            <w:bottom w:w="0" w:type="dxa"/>
          </w:tblCellMar>
        </w:tblPrEx>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899B85A" w14:textId="77777777" w:rsidR="00B501D8" w:rsidRDefault="0030227E">
            <w:pPr>
              <w:spacing w:line="252" w:lineRule="auto"/>
            </w:pPr>
            <w:r>
              <w:rPr>
                <w:rFonts w:ascii="Consolas" w:eastAsia="Consolas" w:hAnsi="Consolas" w:cs="Consolas"/>
                <w:color w:val="1F4E3D"/>
                <w:sz w:val="20"/>
                <w:szCs w:val="20"/>
              </w:rPr>
              <w:t>backend/test_ai_proxy.py</w:t>
            </w:r>
          </w:p>
        </w:tc>
        <w:tc>
          <w:tcPr>
            <w:tcW w:w="103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C4209AC" w14:textId="77777777" w:rsidR="00B501D8" w:rsidRDefault="0030227E">
            <w:pPr>
              <w:spacing w:line="252" w:lineRule="auto"/>
            </w:pPr>
            <w:r>
              <w:rPr>
                <w:sz w:val="20"/>
                <w:szCs w:val="20"/>
              </w:rPr>
              <w:t>3</w:t>
            </w:r>
          </w:p>
        </w:tc>
        <w:tc>
          <w:tcPr>
            <w:tcW w:w="489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C79CF11" w14:textId="77777777" w:rsidR="00B501D8" w:rsidRDefault="0030227E">
            <w:pPr>
              <w:spacing w:line="252" w:lineRule="auto"/>
            </w:pPr>
            <w:r>
              <w:rPr>
                <w:sz w:val="20"/>
                <w:szCs w:val="20"/>
              </w:rPr>
              <w:t>Relais de l'assistant (fonction facultative).</w:t>
            </w:r>
          </w:p>
        </w:tc>
      </w:tr>
      <w:tr w:rsidR="00B501D8" w14:paraId="716497C7" w14:textId="77777777">
        <w:tblPrEx>
          <w:tblCellMar>
            <w:top w:w="0" w:type="dxa"/>
            <w:bottom w:w="0" w:type="dxa"/>
          </w:tblCellMar>
        </w:tblPrEx>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8140884" w14:textId="77777777" w:rsidR="00B501D8" w:rsidRDefault="0030227E">
            <w:pPr>
              <w:spacing w:line="252" w:lineRule="auto"/>
            </w:pPr>
            <w:r>
              <w:rPr>
                <w:rFonts w:ascii="Consolas" w:eastAsia="Consolas" w:hAnsi="Consolas" w:cs="Consolas"/>
                <w:color w:val="1F4E3D"/>
                <w:sz w:val="20"/>
                <w:szCs w:val="20"/>
              </w:rPr>
              <w:t>frontend/src/data/engine.test.ts</w:t>
            </w:r>
          </w:p>
        </w:tc>
        <w:tc>
          <w:tcPr>
            <w:tcW w:w="103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39781FF" w14:textId="77777777" w:rsidR="00B501D8" w:rsidRDefault="0030227E">
            <w:pPr>
              <w:spacing w:line="252" w:lineRule="auto"/>
            </w:pPr>
            <w:r>
              <w:rPr>
                <w:sz w:val="20"/>
                <w:szCs w:val="20"/>
              </w:rPr>
              <w:t>8</w:t>
            </w:r>
          </w:p>
        </w:tc>
        <w:tc>
          <w:tcPr>
            <w:tcW w:w="489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6630FDF" w14:textId="77777777" w:rsidR="00B501D8" w:rsidRDefault="0030227E">
            <w:pPr>
              <w:spacing w:line="252" w:lineRule="auto"/>
            </w:pPr>
            <w:r>
              <w:rPr>
                <w:sz w:val="20"/>
                <w:szCs w:val="20"/>
              </w:rPr>
              <w:t>Règles de la simulation et budget d'eau.</w:t>
            </w:r>
          </w:p>
        </w:tc>
      </w:tr>
      <w:tr w:rsidR="00B501D8" w14:paraId="596BDF86" w14:textId="77777777">
        <w:tblPrEx>
          <w:tblCellMar>
            <w:top w:w="0" w:type="dxa"/>
            <w:bottom w:w="0" w:type="dxa"/>
          </w:tblCellMar>
        </w:tblPrEx>
        <w:tc>
          <w:tcPr>
            <w:tcW w:w="3095"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B1FAF38" w14:textId="77777777" w:rsidR="00B501D8" w:rsidRDefault="0030227E">
            <w:pPr>
              <w:spacing w:line="252" w:lineRule="auto"/>
            </w:pPr>
            <w:r>
              <w:rPr>
                <w:rFonts w:ascii="Consolas" w:eastAsia="Consolas" w:hAnsi="Consolas" w:cs="Consolas"/>
                <w:color w:val="1F4E3D"/>
                <w:sz w:val="20"/>
                <w:szCs w:val="20"/>
              </w:rPr>
              <w:t>frontend/src/data/types.test.ts</w:t>
            </w:r>
          </w:p>
        </w:tc>
        <w:tc>
          <w:tcPr>
            <w:tcW w:w="1032"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991CFFC" w14:textId="77777777" w:rsidR="00B501D8" w:rsidRDefault="0030227E">
            <w:pPr>
              <w:spacing w:line="252" w:lineRule="auto"/>
            </w:pPr>
            <w:r>
              <w:rPr>
                <w:sz w:val="20"/>
                <w:szCs w:val="20"/>
              </w:rPr>
              <w:t>3</w:t>
            </w:r>
          </w:p>
        </w:tc>
        <w:tc>
          <w:tcPr>
            <w:tcW w:w="489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9E4CBD0" w14:textId="77777777" w:rsidR="00B501D8" w:rsidRDefault="0030227E">
            <w:pPr>
              <w:spacing w:line="252" w:lineRule="auto"/>
            </w:pPr>
            <w:r>
              <w:rPr>
                <w:sz w:val="20"/>
                <w:szCs w:val="20"/>
              </w:rPr>
              <w:t>Contrat des données (Zod).</w:t>
            </w:r>
          </w:p>
        </w:tc>
      </w:tr>
    </w:tbl>
    <w:p w14:paraId="1A6B065A" w14:textId="77777777" w:rsidR="00B501D8" w:rsidRDefault="00B501D8">
      <w:pPr>
        <w:spacing w:after="60"/>
      </w:pPr>
    </w:p>
    <w:p w14:paraId="16DF690A" w14:textId="77777777" w:rsidR="00B501D8" w:rsidRDefault="0030227E">
      <w:pPr>
        <w:spacing w:after="120" w:line="276" w:lineRule="auto"/>
      </w:pPr>
      <w:r>
        <w:t>Commandes pour les lancer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5699DFDC" w14:textId="77777777">
        <w:tblPrEx>
          <w:tblCellMar>
            <w:top w:w="0" w:type="dxa"/>
            <w:bottom w:w="0" w:type="dxa"/>
          </w:tblCellMar>
        </w:tblPrEx>
        <w:tc>
          <w:tcPr>
            <w:tcW w:w="9026" w:type="dxa"/>
            <w:tcBorders>
              <w:top w:val="single" w:sz="4" w:space="0" w:color="D5D9D6"/>
              <w:left w:val="single" w:sz="4" w:space="0" w:color="D5D9D6"/>
              <w:bottom w:val="single" w:sz="4" w:space="0" w:color="D5D9D6"/>
              <w:right w:val="single" w:sz="4" w:space="0" w:color="D5D9D6"/>
            </w:tcBorders>
            <w:shd w:val="clear" w:color="auto" w:fill="F3F4F3"/>
            <w:tcMar>
              <w:top w:w="100" w:type="dxa"/>
              <w:left w:w="200" w:type="dxa"/>
              <w:bottom w:w="100" w:type="dxa"/>
              <w:right w:w="200" w:type="dxa"/>
            </w:tcMar>
          </w:tcPr>
          <w:p w14:paraId="13CD5CE8" w14:textId="77777777" w:rsidR="00B501D8" w:rsidRDefault="0030227E">
            <w:r>
              <w:rPr>
                <w:rFonts w:ascii="Consolas" w:eastAsia="Consolas" w:hAnsi="Consolas" w:cs="Consolas"/>
                <w:color w:val="1F2A24"/>
                <w:sz w:val="18"/>
                <w:szCs w:val="18"/>
              </w:rPr>
              <w:t>python -B -m unittest discover -s backend -v</w:t>
            </w:r>
          </w:p>
          <w:p w14:paraId="4871F391" w14:textId="77777777" w:rsidR="00B501D8" w:rsidRDefault="0030227E">
            <w:r>
              <w:rPr>
                <w:rFonts w:ascii="Consolas" w:eastAsia="Consolas" w:hAnsi="Consolas" w:cs="Consolas"/>
                <w:color w:val="1F2A24"/>
                <w:sz w:val="18"/>
                <w:szCs w:val="18"/>
              </w:rPr>
              <w:t>cd frontend &amp;&amp; npm test &amp;&amp; npm run build</w:t>
            </w:r>
          </w:p>
        </w:tc>
      </w:tr>
    </w:tbl>
    <w:p w14:paraId="682DE11F" w14:textId="77777777" w:rsidR="00B501D8" w:rsidRDefault="0030227E">
      <w:pPr>
        <w:pStyle w:val="Titre2"/>
      </w:pPr>
      <w:bookmarkStart w:id="31" w:name="_Toc241153642"/>
      <w:r>
        <w:t>4.2 Vérifications sur le vrai matériel</w:t>
      </w:r>
      <w:bookmarkEnd w:id="31"/>
    </w:p>
    <w:p w14:paraId="4322592C" w14:textId="77777777" w:rsidR="00B501D8" w:rsidRDefault="0030227E">
      <w:pPr>
        <w:pStyle w:val="Paragraphedeliste"/>
        <w:numPr>
          <w:ilvl w:val="0"/>
          <w:numId w:val="3"/>
        </w:numPr>
        <w:spacing w:after="60" w:line="264" w:lineRule="auto"/>
      </w:pPr>
      <w:r>
        <w:t xml:space="preserve">24/09/2026 : </w:t>
      </w:r>
      <w:r>
        <w:rPr>
          <w:rFonts w:ascii="Consolas" w:eastAsia="Consolas" w:hAnsi="Consolas" w:cs="Consolas"/>
          <w:color w:val="1F4E3D"/>
          <w:sz w:val="19"/>
          <w:szCs w:val="19"/>
        </w:rPr>
        <w:t>/api/health</w:t>
      </w:r>
      <w:r>
        <w:t xml:space="preserve"> répond </w:t>
      </w:r>
      <w:r>
        <w:rPr>
          <w:rFonts w:ascii="Consolas" w:eastAsia="Consolas" w:hAnsi="Consolas" w:cs="Consolas"/>
          <w:color w:val="1F4E3D"/>
          <w:sz w:val="19"/>
          <w:szCs w:val="19"/>
        </w:rPr>
        <w:t>spacefarm</w:t>
      </w:r>
      <w:r>
        <w:t xml:space="preserve">, version 0.3.0 ; </w:t>
      </w:r>
      <w:r>
        <w:rPr>
          <w:rFonts w:ascii="Consolas" w:eastAsia="Consolas" w:hAnsi="Consolas" w:cs="Consolas"/>
          <w:color w:val="1F4E3D"/>
          <w:sz w:val="19"/>
          <w:szCs w:val="19"/>
        </w:rPr>
        <w:t>/api/state</w:t>
      </w:r>
      <w:r>
        <w:t xml:space="preserve"> contient des mesures fraîches ; la carte </w:t>
      </w:r>
      <w:r>
        <w:rPr>
          <w:rFonts w:ascii="Consolas" w:eastAsia="Consolas" w:hAnsi="Consolas" w:cs="Consolas"/>
          <w:color w:val="1F4E3D"/>
          <w:sz w:val="19"/>
          <w:szCs w:val="19"/>
        </w:rPr>
        <w:t>spacefarm-yun</w:t>
      </w:r>
      <w:r>
        <w:t xml:space="preserve"> est en ligne.</w:t>
      </w:r>
    </w:p>
    <w:p w14:paraId="17C3D0F1" w14:textId="77777777" w:rsidR="00B501D8" w:rsidRDefault="0030227E">
      <w:pPr>
        <w:pStyle w:val="Paragraphedeliste"/>
        <w:numPr>
          <w:ilvl w:val="0"/>
          <w:numId w:val="3"/>
        </w:numPr>
        <w:spacing w:after="60" w:line="264" w:lineRule="auto"/>
      </w:pPr>
      <w:r>
        <w:t>23/09/2026 : LED automatique testée en couvrant et découvrant le capteur ; LED manuelle ON puis OFF depuis le site ; accusés de réception visibles dans le journal.</w:t>
      </w:r>
    </w:p>
    <w:p w14:paraId="4E336CDD" w14:textId="77777777" w:rsidR="00B501D8" w:rsidRDefault="0030227E">
      <w:pPr>
        <w:pStyle w:val="Titre2"/>
      </w:pPr>
      <w:bookmarkStart w:id="32" w:name="_Toc241153643"/>
      <w:r>
        <w:t>4.3 Commandes utiles pendant la présentation</w:t>
      </w:r>
      <w:bookmarkEnd w:id="32"/>
    </w:p>
    <w:p w14:paraId="25E446C9" w14:textId="77777777" w:rsidR="00B501D8" w:rsidRDefault="0030227E">
      <w:pPr>
        <w:spacing w:after="120" w:line="276" w:lineRule="auto"/>
      </w:pPr>
      <w:r>
        <w:t>Depuis un PC Windows du même réseau (PowerShell)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670D37B3" w14:textId="77777777">
        <w:tblPrEx>
          <w:tblCellMar>
            <w:top w:w="0" w:type="dxa"/>
            <w:bottom w:w="0" w:type="dxa"/>
          </w:tblCellMar>
        </w:tblPrEx>
        <w:tc>
          <w:tcPr>
            <w:tcW w:w="9026" w:type="dxa"/>
            <w:tcBorders>
              <w:top w:val="single" w:sz="4" w:space="0" w:color="D5D9D6"/>
              <w:left w:val="single" w:sz="4" w:space="0" w:color="D5D9D6"/>
              <w:bottom w:val="single" w:sz="4" w:space="0" w:color="D5D9D6"/>
              <w:right w:val="single" w:sz="4" w:space="0" w:color="D5D9D6"/>
            </w:tcBorders>
            <w:shd w:val="clear" w:color="auto" w:fill="F3F4F3"/>
            <w:tcMar>
              <w:top w:w="100" w:type="dxa"/>
              <w:left w:w="200" w:type="dxa"/>
              <w:bottom w:w="100" w:type="dxa"/>
              <w:right w:w="200" w:type="dxa"/>
            </w:tcMar>
          </w:tcPr>
          <w:p w14:paraId="417C4118" w14:textId="77777777" w:rsidR="00B501D8" w:rsidRDefault="0030227E">
            <w:r>
              <w:rPr>
                <w:rFonts w:ascii="Consolas" w:eastAsia="Consolas" w:hAnsi="Consolas" w:cs="Consolas"/>
                <w:color w:val="1F2A24"/>
                <w:sz w:val="18"/>
                <w:szCs w:val="18"/>
              </w:rPr>
              <w:t>Invoke-RestMethod http://192.168.41.88:8000/api/health</w:t>
            </w:r>
          </w:p>
          <w:p w14:paraId="56DA18C6" w14:textId="77777777" w:rsidR="00B501D8" w:rsidRDefault="0030227E">
            <w:r>
              <w:rPr>
                <w:rFonts w:ascii="Consolas" w:eastAsia="Consolas" w:hAnsi="Consolas" w:cs="Consolas"/>
                <w:color w:val="1F2A24"/>
                <w:sz w:val="18"/>
                <w:szCs w:val="18"/>
              </w:rPr>
              <w:t>Invoke-RestMethod http://192.168.41.88:8000/api/state</w:t>
            </w:r>
          </w:p>
          <w:p w14:paraId="07F542B8" w14:textId="77777777" w:rsidR="00B501D8" w:rsidRDefault="0030227E">
            <w:r>
              <w:rPr>
                <w:rFonts w:ascii="Consolas" w:eastAsia="Consolas" w:hAnsi="Consolas" w:cs="Consolas"/>
                <w:color w:val="1F2A24"/>
                <w:sz w:val="18"/>
                <w:szCs w:val="18"/>
              </w:rPr>
              <w:t>Invoke-RestMethod http://192.168.41.88:8000/api/metrics</w:t>
            </w:r>
          </w:p>
        </w:tc>
      </w:tr>
    </w:tbl>
    <w:p w14:paraId="011ECA56" w14:textId="77777777" w:rsidR="00B501D8" w:rsidRDefault="00B501D8">
      <w:pPr>
        <w:spacing w:after="60"/>
      </w:pPr>
    </w:p>
    <w:p w14:paraId="154505D5" w14:textId="77777777" w:rsidR="00B501D8" w:rsidRDefault="0030227E">
      <w:pPr>
        <w:spacing w:after="120" w:line="276" w:lineRule="auto"/>
      </w:pPr>
      <w:r>
        <w:t>Sur le Pi, par SSH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01D8" w14:paraId="17E11CB6" w14:textId="77777777">
        <w:tblPrEx>
          <w:tblCellMar>
            <w:top w:w="0" w:type="dxa"/>
            <w:bottom w:w="0" w:type="dxa"/>
          </w:tblCellMar>
        </w:tblPrEx>
        <w:tc>
          <w:tcPr>
            <w:tcW w:w="9026" w:type="dxa"/>
            <w:tcBorders>
              <w:top w:val="single" w:sz="4" w:space="0" w:color="D5D9D6"/>
              <w:left w:val="single" w:sz="4" w:space="0" w:color="D5D9D6"/>
              <w:bottom w:val="single" w:sz="4" w:space="0" w:color="D5D9D6"/>
              <w:right w:val="single" w:sz="4" w:space="0" w:color="D5D9D6"/>
            </w:tcBorders>
            <w:shd w:val="clear" w:color="auto" w:fill="F3F4F3"/>
            <w:tcMar>
              <w:top w:w="100" w:type="dxa"/>
              <w:left w:w="200" w:type="dxa"/>
              <w:bottom w:w="100" w:type="dxa"/>
              <w:right w:w="200" w:type="dxa"/>
            </w:tcMar>
          </w:tcPr>
          <w:p w14:paraId="13FD85E3" w14:textId="77777777" w:rsidR="00B501D8" w:rsidRDefault="0030227E">
            <w:r>
              <w:rPr>
                <w:rFonts w:ascii="Consolas" w:eastAsia="Consolas" w:hAnsi="Consolas" w:cs="Consolas"/>
                <w:color w:val="1F2A24"/>
                <w:sz w:val="18"/>
                <w:szCs w:val="18"/>
              </w:rPr>
              <w:t>systemctl status spacefarm.service                  # le service tourne-t-il ?</w:t>
            </w:r>
          </w:p>
          <w:p w14:paraId="00061BB7" w14:textId="77777777" w:rsidR="00B501D8" w:rsidRDefault="0030227E">
            <w:r>
              <w:rPr>
                <w:rFonts w:ascii="Consolas" w:eastAsia="Consolas" w:hAnsi="Consolas" w:cs="Consolas"/>
                <w:color w:val="1F2A24"/>
                <w:sz w:val="18"/>
                <w:szCs w:val="18"/>
              </w:rPr>
              <w:t>journalctl -u spacefarm.service -n 50 --no-pager    # 50 dernières lignes du journal</w:t>
            </w:r>
          </w:p>
          <w:p w14:paraId="0561E6D5" w14:textId="77777777" w:rsidR="00B501D8" w:rsidRDefault="0030227E">
            <w:r>
              <w:rPr>
                <w:rFonts w:ascii="Consolas" w:eastAsia="Consolas" w:hAnsi="Consolas" w:cs="Consolas"/>
                <w:color w:val="1F2A24"/>
                <w:sz w:val="18"/>
                <w:szCs w:val="18"/>
              </w:rPr>
              <w:t>ls -lh /var/lib/spacefarm/spacefarm.db              # taille de la base</w:t>
            </w:r>
          </w:p>
        </w:tc>
      </w:tr>
    </w:tbl>
    <w:p w14:paraId="321738C2" w14:textId="77777777" w:rsidR="00B501D8" w:rsidRDefault="0030227E">
      <w:pPr>
        <w:pStyle w:val="Titre1"/>
        <w:pageBreakBefore/>
      </w:pPr>
      <w:bookmarkStart w:id="33" w:name="_Toc241153644"/>
      <w:r>
        <w:t>5. Limites et améliorations</w:t>
      </w:r>
      <w:bookmarkEnd w:id="33"/>
    </w:p>
    <w:p w14:paraId="3FE930D1" w14:textId="77777777" w:rsidR="00B501D8" w:rsidRDefault="0030227E">
      <w:pPr>
        <w:pStyle w:val="Titre2"/>
      </w:pPr>
      <w:bookmarkStart w:id="34" w:name="_Toc241153645"/>
      <w:r>
        <w:t>5.1 Limites actuelles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7"/>
        <w:gridCol w:w="6189"/>
      </w:tblGrid>
      <w:tr w:rsidR="00B501D8" w14:paraId="0F1AEB0A" w14:textId="77777777">
        <w:tblPrEx>
          <w:tblCellMar>
            <w:top w:w="0" w:type="dxa"/>
            <w:bottom w:w="0" w:type="dxa"/>
          </w:tblCellMar>
        </w:tblPrEx>
        <w:trPr>
          <w:tblHeader/>
        </w:trPr>
        <w:tc>
          <w:tcPr>
            <w:tcW w:w="2837"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700292C5" w14:textId="77777777" w:rsidR="00B501D8" w:rsidRDefault="0030227E">
            <w:pPr>
              <w:spacing w:line="252" w:lineRule="auto"/>
            </w:pPr>
            <w:r>
              <w:rPr>
                <w:b/>
                <w:bCs/>
                <w:color w:val="FFFFFF"/>
                <w:sz w:val="20"/>
                <w:szCs w:val="20"/>
              </w:rPr>
              <w:t>Limite</w:t>
            </w:r>
          </w:p>
        </w:tc>
        <w:tc>
          <w:tcPr>
            <w:tcW w:w="6189"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2DC58F65" w14:textId="77777777" w:rsidR="00B501D8" w:rsidRDefault="0030227E">
            <w:pPr>
              <w:spacing w:line="252" w:lineRule="auto"/>
            </w:pPr>
            <w:r>
              <w:rPr>
                <w:b/>
                <w:bCs/>
                <w:color w:val="FFFFFF"/>
                <w:sz w:val="20"/>
                <w:szCs w:val="20"/>
              </w:rPr>
              <w:t>Explication</w:t>
            </w:r>
          </w:p>
        </w:tc>
      </w:tr>
      <w:tr w:rsidR="00B501D8" w14:paraId="340B5D17"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6B78DD7" w14:textId="77777777" w:rsidR="00B501D8" w:rsidRDefault="0030227E">
            <w:pPr>
              <w:spacing w:line="252" w:lineRule="auto"/>
            </w:pPr>
            <w:r>
              <w:rPr>
                <w:sz w:val="20"/>
                <w:szCs w:val="20"/>
              </w:rPr>
              <w:t>Pas de protection des commandes</w:t>
            </w:r>
          </w:p>
        </w:tc>
        <w:tc>
          <w:tcPr>
            <w:tcW w:w="618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AC93538" w14:textId="77777777" w:rsidR="00B501D8" w:rsidRDefault="0030227E">
            <w:pPr>
              <w:spacing w:line="252" w:lineRule="auto"/>
            </w:pPr>
            <w:r>
              <w:rPr>
                <w:sz w:val="20"/>
                <w:szCs w:val="20"/>
              </w:rPr>
              <w:t>Aucun mot de passe sur le site ni jeton pour la Yún : tout appareil du réseau local peut commander la LED.</w:t>
            </w:r>
          </w:p>
        </w:tc>
      </w:tr>
      <w:tr w:rsidR="00B501D8" w14:paraId="00DDE343"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2FF1A97" w14:textId="77777777" w:rsidR="00B501D8" w:rsidRDefault="0030227E">
            <w:pPr>
              <w:spacing w:line="252" w:lineRule="auto"/>
            </w:pPr>
            <w:r>
              <w:rPr>
                <w:sz w:val="20"/>
                <w:szCs w:val="20"/>
              </w:rPr>
              <w:t>Adresse IP variable</w:t>
            </w:r>
          </w:p>
        </w:tc>
        <w:tc>
          <w:tcPr>
            <w:tcW w:w="618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FABE785" w14:textId="77777777" w:rsidR="00B501D8" w:rsidRDefault="0030227E">
            <w:pPr>
              <w:spacing w:line="252" w:lineRule="auto"/>
            </w:pPr>
            <w:r>
              <w:rPr>
                <w:rFonts w:ascii="Consolas" w:eastAsia="Consolas" w:hAnsi="Consolas" w:cs="Consolas"/>
                <w:color w:val="1F4E3D"/>
                <w:sz w:val="20"/>
                <w:szCs w:val="20"/>
              </w:rPr>
              <w:t>192.168.41.88</w:t>
            </w:r>
            <w:r>
              <w:rPr>
                <w:sz w:val="20"/>
                <w:szCs w:val="20"/>
              </w:rPr>
              <w:t xml:space="preserve"> est donnée par le réseau du lycée et peut changer. Elle est aussi écrite dans le code de la Yún.</w:t>
            </w:r>
          </w:p>
        </w:tc>
      </w:tr>
      <w:tr w:rsidR="00B501D8" w14:paraId="4C1892E9"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B644440" w14:textId="77777777" w:rsidR="00B501D8" w:rsidRDefault="0030227E">
            <w:pPr>
              <w:spacing w:line="252" w:lineRule="auto"/>
            </w:pPr>
            <w:r>
              <w:rPr>
                <w:sz w:val="20"/>
                <w:szCs w:val="20"/>
              </w:rPr>
              <w:t>Étalonnages provisoires</w:t>
            </w:r>
          </w:p>
        </w:tc>
        <w:tc>
          <w:tcPr>
            <w:tcW w:w="618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09B2CF5" w14:textId="77777777" w:rsidR="00B501D8" w:rsidRDefault="0030227E">
            <w:pPr>
              <w:spacing w:line="252" w:lineRule="auto"/>
            </w:pPr>
            <w:r>
              <w:rPr>
                <w:sz w:val="20"/>
                <w:szCs w:val="20"/>
              </w:rPr>
              <w:t>Luminosité en % relatif (pas en lux) ; niveau d'eau estimé selon la profondeur de la sonde.</w:t>
            </w:r>
          </w:p>
        </w:tc>
      </w:tr>
      <w:tr w:rsidR="00B501D8" w14:paraId="41DE1C3E"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5C8E1AA" w14:textId="77777777" w:rsidR="00B501D8" w:rsidRDefault="0030227E">
            <w:pPr>
              <w:spacing w:line="252" w:lineRule="auto"/>
            </w:pPr>
            <w:r>
              <w:rPr>
                <w:sz w:val="20"/>
                <w:szCs w:val="20"/>
              </w:rPr>
              <w:t>Irrigation reportée</w:t>
            </w:r>
          </w:p>
        </w:tc>
        <w:tc>
          <w:tcPr>
            <w:tcW w:w="618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6861B9C" w14:textId="77777777" w:rsidR="00B501D8" w:rsidRDefault="0030227E">
            <w:pPr>
              <w:spacing w:line="252" w:lineRule="auto"/>
            </w:pPr>
            <w:r>
              <w:rPr>
                <w:sz w:val="20"/>
                <w:szCs w:val="20"/>
              </w:rPr>
              <w:t>Pas de pompe branchée ni de mesure de débit : l'autonomie réelle en eau ne peut pas être calculée.</w:t>
            </w:r>
          </w:p>
        </w:tc>
      </w:tr>
      <w:tr w:rsidR="00B501D8" w14:paraId="4A7115DA" w14:textId="77777777">
        <w:tblPrEx>
          <w:tblCellMar>
            <w:top w:w="0" w:type="dxa"/>
            <w:bottom w:w="0" w:type="dxa"/>
          </w:tblCellMar>
        </w:tblPrEx>
        <w:tc>
          <w:tcPr>
            <w:tcW w:w="283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0EE57EF" w14:textId="77777777" w:rsidR="00B501D8" w:rsidRDefault="0030227E">
            <w:pPr>
              <w:spacing w:line="252" w:lineRule="auto"/>
            </w:pPr>
            <w:r>
              <w:rPr>
                <w:sz w:val="20"/>
                <w:szCs w:val="20"/>
              </w:rPr>
              <w:t>Pas de connexion chiffrée</w:t>
            </w:r>
          </w:p>
        </w:tc>
        <w:tc>
          <w:tcPr>
            <w:tcW w:w="618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2B02465" w14:textId="77777777" w:rsidR="00B501D8" w:rsidRDefault="0030227E">
            <w:pPr>
              <w:spacing w:line="252" w:lineRule="auto"/>
            </w:pPr>
            <w:r>
              <w:rPr>
                <w:sz w:val="20"/>
                <w:szCs w:val="20"/>
              </w:rPr>
              <w:t>Le site utilise HTTP simple, suffisant en réseau local mais pas sur un réseau ouvert.</w:t>
            </w:r>
          </w:p>
        </w:tc>
      </w:tr>
    </w:tbl>
    <w:p w14:paraId="6F60255B" w14:textId="77777777" w:rsidR="00B501D8" w:rsidRDefault="0030227E">
      <w:pPr>
        <w:pStyle w:val="Titre2"/>
      </w:pPr>
      <w:bookmarkStart w:id="35" w:name="_Toc241153646"/>
      <w:r>
        <w:t>5.2 Éléments visibles sur le site mais hors du périmètre présenté</w:t>
      </w:r>
      <w:bookmarkEnd w:id="35"/>
    </w:p>
    <w:p w14:paraId="56861A1B" w14:textId="77777777" w:rsidR="00B501D8" w:rsidRDefault="0030227E">
      <w:pPr>
        <w:spacing w:after="120" w:line="276" w:lineRule="auto"/>
      </w:pPr>
      <w:r>
        <w:t>Pour rester cohérent avec le diaporama, ces éléments doivent être présentés comme « prévus » ou retirés de l'écran avant la démonstration :</w:t>
      </w:r>
    </w:p>
    <w:p w14:paraId="71A455FF" w14:textId="77777777" w:rsidR="00B501D8" w:rsidRDefault="0030227E">
      <w:pPr>
        <w:pStyle w:val="Paragraphedeliste"/>
        <w:numPr>
          <w:ilvl w:val="0"/>
          <w:numId w:val="3"/>
        </w:numPr>
        <w:spacing w:after="60" w:line="264" w:lineRule="auto"/>
      </w:pPr>
      <w:r>
        <w:t xml:space="preserve">Le panneau </w:t>
      </w:r>
      <w:r>
        <w:rPr>
          <w:b/>
          <w:bCs/>
        </w:rPr>
        <w:t>« Croissance et aération »</w:t>
      </w:r>
      <w:r>
        <w:t xml:space="preserve"> (distance à la plante, hauteur estimée, trappe, ventilateur) : ces capteurs et actionneurs ne font plus partie du rendu.</w:t>
      </w:r>
    </w:p>
    <w:p w14:paraId="48840FD2" w14:textId="77777777" w:rsidR="00B501D8" w:rsidRDefault="0030227E">
      <w:pPr>
        <w:pStyle w:val="Paragraphedeliste"/>
        <w:numPr>
          <w:ilvl w:val="0"/>
          <w:numId w:val="3"/>
        </w:numPr>
        <w:spacing w:after="60" w:line="264" w:lineRule="auto"/>
      </w:pPr>
      <w:r>
        <w:t xml:space="preserve">Le panneau </w:t>
      </w:r>
      <w:r>
        <w:rPr>
          <w:b/>
          <w:bCs/>
        </w:rPr>
        <w:t>« Assistant SpaceFarm »</w:t>
      </w:r>
      <w:r>
        <w:t xml:space="preserve"> : fonction facultative qui dépend d'un PC et d'une connexion ; elle ne pilote rien.</w:t>
      </w:r>
    </w:p>
    <w:p w14:paraId="0D5FD29E" w14:textId="77777777" w:rsidR="00B501D8" w:rsidRDefault="0030227E">
      <w:pPr>
        <w:pStyle w:val="Paragraphedeliste"/>
        <w:numPr>
          <w:ilvl w:val="0"/>
          <w:numId w:val="3"/>
        </w:numPr>
        <w:spacing w:after="60" w:line="264" w:lineRule="auto"/>
      </w:pPr>
      <w:r>
        <w:t xml:space="preserve">Le </w:t>
      </w:r>
      <w:r>
        <w:rPr>
          <w:b/>
          <w:bCs/>
        </w:rPr>
        <w:t>bandeau d'information</w:t>
      </w:r>
      <w:r>
        <w:t xml:space="preserve"> en mode réel affiche encore un ancien texte (« Mesures de culture indisponibles tant que les capteurs ne sont pas configurés »), alors que les mesures arrivent bien. Il faut le corriger dans </w:t>
      </w:r>
      <w:r>
        <w:rPr>
          <w:rFonts w:ascii="Consolas" w:eastAsia="Consolas" w:hAnsi="Consolas" w:cs="Consolas"/>
          <w:color w:val="1F4E3D"/>
          <w:sz w:val="19"/>
          <w:szCs w:val="19"/>
        </w:rPr>
        <w:t>frontend/src/App.tsx</w:t>
      </w:r>
      <w:r>
        <w:t>.</w:t>
      </w:r>
    </w:p>
    <w:p w14:paraId="301FBD62" w14:textId="77777777" w:rsidR="00B501D8" w:rsidRDefault="0030227E">
      <w:pPr>
        <w:pStyle w:val="Titre2"/>
      </w:pPr>
      <w:bookmarkStart w:id="36" w:name="_Toc241153647"/>
      <w:r>
        <w:t>5.3 Améliorations prévues</w:t>
      </w:r>
      <w:bookmarkEnd w:id="36"/>
    </w:p>
    <w:p w14:paraId="4CB1251A" w14:textId="77777777" w:rsidR="00B501D8" w:rsidRDefault="0030227E">
      <w:pPr>
        <w:pStyle w:val="Paragraphedeliste"/>
        <w:numPr>
          <w:ilvl w:val="0"/>
          <w:numId w:val="7"/>
        </w:numPr>
        <w:spacing w:after="60" w:line="264" w:lineRule="auto"/>
      </w:pPr>
      <w:r>
        <w:rPr>
          <w:b/>
          <w:bCs/>
        </w:rPr>
        <w:t>Protéger les commandes</w:t>
      </w:r>
      <w:r>
        <w:t xml:space="preserve"> : activer le jeton pour la Yún (l'option </w:t>
      </w:r>
      <w:r>
        <w:rPr>
          <w:rFonts w:ascii="Consolas" w:eastAsia="Consolas" w:hAnsi="Consolas" w:cs="Consolas"/>
          <w:color w:val="1F4E3D"/>
          <w:sz w:val="19"/>
          <w:szCs w:val="19"/>
        </w:rPr>
        <w:t>--token</w:t>
      </w:r>
      <w:r>
        <w:t xml:space="preserve"> existe déjà) et ajouter un code d'accès aux boutons du site.</w:t>
      </w:r>
    </w:p>
    <w:p w14:paraId="42E941BE" w14:textId="77777777" w:rsidR="00B501D8" w:rsidRDefault="0030227E">
      <w:pPr>
        <w:pStyle w:val="Paragraphedeliste"/>
        <w:numPr>
          <w:ilvl w:val="0"/>
          <w:numId w:val="7"/>
        </w:numPr>
        <w:spacing w:after="60" w:line="264" w:lineRule="auto"/>
      </w:pPr>
      <w:r>
        <w:rPr>
          <w:b/>
          <w:bCs/>
        </w:rPr>
        <w:t>Étalonner</w:t>
      </w:r>
      <w:r>
        <w:t xml:space="preserve"> la lumière (avec un luxmètre) et le niveau d'eau (plusieurs volumes connus dans le vrai réservoir).</w:t>
      </w:r>
    </w:p>
    <w:p w14:paraId="098BF410" w14:textId="77777777" w:rsidR="00B501D8" w:rsidRDefault="0030227E">
      <w:pPr>
        <w:pStyle w:val="Paragraphedeliste"/>
        <w:numPr>
          <w:ilvl w:val="0"/>
          <w:numId w:val="7"/>
        </w:numPr>
        <w:spacing w:after="60" w:line="264" w:lineRule="auto"/>
      </w:pPr>
      <w:r>
        <w:rPr>
          <w:b/>
          <w:bCs/>
        </w:rPr>
        <w:t>Préciser les alertes</w:t>
      </w:r>
      <w:r>
        <w:t xml:space="preserve"> et leurs seuils selon les besoins réels des plantes.</w:t>
      </w:r>
    </w:p>
    <w:p w14:paraId="591EBBB7" w14:textId="77777777" w:rsidR="00B501D8" w:rsidRDefault="0030227E">
      <w:pPr>
        <w:pStyle w:val="Paragraphedeliste"/>
        <w:numPr>
          <w:ilvl w:val="0"/>
          <w:numId w:val="7"/>
        </w:numPr>
        <w:spacing w:after="60" w:line="264" w:lineRule="auto"/>
      </w:pPr>
      <w:r>
        <w:rPr>
          <w:b/>
          <w:bCs/>
        </w:rPr>
        <w:t>Fixer l'adresse</w:t>
      </w:r>
      <w:r>
        <w:t xml:space="preserve"> du Pi (IP réservée ou nom local fiable).</w:t>
      </w:r>
    </w:p>
    <w:p w14:paraId="0B143446" w14:textId="77777777" w:rsidR="00B501D8" w:rsidRDefault="0030227E">
      <w:pPr>
        <w:pStyle w:val="Paragraphedeliste"/>
        <w:numPr>
          <w:ilvl w:val="0"/>
          <w:numId w:val="7"/>
        </w:numPr>
        <w:spacing w:after="60" w:line="264" w:lineRule="auto"/>
      </w:pPr>
      <w:r>
        <w:rPr>
          <w:b/>
          <w:bCs/>
        </w:rPr>
        <w:t>Documenter</w:t>
      </w:r>
      <w:r>
        <w:t xml:space="preserve"> le montage et l'installation.</w:t>
      </w:r>
    </w:p>
    <w:p w14:paraId="21261E46" w14:textId="77777777" w:rsidR="00B501D8" w:rsidRDefault="0030227E">
      <w:pPr>
        <w:pStyle w:val="Paragraphedeliste"/>
        <w:numPr>
          <w:ilvl w:val="0"/>
          <w:numId w:val="7"/>
        </w:numPr>
        <w:spacing w:after="60" w:line="264" w:lineRule="auto"/>
      </w:pPr>
      <w:r>
        <w:t xml:space="preserve">Après le rendu : </w:t>
      </w:r>
      <w:r>
        <w:rPr>
          <w:b/>
          <w:bCs/>
        </w:rPr>
        <w:t>brancher la pompe</w:t>
      </w:r>
      <w:r>
        <w:t xml:space="preserve"> avec ses sécurités et mesurer le débit, pour calculer une vraie autonomie en eau.</w:t>
      </w:r>
    </w:p>
    <w:p w14:paraId="4E6429C9" w14:textId="77777777" w:rsidR="00B501D8" w:rsidRDefault="0030227E">
      <w:pPr>
        <w:pStyle w:val="Titre1"/>
        <w:pageBreakBefore/>
      </w:pPr>
      <w:bookmarkStart w:id="37" w:name="_Toc241153648"/>
      <w:r>
        <w:t>6. Questions possibles du jury</w:t>
      </w:r>
      <w:bookmarkEnd w:id="37"/>
    </w:p>
    <w:p w14:paraId="73A3F35C" w14:textId="77777777" w:rsidR="00B501D8" w:rsidRDefault="0030227E">
      <w:pPr>
        <w:keepNext/>
        <w:spacing w:before="160" w:after="60"/>
      </w:pPr>
      <w:r>
        <w:rPr>
          <w:b/>
          <w:bCs/>
          <w:color w:val="1F6B45"/>
        </w:rPr>
        <w:t>Pourquoi un Raspberry Pi en plus de l'Arduino ?</w:t>
      </w:r>
    </w:p>
    <w:p w14:paraId="73BC0D79" w14:textId="77777777" w:rsidR="00B501D8" w:rsidRDefault="0030227E">
      <w:pPr>
        <w:spacing w:after="120" w:line="276" w:lineRule="auto"/>
      </w:pPr>
      <w:r>
        <w:t>L'Arduino lit les capteurs mais a très peu de mémoire. Le Pi est un ordinateur complet : il stocke des jours de mesures, héberge le site et prend les décisions. Chacun fait ce qu'il sait bien faire.</w:t>
      </w:r>
    </w:p>
    <w:p w14:paraId="105DE14F" w14:textId="77777777" w:rsidR="00B501D8" w:rsidRDefault="0030227E">
      <w:pPr>
        <w:keepNext/>
        <w:spacing w:before="160" w:after="60"/>
      </w:pPr>
      <w:r>
        <w:rPr>
          <w:b/>
          <w:bCs/>
          <w:color w:val="1F6B45"/>
        </w:rPr>
        <w:t>Pourquoi SQLite et pas MySQL ou PostgreSQL ?</w:t>
      </w:r>
    </w:p>
    <w:p w14:paraId="7C993B09" w14:textId="77777777" w:rsidR="00B501D8" w:rsidRDefault="0030227E">
      <w:pPr>
        <w:spacing w:after="120" w:line="276" w:lineRule="auto"/>
      </w:pPr>
      <w:r>
        <w:t>SQLite tient dans un seul fichier, sans serveur à installer ni à surveiller. Pour un seul Pi et quelques mesures par seconde, c'est largement suffisant et plus fiable.</w:t>
      </w:r>
    </w:p>
    <w:p w14:paraId="1D7AAFF9" w14:textId="77777777" w:rsidR="00B501D8" w:rsidRDefault="0030227E">
      <w:pPr>
        <w:keepNext/>
        <w:spacing w:before="160" w:after="60"/>
      </w:pPr>
      <w:r>
        <w:rPr>
          <w:b/>
          <w:bCs/>
          <w:color w:val="1F6B45"/>
        </w:rPr>
        <w:t>Pourquoi HTTP et pas MQTT ?</w:t>
      </w:r>
    </w:p>
    <w:p w14:paraId="06BDA5EC" w14:textId="77777777" w:rsidR="00B501D8" w:rsidRDefault="0030227E">
      <w:pPr>
        <w:spacing w:after="120" w:line="276" w:lineRule="auto"/>
      </w:pPr>
      <w:r>
        <w:t>Avec une seule carte et un seul Pi, HTTP est plus simple à installer et à déboguer. MQTT deviendrait intéressant avec de nombreuses serres.</w:t>
      </w:r>
    </w:p>
    <w:p w14:paraId="349306A2" w14:textId="77777777" w:rsidR="00B501D8" w:rsidRDefault="0030227E">
      <w:pPr>
        <w:keepNext/>
        <w:spacing w:before="160" w:after="60"/>
      </w:pPr>
      <w:r>
        <w:rPr>
          <w:b/>
          <w:bCs/>
          <w:color w:val="1F6B45"/>
        </w:rPr>
        <w:t>Pourquoi la LED est-elle décidée par le Pi et pas par le site ?</w:t>
      </w:r>
    </w:p>
    <w:p w14:paraId="07723BAA" w14:textId="77777777" w:rsidR="00B501D8" w:rsidRDefault="0030227E">
      <w:pPr>
        <w:spacing w:after="120" w:line="276" w:lineRule="auto"/>
      </w:pPr>
      <w:r>
        <w:t>Pour que l'automatisation fonctionne même quand personne n'a ouvert le site. Le navigateur n'est qu'un écran de contrôle.</w:t>
      </w:r>
    </w:p>
    <w:p w14:paraId="44678ED2" w14:textId="77777777" w:rsidR="00B501D8" w:rsidRDefault="0030227E">
      <w:pPr>
        <w:keepNext/>
        <w:spacing w:before="160" w:after="60"/>
      </w:pPr>
      <w:r>
        <w:rPr>
          <w:b/>
          <w:bCs/>
          <w:color w:val="1F6B45"/>
        </w:rPr>
        <w:t>Pourquoi deux seuils (450 et 650) ?</w:t>
      </w:r>
    </w:p>
    <w:p w14:paraId="53DEF29E" w14:textId="77777777" w:rsidR="00B501D8" w:rsidRDefault="0030227E">
      <w:pPr>
        <w:spacing w:after="120" w:line="276" w:lineRule="auto"/>
      </w:pPr>
      <w:r>
        <w:t>Pour éviter que la LED clignote quand la lumière est proche de la limite. C'est une hystérésis, comme dans un thermostat.</w:t>
      </w:r>
    </w:p>
    <w:p w14:paraId="2B0E798E" w14:textId="77777777" w:rsidR="00B501D8" w:rsidRDefault="0030227E">
      <w:pPr>
        <w:keepNext/>
        <w:spacing w:before="160" w:after="60"/>
      </w:pPr>
      <w:r>
        <w:rPr>
          <w:b/>
          <w:bCs/>
          <w:color w:val="1F6B45"/>
        </w:rPr>
        <w:t>67 % de lumière, cela fait combien de lux ?</w:t>
      </w:r>
    </w:p>
    <w:p w14:paraId="655A147A" w14:textId="77777777" w:rsidR="00B501D8" w:rsidRDefault="0030227E">
      <w:pPr>
        <w:spacing w:after="120" w:line="276" w:lineRule="auto"/>
      </w:pPr>
      <w:r>
        <w:t>On ne peut pas le dire : c'est un indice relatif entre « capteur couvert » et « éclairage de référence ». Il faudrait un étalonnage avec un luxmètre.</w:t>
      </w:r>
    </w:p>
    <w:p w14:paraId="4BD068A2" w14:textId="77777777" w:rsidR="00B501D8" w:rsidRDefault="0030227E">
      <w:pPr>
        <w:keepNext/>
        <w:spacing w:before="160" w:after="60"/>
      </w:pPr>
      <w:r>
        <w:rPr>
          <w:b/>
          <w:bCs/>
          <w:color w:val="1F6B45"/>
        </w:rPr>
        <w:t>Que se passe-t-il si le Wi-Fi tombe ?</w:t>
      </w:r>
    </w:p>
    <w:p w14:paraId="154AE04D" w14:textId="77777777" w:rsidR="00B501D8" w:rsidRDefault="0030227E">
      <w:pPr>
        <w:spacing w:after="120" w:line="276" w:lineRule="auto"/>
      </w:pPr>
      <w:r>
        <w:t>Le site affiche « Données périmées » et bloque les commandes. Le Pi continue de fonctionner. La LED garde son dernier état. Quand le réseau revient, tout reprend automatiquement.</w:t>
      </w:r>
    </w:p>
    <w:p w14:paraId="748BAE74" w14:textId="77777777" w:rsidR="00B501D8" w:rsidRDefault="0030227E">
      <w:pPr>
        <w:keepNext/>
        <w:spacing w:before="160" w:after="60"/>
      </w:pPr>
      <w:r>
        <w:rPr>
          <w:b/>
          <w:bCs/>
          <w:color w:val="1F6B45"/>
        </w:rPr>
        <w:t>Que se passe-t-il si le Pi redémarre ?</w:t>
      </w:r>
    </w:p>
    <w:p w14:paraId="2DB09918" w14:textId="77777777" w:rsidR="00B501D8" w:rsidRDefault="0030227E">
      <w:pPr>
        <w:spacing w:after="120" w:line="276" w:lineRule="auto"/>
      </w:pPr>
      <w:r>
        <w:t>systemd relance le service automatiquement. La base, le mode d'éclairage et la consigne manuelle sont conservés sur la carte SD.</w:t>
      </w:r>
    </w:p>
    <w:p w14:paraId="6AEDF86C" w14:textId="77777777" w:rsidR="00B501D8" w:rsidRDefault="0030227E">
      <w:pPr>
        <w:keepNext/>
        <w:spacing w:before="160" w:after="60"/>
      </w:pPr>
      <w:r>
        <w:rPr>
          <w:b/>
          <w:bCs/>
          <w:color w:val="1F6B45"/>
        </w:rPr>
        <w:t>La carte SD ne va-t-elle pas se remplir ?</w:t>
      </w:r>
    </w:p>
    <w:p w14:paraId="466024BF" w14:textId="77777777" w:rsidR="00B501D8" w:rsidRDefault="0030227E">
      <w:pPr>
        <w:spacing w:after="120" w:line="276" w:lineRule="auto"/>
      </w:pPr>
      <w:r>
        <w:t>Non : les mesures de plus de 7 jours et les événements au-delà de 500 sont supprimés automatiquement toutes les heures.</w:t>
      </w:r>
    </w:p>
    <w:p w14:paraId="716E813C" w14:textId="77777777" w:rsidR="00B501D8" w:rsidRDefault="0030227E">
      <w:pPr>
        <w:keepNext/>
        <w:spacing w:before="160" w:after="60"/>
      </w:pPr>
      <w:r>
        <w:rPr>
          <w:b/>
          <w:bCs/>
          <w:color w:val="1F6B45"/>
        </w:rPr>
        <w:t>Comment savez-vous que la LED s'est vraiment allumée ?</w:t>
      </w:r>
    </w:p>
    <w:p w14:paraId="3760D06F" w14:textId="77777777" w:rsidR="00B501D8" w:rsidRDefault="0030227E">
      <w:pPr>
        <w:spacing w:after="120" w:line="276" w:lineRule="auto"/>
      </w:pPr>
      <w:r>
        <w:t>La Yún renvoie le numéro de l'ordre appliqué (accusé de réception) et l'état de la LED dans sa mesure suivante. Le journal l'affiche.</w:t>
      </w:r>
    </w:p>
    <w:p w14:paraId="1829130F" w14:textId="77777777" w:rsidR="00B501D8" w:rsidRDefault="0030227E">
      <w:pPr>
        <w:keepNext/>
        <w:spacing w:before="160" w:after="60"/>
      </w:pPr>
      <w:r>
        <w:rPr>
          <w:b/>
          <w:bCs/>
          <w:color w:val="1F6B45"/>
        </w:rPr>
        <w:t>Comment évitez-vous d'afficher de fausses valeurs ?</w:t>
      </w:r>
    </w:p>
    <w:p w14:paraId="7ACCED07" w14:textId="77777777" w:rsidR="00B501D8" w:rsidRDefault="0030227E">
      <w:pPr>
        <w:spacing w:after="120" w:line="276" w:lineRule="auto"/>
      </w:pPr>
      <w:r>
        <w:t>Les valeurs impossibles sont marquées en erreur, les mesures de plus de 2 minutes sont déclarées indisponibles, et le site vérifie chaque réponse avec Zod.</w:t>
      </w:r>
    </w:p>
    <w:p w14:paraId="22AE29CB" w14:textId="77777777" w:rsidR="00B501D8" w:rsidRDefault="0030227E">
      <w:pPr>
        <w:keepNext/>
        <w:spacing w:before="160" w:after="60"/>
      </w:pPr>
      <w:r>
        <w:rPr>
          <w:b/>
          <w:bCs/>
          <w:color w:val="1F6B45"/>
        </w:rPr>
        <w:t>Le système est-il sécurisé ?</w:t>
      </w:r>
    </w:p>
    <w:p w14:paraId="0E861B27" w14:textId="77777777" w:rsidR="00B501D8" w:rsidRDefault="0030227E">
      <w:pPr>
        <w:spacing w:after="120" w:line="276" w:lineRule="auto"/>
      </w:pPr>
      <w:r>
        <w:t>Il est protégé contre les messages malformés, l'injection SQL et l'accès aux fichiers hors du site. En revanche, les commandes ne sont pas encore protégées par mot de passe : c'est la prochaine amélioration.</w:t>
      </w:r>
    </w:p>
    <w:p w14:paraId="49CC68CE" w14:textId="77777777" w:rsidR="00B501D8" w:rsidRDefault="0030227E">
      <w:pPr>
        <w:keepNext/>
        <w:spacing w:before="160" w:after="60"/>
      </w:pPr>
      <w:r>
        <w:rPr>
          <w:b/>
          <w:bCs/>
          <w:color w:val="1F6B45"/>
        </w:rPr>
        <w:t>Le Survival Mode agit-il sur la serre ?</w:t>
      </w:r>
    </w:p>
    <w:p w14:paraId="41DD852C" w14:textId="77777777" w:rsidR="00B501D8" w:rsidRDefault="0030227E">
      <w:pPr>
        <w:spacing w:after="120" w:line="276" w:lineRule="auto"/>
      </w:pPr>
      <w:r>
        <w:t>Non. C'est une simulation pour montrer comment prioriser les cultures en cas de pénurie. Elle est clairement étiquetée « Simulation ».</w:t>
      </w:r>
    </w:p>
    <w:p w14:paraId="6A4AB6C2" w14:textId="77777777" w:rsidR="00B501D8" w:rsidRDefault="0030227E">
      <w:pPr>
        <w:pStyle w:val="Titre1"/>
        <w:pageBreakBefore/>
      </w:pPr>
      <w:bookmarkStart w:id="38" w:name="_Toc241153649"/>
      <w:r>
        <w:t>Annexe — Glossaire</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9"/>
        <w:gridCol w:w="6447"/>
      </w:tblGrid>
      <w:tr w:rsidR="00B501D8" w14:paraId="36C27114" w14:textId="77777777">
        <w:tblPrEx>
          <w:tblCellMar>
            <w:top w:w="0" w:type="dxa"/>
            <w:bottom w:w="0" w:type="dxa"/>
          </w:tblCellMar>
        </w:tblPrEx>
        <w:trPr>
          <w:tblHeader/>
        </w:trPr>
        <w:tc>
          <w:tcPr>
            <w:tcW w:w="2579"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4F521F25" w14:textId="77777777" w:rsidR="00B501D8" w:rsidRDefault="0030227E">
            <w:pPr>
              <w:spacing w:line="252" w:lineRule="auto"/>
            </w:pPr>
            <w:r>
              <w:rPr>
                <w:b/>
                <w:bCs/>
                <w:color w:val="FFFFFF"/>
                <w:sz w:val="20"/>
                <w:szCs w:val="20"/>
              </w:rPr>
              <w:t>Terme</w:t>
            </w:r>
          </w:p>
        </w:tc>
        <w:tc>
          <w:tcPr>
            <w:tcW w:w="6447" w:type="dxa"/>
            <w:tcBorders>
              <w:top w:val="single" w:sz="4" w:space="0" w:color="C9D3CD"/>
              <w:left w:val="single" w:sz="4" w:space="0" w:color="C9D3CD"/>
              <w:bottom w:val="single" w:sz="4" w:space="0" w:color="C9D3CD"/>
              <w:right w:val="single" w:sz="4" w:space="0" w:color="C9D3CD"/>
            </w:tcBorders>
            <w:shd w:val="clear" w:color="auto" w:fill="1F6B45"/>
            <w:tcMar>
              <w:top w:w="60" w:type="dxa"/>
              <w:left w:w="110" w:type="dxa"/>
              <w:bottom w:w="60" w:type="dxa"/>
              <w:right w:w="110" w:type="dxa"/>
            </w:tcMar>
          </w:tcPr>
          <w:p w14:paraId="1C81B326" w14:textId="77777777" w:rsidR="00B501D8" w:rsidRDefault="0030227E">
            <w:pPr>
              <w:spacing w:line="252" w:lineRule="auto"/>
            </w:pPr>
            <w:r>
              <w:rPr>
                <w:b/>
                <w:bCs/>
                <w:color w:val="FFFFFF"/>
                <w:sz w:val="20"/>
                <w:szCs w:val="20"/>
              </w:rPr>
              <w:t>Définition simple</w:t>
            </w:r>
          </w:p>
        </w:tc>
      </w:tr>
      <w:tr w:rsidR="00B501D8" w14:paraId="3EFDA5FC"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C78CF8D" w14:textId="77777777" w:rsidR="00B501D8" w:rsidRDefault="0030227E">
            <w:pPr>
              <w:spacing w:line="252" w:lineRule="auto"/>
            </w:pPr>
            <w:r>
              <w:rPr>
                <w:sz w:val="20"/>
                <w:szCs w:val="20"/>
              </w:rPr>
              <w:t>ADC</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1BF3269" w14:textId="77777777" w:rsidR="00B501D8" w:rsidRDefault="0030227E">
            <w:pPr>
              <w:spacing w:line="252" w:lineRule="auto"/>
            </w:pPr>
            <w:r>
              <w:rPr>
                <w:sz w:val="20"/>
                <w:szCs w:val="20"/>
              </w:rPr>
              <w:t>Convertisseur analogique-numérique : transforme une tension électrique en nombre de 0 à 1023.</w:t>
            </w:r>
          </w:p>
        </w:tc>
      </w:tr>
      <w:tr w:rsidR="00B501D8" w14:paraId="63622529"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3D58519" w14:textId="77777777" w:rsidR="00B501D8" w:rsidRDefault="0030227E">
            <w:pPr>
              <w:spacing w:line="252" w:lineRule="auto"/>
            </w:pPr>
            <w:r>
              <w:rPr>
                <w:sz w:val="20"/>
                <w:szCs w:val="20"/>
              </w:rPr>
              <w:t>API</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15FCDAC" w14:textId="77777777" w:rsidR="00B501D8" w:rsidRDefault="0030227E">
            <w:pPr>
              <w:spacing w:line="252" w:lineRule="auto"/>
            </w:pPr>
            <w:r>
              <w:rPr>
                <w:sz w:val="20"/>
                <w:szCs w:val="20"/>
              </w:rPr>
              <w:t>Liste d'adresses auxquelles un programme peut envoyer des demandes et recevoir des réponses.</w:t>
            </w:r>
          </w:p>
        </w:tc>
      </w:tr>
      <w:tr w:rsidR="00B501D8" w14:paraId="37631242"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7388264" w14:textId="77777777" w:rsidR="00B501D8" w:rsidRDefault="0030227E">
            <w:pPr>
              <w:spacing w:line="252" w:lineRule="auto"/>
            </w:pPr>
            <w:r>
              <w:rPr>
                <w:sz w:val="20"/>
                <w:szCs w:val="20"/>
              </w:rPr>
              <w:t>Accusé de réception (ack)</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DEF10C4" w14:textId="77777777" w:rsidR="00B501D8" w:rsidRDefault="0030227E">
            <w:pPr>
              <w:spacing w:line="252" w:lineRule="auto"/>
            </w:pPr>
            <w:r>
              <w:rPr>
                <w:sz w:val="20"/>
                <w:szCs w:val="20"/>
              </w:rPr>
              <w:t>Message qui confirme qu'un ordre a bien été reçu et appliqué.</w:t>
            </w:r>
          </w:p>
        </w:tc>
      </w:tr>
      <w:tr w:rsidR="00B501D8" w14:paraId="57E889C1"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EC04CC2" w14:textId="77777777" w:rsidR="00B501D8" w:rsidRDefault="0030227E">
            <w:pPr>
              <w:spacing w:line="252" w:lineRule="auto"/>
            </w:pPr>
            <w:r>
              <w:rPr>
                <w:sz w:val="20"/>
                <w:szCs w:val="20"/>
              </w:rPr>
              <w:t>Base de données</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24DA60F" w14:textId="77777777" w:rsidR="00B501D8" w:rsidRDefault="0030227E">
            <w:pPr>
              <w:spacing w:line="252" w:lineRule="auto"/>
            </w:pPr>
            <w:r>
              <w:rPr>
                <w:sz w:val="20"/>
                <w:szCs w:val="20"/>
              </w:rPr>
              <w:t>Endroit organisé où l'on range les données pour les retrouver rapidement.</w:t>
            </w:r>
          </w:p>
        </w:tc>
      </w:tr>
      <w:tr w:rsidR="00B501D8" w14:paraId="25872D52"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EF99811" w14:textId="77777777" w:rsidR="00B501D8" w:rsidRDefault="0030227E">
            <w:pPr>
              <w:spacing w:line="252" w:lineRule="auto"/>
            </w:pPr>
            <w:r>
              <w:rPr>
                <w:sz w:val="20"/>
                <w:szCs w:val="20"/>
              </w:rPr>
              <w:t>Composant (React)</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84B8DAF" w14:textId="77777777" w:rsidR="00B501D8" w:rsidRDefault="0030227E">
            <w:pPr>
              <w:spacing w:line="252" w:lineRule="auto"/>
            </w:pPr>
            <w:r>
              <w:rPr>
                <w:sz w:val="20"/>
                <w:szCs w:val="20"/>
              </w:rPr>
              <w:t>Morceau d'interface indépendant, par exemple une carte de mesure.</w:t>
            </w:r>
          </w:p>
        </w:tc>
      </w:tr>
      <w:tr w:rsidR="00B501D8" w14:paraId="602C8585"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DE265D9" w14:textId="77777777" w:rsidR="00B501D8" w:rsidRDefault="0030227E">
            <w:pPr>
              <w:spacing w:line="252" w:lineRule="auto"/>
            </w:pPr>
            <w:r>
              <w:rPr>
                <w:sz w:val="20"/>
                <w:szCs w:val="20"/>
              </w:rPr>
              <w:t>DHCP</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16A257B" w14:textId="77777777" w:rsidR="00B501D8" w:rsidRDefault="0030227E">
            <w:pPr>
              <w:spacing w:line="252" w:lineRule="auto"/>
            </w:pPr>
            <w:r>
              <w:rPr>
                <w:sz w:val="20"/>
                <w:szCs w:val="20"/>
              </w:rPr>
              <w:t>Service du réseau qui donne automatiquement une adresse IP à chaque appareil.</w:t>
            </w:r>
          </w:p>
        </w:tc>
      </w:tr>
      <w:tr w:rsidR="00B501D8" w14:paraId="6A45EAB5"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70B351B" w14:textId="77777777" w:rsidR="00B501D8" w:rsidRDefault="0030227E">
            <w:pPr>
              <w:spacing w:line="252" w:lineRule="auto"/>
            </w:pPr>
            <w:r>
              <w:rPr>
                <w:sz w:val="20"/>
                <w:szCs w:val="20"/>
              </w:rPr>
              <w:t>Hystérésis</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401206D" w14:textId="77777777" w:rsidR="00B501D8" w:rsidRDefault="0030227E">
            <w:pPr>
              <w:spacing w:line="252" w:lineRule="auto"/>
            </w:pPr>
            <w:r>
              <w:rPr>
                <w:sz w:val="20"/>
                <w:szCs w:val="20"/>
              </w:rPr>
              <w:t>Utiliser deux seuils différents pour allumer et éteindre, afin d'éviter les basculements répétés.</w:t>
            </w:r>
          </w:p>
        </w:tc>
      </w:tr>
      <w:tr w:rsidR="00B501D8" w14:paraId="4BB23C7C"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74A1E5D" w14:textId="77777777" w:rsidR="00B501D8" w:rsidRDefault="0030227E">
            <w:pPr>
              <w:spacing w:line="252" w:lineRule="auto"/>
            </w:pPr>
            <w:r>
              <w:rPr>
                <w:sz w:val="20"/>
                <w:szCs w:val="20"/>
              </w:rPr>
              <w:t>HTTP</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17B8BE3" w14:textId="77777777" w:rsidR="00B501D8" w:rsidRDefault="0030227E">
            <w:pPr>
              <w:spacing w:line="252" w:lineRule="auto"/>
            </w:pPr>
            <w:r>
              <w:rPr>
                <w:sz w:val="20"/>
                <w:szCs w:val="20"/>
              </w:rPr>
              <w:t>Protocole utilisé par le web pour échanger des demandes et des réponses.</w:t>
            </w:r>
          </w:p>
        </w:tc>
      </w:tr>
      <w:tr w:rsidR="00B501D8" w14:paraId="1446C551"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0FC743A8" w14:textId="77777777" w:rsidR="00B501D8" w:rsidRDefault="0030227E">
            <w:pPr>
              <w:spacing w:line="252" w:lineRule="auto"/>
            </w:pPr>
            <w:r>
              <w:rPr>
                <w:sz w:val="20"/>
                <w:szCs w:val="20"/>
              </w:rPr>
              <w:t>JSON</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6A7B3901" w14:textId="77777777" w:rsidR="00B501D8" w:rsidRDefault="0030227E">
            <w:pPr>
              <w:spacing w:line="252" w:lineRule="auto"/>
            </w:pPr>
            <w:r>
              <w:rPr>
                <w:sz w:val="20"/>
                <w:szCs w:val="20"/>
              </w:rPr>
              <w:t xml:space="preserve">Format de texte simple pour écrire des données : </w:t>
            </w:r>
            <w:r>
              <w:rPr>
                <w:rFonts w:ascii="Consolas" w:eastAsia="Consolas" w:hAnsi="Consolas" w:cs="Consolas"/>
                <w:color w:val="1F4E3D"/>
                <w:sz w:val="20"/>
                <w:szCs w:val="20"/>
              </w:rPr>
              <w:t>{"temperature": 23.9}</w:t>
            </w:r>
            <w:r>
              <w:rPr>
                <w:sz w:val="20"/>
                <w:szCs w:val="20"/>
              </w:rPr>
              <w:t>.</w:t>
            </w:r>
          </w:p>
        </w:tc>
      </w:tr>
      <w:tr w:rsidR="00B501D8" w14:paraId="0812C137"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A0C61C1" w14:textId="77777777" w:rsidR="00B501D8" w:rsidRDefault="0030227E">
            <w:pPr>
              <w:spacing w:line="252" w:lineRule="auto"/>
            </w:pPr>
            <w:r>
              <w:rPr>
                <w:sz w:val="20"/>
                <w:szCs w:val="20"/>
              </w:rPr>
              <w:t>Polling</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80F2532" w14:textId="77777777" w:rsidR="00B501D8" w:rsidRDefault="0030227E">
            <w:pPr>
              <w:spacing w:line="252" w:lineRule="auto"/>
            </w:pPr>
            <w:r>
              <w:rPr>
                <w:sz w:val="20"/>
                <w:szCs w:val="20"/>
              </w:rPr>
              <w:t>Demander régulièrement les nouvelles données (ici toutes les 3 secondes).</w:t>
            </w:r>
          </w:p>
        </w:tc>
      </w:tr>
      <w:tr w:rsidR="00B501D8" w14:paraId="0C665B89"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528B0A7C" w14:textId="77777777" w:rsidR="00B501D8" w:rsidRDefault="0030227E">
            <w:pPr>
              <w:spacing w:line="252" w:lineRule="auto"/>
            </w:pPr>
            <w:r>
              <w:rPr>
                <w:sz w:val="20"/>
                <w:szCs w:val="20"/>
              </w:rPr>
              <w:t>SQLite</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B1E1708" w14:textId="77777777" w:rsidR="00B501D8" w:rsidRDefault="0030227E">
            <w:pPr>
              <w:spacing w:line="252" w:lineRule="auto"/>
            </w:pPr>
            <w:r>
              <w:rPr>
                <w:sz w:val="20"/>
                <w:szCs w:val="20"/>
              </w:rPr>
              <w:t>Base de données contenue dans un seul fichier, sans serveur séparé.</w:t>
            </w:r>
          </w:p>
        </w:tc>
      </w:tr>
      <w:tr w:rsidR="00B501D8" w14:paraId="72106947"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4DD25123" w14:textId="77777777" w:rsidR="00B501D8" w:rsidRDefault="0030227E">
            <w:pPr>
              <w:spacing w:line="252" w:lineRule="auto"/>
            </w:pPr>
            <w:r>
              <w:rPr>
                <w:sz w:val="20"/>
                <w:szCs w:val="20"/>
              </w:rPr>
              <w:t>systemd</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187F98AA" w14:textId="77777777" w:rsidR="00B501D8" w:rsidRDefault="0030227E">
            <w:pPr>
              <w:spacing w:line="252" w:lineRule="auto"/>
            </w:pPr>
            <w:r>
              <w:rPr>
                <w:sz w:val="20"/>
                <w:szCs w:val="20"/>
              </w:rPr>
              <w:t>Programme de Linux qui démarre et surveille les services.</w:t>
            </w:r>
          </w:p>
        </w:tc>
      </w:tr>
      <w:tr w:rsidR="00B501D8" w14:paraId="522300CC"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AA3B97B" w14:textId="77777777" w:rsidR="00B501D8" w:rsidRDefault="0030227E">
            <w:pPr>
              <w:spacing w:line="252" w:lineRule="auto"/>
            </w:pPr>
            <w:r>
              <w:rPr>
                <w:sz w:val="20"/>
                <w:szCs w:val="20"/>
              </w:rPr>
              <w:t>TypeScript</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760FAB13" w14:textId="77777777" w:rsidR="00B501D8" w:rsidRDefault="0030227E">
            <w:pPr>
              <w:spacing w:line="252" w:lineRule="auto"/>
            </w:pPr>
            <w:r>
              <w:rPr>
                <w:sz w:val="20"/>
                <w:szCs w:val="20"/>
              </w:rPr>
              <w:t>JavaScript avec vérification des types.</w:t>
            </w:r>
          </w:p>
        </w:tc>
      </w:tr>
      <w:tr w:rsidR="00B501D8" w14:paraId="71CCED89" w14:textId="77777777">
        <w:tblPrEx>
          <w:tblCellMar>
            <w:top w:w="0" w:type="dxa"/>
            <w:bottom w:w="0" w:type="dxa"/>
          </w:tblCellMar>
        </w:tblPrEx>
        <w:tc>
          <w:tcPr>
            <w:tcW w:w="2579"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23E2668E" w14:textId="77777777" w:rsidR="00B501D8" w:rsidRDefault="0030227E">
            <w:pPr>
              <w:spacing w:line="252" w:lineRule="auto"/>
            </w:pPr>
            <w:r>
              <w:rPr>
                <w:sz w:val="20"/>
                <w:szCs w:val="20"/>
              </w:rPr>
              <w:t>Zod</w:t>
            </w:r>
          </w:p>
        </w:tc>
        <w:tc>
          <w:tcPr>
            <w:tcW w:w="6447" w:type="dxa"/>
            <w:tcBorders>
              <w:top w:val="single" w:sz="4" w:space="0" w:color="C9D3CD"/>
              <w:left w:val="single" w:sz="4" w:space="0" w:color="C9D3CD"/>
              <w:bottom w:val="single" w:sz="4" w:space="0" w:color="C9D3CD"/>
              <w:right w:val="single" w:sz="4" w:space="0" w:color="C9D3CD"/>
            </w:tcBorders>
            <w:tcMar>
              <w:top w:w="60" w:type="dxa"/>
              <w:left w:w="110" w:type="dxa"/>
              <w:bottom w:w="60" w:type="dxa"/>
              <w:right w:w="110" w:type="dxa"/>
            </w:tcMar>
          </w:tcPr>
          <w:p w14:paraId="3F852443" w14:textId="77777777" w:rsidR="00B501D8" w:rsidRDefault="0030227E">
            <w:pPr>
              <w:spacing w:line="252" w:lineRule="auto"/>
            </w:pPr>
            <w:r>
              <w:rPr>
                <w:sz w:val="20"/>
                <w:szCs w:val="20"/>
              </w:rPr>
              <w:t>Bibliothèque qui vérifie que des données respectent un format attendu.</w:t>
            </w:r>
          </w:p>
        </w:tc>
      </w:tr>
    </w:tbl>
    <w:p w14:paraId="5DC1A0BF" w14:textId="77777777" w:rsidR="0030227E" w:rsidRDefault="0030227E"/>
    <w:sectPr w:rsidR="0030227E">
      <w:headerReference w:type="default" r:id="rId10"/>
      <w:footerReference w:type="default" r:id="rId1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9F819" w14:textId="77777777" w:rsidR="0030227E" w:rsidRDefault="0030227E">
      <w:r>
        <w:separator/>
      </w:r>
    </w:p>
  </w:endnote>
  <w:endnote w:type="continuationSeparator" w:id="0">
    <w:p w14:paraId="116E181C" w14:textId="77777777" w:rsidR="0030227E" w:rsidRDefault="00302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9B10" w14:textId="77777777" w:rsidR="00B501D8" w:rsidRDefault="0030227E">
    <w:pPr>
      <w:jc w:val="center"/>
    </w:pPr>
    <w:r>
      <w:rPr>
        <w:color w:val="8A968F"/>
        <w:sz w:val="16"/>
        <w:szCs w:val="16"/>
      </w:rPr>
      <w:t xml:space="preserve">Page </w:t>
    </w:r>
    <w:r>
      <w:rPr>
        <w:color w:val="8A968F"/>
        <w:sz w:val="16"/>
        <w:szCs w:val="16"/>
      </w:rPr>
      <w:fldChar w:fldCharType="begin"/>
    </w:r>
    <w:r>
      <w:rPr>
        <w:color w:val="8A968F"/>
        <w:sz w:val="16"/>
        <w:szCs w:val="16"/>
      </w:rPr>
      <w:instrText>PAGE</w:instrText>
    </w:r>
    <w:r>
      <w:rPr>
        <w:color w:val="8A968F"/>
        <w:sz w:val="16"/>
        <w:szCs w:val="16"/>
      </w:rPr>
      <w:fldChar w:fldCharType="separate"/>
    </w:r>
    <w:r w:rsidR="002B47E6">
      <w:rPr>
        <w:noProof/>
        <w:color w:val="8A968F"/>
        <w:sz w:val="16"/>
        <w:szCs w:val="16"/>
      </w:rPr>
      <w:t>2</w:t>
    </w:r>
    <w:r>
      <w:rPr>
        <w:color w:val="8A968F"/>
        <w:sz w:val="16"/>
        <w:szCs w:val="16"/>
      </w:rPr>
      <w:fldChar w:fldCharType="end"/>
    </w:r>
    <w:r>
      <w:rPr>
        <w:color w:val="8A968F"/>
        <w:sz w:val="16"/>
        <w:szCs w:val="16"/>
      </w:rPr>
      <w:t xml:space="preserve"> / </w:t>
    </w:r>
    <w:r>
      <w:rPr>
        <w:color w:val="8A968F"/>
        <w:sz w:val="16"/>
        <w:szCs w:val="16"/>
      </w:rPr>
      <w:fldChar w:fldCharType="begin"/>
    </w:r>
    <w:r>
      <w:rPr>
        <w:color w:val="8A968F"/>
        <w:sz w:val="16"/>
        <w:szCs w:val="16"/>
      </w:rPr>
      <w:instrText>NUMPAGES</w:instrText>
    </w:r>
    <w:r>
      <w:rPr>
        <w:color w:val="8A968F"/>
        <w:sz w:val="16"/>
        <w:szCs w:val="16"/>
      </w:rPr>
      <w:fldChar w:fldCharType="separate"/>
    </w:r>
    <w:r w:rsidR="002B47E6">
      <w:rPr>
        <w:noProof/>
        <w:color w:val="8A968F"/>
        <w:sz w:val="16"/>
        <w:szCs w:val="16"/>
      </w:rPr>
      <w:t>3</w:t>
    </w:r>
    <w:r>
      <w:rPr>
        <w:color w:val="8A968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22B63" w14:textId="77777777" w:rsidR="0030227E" w:rsidRDefault="0030227E">
      <w:r>
        <w:separator/>
      </w:r>
    </w:p>
  </w:footnote>
  <w:footnote w:type="continuationSeparator" w:id="0">
    <w:p w14:paraId="025FB087" w14:textId="77777777" w:rsidR="0030227E" w:rsidRDefault="00302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3AEB" w14:textId="77777777" w:rsidR="00B501D8" w:rsidRDefault="0030227E">
    <w:pPr>
      <w:jc w:val="right"/>
    </w:pPr>
    <w:r>
      <w:rPr>
        <w:color w:val="8A968F"/>
        <w:sz w:val="16"/>
        <w:szCs w:val="16"/>
      </w:rPr>
      <w:t>SpaceFarm 2080 · Raspberry Pi et tableau de bord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32CFC"/>
    <w:multiLevelType w:val="hybridMultilevel"/>
    <w:tmpl w:val="FA52A258"/>
    <w:lvl w:ilvl="0" w:tplc="757EF7C2">
      <w:start w:val="1"/>
      <w:numFmt w:val="decimal"/>
      <w:lvlText w:val="%1."/>
      <w:lvlJc w:val="left"/>
      <w:pPr>
        <w:ind w:left="540" w:hanging="360"/>
      </w:pPr>
    </w:lvl>
    <w:lvl w:ilvl="1" w:tplc="59AEF1C2">
      <w:numFmt w:val="decimal"/>
      <w:lvlText w:val=""/>
      <w:lvlJc w:val="left"/>
    </w:lvl>
    <w:lvl w:ilvl="2" w:tplc="38AA1D2E">
      <w:numFmt w:val="decimal"/>
      <w:lvlText w:val=""/>
      <w:lvlJc w:val="left"/>
    </w:lvl>
    <w:lvl w:ilvl="3" w:tplc="B3E4B566">
      <w:numFmt w:val="decimal"/>
      <w:lvlText w:val=""/>
      <w:lvlJc w:val="left"/>
    </w:lvl>
    <w:lvl w:ilvl="4" w:tplc="AB4E50D6">
      <w:numFmt w:val="decimal"/>
      <w:lvlText w:val=""/>
      <w:lvlJc w:val="left"/>
    </w:lvl>
    <w:lvl w:ilvl="5" w:tplc="B8F4061E">
      <w:numFmt w:val="decimal"/>
      <w:lvlText w:val=""/>
      <w:lvlJc w:val="left"/>
    </w:lvl>
    <w:lvl w:ilvl="6" w:tplc="F94A0E0A">
      <w:numFmt w:val="decimal"/>
      <w:lvlText w:val=""/>
      <w:lvlJc w:val="left"/>
    </w:lvl>
    <w:lvl w:ilvl="7" w:tplc="F308103A">
      <w:numFmt w:val="decimal"/>
      <w:lvlText w:val=""/>
      <w:lvlJc w:val="left"/>
    </w:lvl>
    <w:lvl w:ilvl="8" w:tplc="FF6C7BBA">
      <w:numFmt w:val="decimal"/>
      <w:lvlText w:val=""/>
      <w:lvlJc w:val="left"/>
    </w:lvl>
  </w:abstractNum>
  <w:abstractNum w:abstractNumId="1" w15:restartNumberingAfterBreak="0">
    <w:nsid w:val="26623812"/>
    <w:multiLevelType w:val="hybridMultilevel"/>
    <w:tmpl w:val="9F68FB42"/>
    <w:lvl w:ilvl="0" w:tplc="A69E87EC">
      <w:start w:val="1"/>
      <w:numFmt w:val="decimal"/>
      <w:lvlText w:val="%1."/>
      <w:lvlJc w:val="left"/>
      <w:pPr>
        <w:ind w:left="540" w:hanging="360"/>
      </w:pPr>
    </w:lvl>
    <w:lvl w:ilvl="1" w:tplc="F176C20C">
      <w:numFmt w:val="decimal"/>
      <w:lvlText w:val=""/>
      <w:lvlJc w:val="left"/>
    </w:lvl>
    <w:lvl w:ilvl="2" w:tplc="F4201670">
      <w:numFmt w:val="decimal"/>
      <w:lvlText w:val=""/>
      <w:lvlJc w:val="left"/>
    </w:lvl>
    <w:lvl w:ilvl="3" w:tplc="23B0944C">
      <w:numFmt w:val="decimal"/>
      <w:lvlText w:val=""/>
      <w:lvlJc w:val="left"/>
    </w:lvl>
    <w:lvl w:ilvl="4" w:tplc="BFD608FC">
      <w:numFmt w:val="decimal"/>
      <w:lvlText w:val=""/>
      <w:lvlJc w:val="left"/>
    </w:lvl>
    <w:lvl w:ilvl="5" w:tplc="1AB85E44">
      <w:numFmt w:val="decimal"/>
      <w:lvlText w:val=""/>
      <w:lvlJc w:val="left"/>
    </w:lvl>
    <w:lvl w:ilvl="6" w:tplc="D39204CE">
      <w:numFmt w:val="decimal"/>
      <w:lvlText w:val=""/>
      <w:lvlJc w:val="left"/>
    </w:lvl>
    <w:lvl w:ilvl="7" w:tplc="98DCD93E">
      <w:numFmt w:val="decimal"/>
      <w:lvlText w:val=""/>
      <w:lvlJc w:val="left"/>
    </w:lvl>
    <w:lvl w:ilvl="8" w:tplc="C4487632">
      <w:numFmt w:val="decimal"/>
      <w:lvlText w:val=""/>
      <w:lvlJc w:val="left"/>
    </w:lvl>
  </w:abstractNum>
  <w:abstractNum w:abstractNumId="2" w15:restartNumberingAfterBreak="0">
    <w:nsid w:val="40EE23D4"/>
    <w:multiLevelType w:val="hybridMultilevel"/>
    <w:tmpl w:val="77F4284C"/>
    <w:lvl w:ilvl="0" w:tplc="4386E052">
      <w:start w:val="1"/>
      <w:numFmt w:val="bullet"/>
      <w:lvlText w:val="•"/>
      <w:lvlJc w:val="left"/>
      <w:pPr>
        <w:ind w:left="540" w:hanging="300"/>
      </w:pPr>
    </w:lvl>
    <w:lvl w:ilvl="1" w:tplc="50E85568">
      <w:start w:val="1"/>
      <w:numFmt w:val="bullet"/>
      <w:lvlText w:val="–"/>
      <w:lvlJc w:val="left"/>
      <w:pPr>
        <w:ind w:left="1000" w:hanging="300"/>
      </w:pPr>
    </w:lvl>
    <w:lvl w:ilvl="2" w:tplc="EA70737C">
      <w:numFmt w:val="decimal"/>
      <w:lvlText w:val=""/>
      <w:lvlJc w:val="left"/>
    </w:lvl>
    <w:lvl w:ilvl="3" w:tplc="BB9E265A">
      <w:numFmt w:val="decimal"/>
      <w:lvlText w:val=""/>
      <w:lvlJc w:val="left"/>
    </w:lvl>
    <w:lvl w:ilvl="4" w:tplc="9EFA48B6">
      <w:numFmt w:val="decimal"/>
      <w:lvlText w:val=""/>
      <w:lvlJc w:val="left"/>
    </w:lvl>
    <w:lvl w:ilvl="5" w:tplc="E7F2C3DE">
      <w:numFmt w:val="decimal"/>
      <w:lvlText w:val=""/>
      <w:lvlJc w:val="left"/>
    </w:lvl>
    <w:lvl w:ilvl="6" w:tplc="CAA0DBD4">
      <w:numFmt w:val="decimal"/>
      <w:lvlText w:val=""/>
      <w:lvlJc w:val="left"/>
    </w:lvl>
    <w:lvl w:ilvl="7" w:tplc="189EE2DE">
      <w:numFmt w:val="decimal"/>
      <w:lvlText w:val=""/>
      <w:lvlJc w:val="left"/>
    </w:lvl>
    <w:lvl w:ilvl="8" w:tplc="E95E63B6">
      <w:numFmt w:val="decimal"/>
      <w:lvlText w:val=""/>
      <w:lvlJc w:val="left"/>
    </w:lvl>
  </w:abstractNum>
  <w:abstractNum w:abstractNumId="3" w15:restartNumberingAfterBreak="0">
    <w:nsid w:val="41273881"/>
    <w:multiLevelType w:val="hybridMultilevel"/>
    <w:tmpl w:val="CDE66BD6"/>
    <w:lvl w:ilvl="0" w:tplc="7562A2BA">
      <w:start w:val="1"/>
      <w:numFmt w:val="decimal"/>
      <w:lvlText w:val="%1."/>
      <w:lvlJc w:val="left"/>
      <w:pPr>
        <w:ind w:left="540" w:hanging="360"/>
      </w:pPr>
    </w:lvl>
    <w:lvl w:ilvl="1" w:tplc="6902C94C">
      <w:numFmt w:val="decimal"/>
      <w:lvlText w:val=""/>
      <w:lvlJc w:val="left"/>
    </w:lvl>
    <w:lvl w:ilvl="2" w:tplc="E5CC43FE">
      <w:numFmt w:val="decimal"/>
      <w:lvlText w:val=""/>
      <w:lvlJc w:val="left"/>
    </w:lvl>
    <w:lvl w:ilvl="3" w:tplc="B8288BD6">
      <w:numFmt w:val="decimal"/>
      <w:lvlText w:val=""/>
      <w:lvlJc w:val="left"/>
    </w:lvl>
    <w:lvl w:ilvl="4" w:tplc="16949E58">
      <w:numFmt w:val="decimal"/>
      <w:lvlText w:val=""/>
      <w:lvlJc w:val="left"/>
    </w:lvl>
    <w:lvl w:ilvl="5" w:tplc="3EB28D8C">
      <w:numFmt w:val="decimal"/>
      <w:lvlText w:val=""/>
      <w:lvlJc w:val="left"/>
    </w:lvl>
    <w:lvl w:ilvl="6" w:tplc="DBA84DC0">
      <w:numFmt w:val="decimal"/>
      <w:lvlText w:val=""/>
      <w:lvlJc w:val="left"/>
    </w:lvl>
    <w:lvl w:ilvl="7" w:tplc="12EC6F7A">
      <w:numFmt w:val="decimal"/>
      <w:lvlText w:val=""/>
      <w:lvlJc w:val="left"/>
    </w:lvl>
    <w:lvl w:ilvl="8" w:tplc="3E60761C">
      <w:numFmt w:val="decimal"/>
      <w:lvlText w:val=""/>
      <w:lvlJc w:val="left"/>
    </w:lvl>
  </w:abstractNum>
  <w:abstractNum w:abstractNumId="4" w15:restartNumberingAfterBreak="0">
    <w:nsid w:val="4C0F1545"/>
    <w:multiLevelType w:val="hybridMultilevel"/>
    <w:tmpl w:val="3B1CFBF2"/>
    <w:lvl w:ilvl="0" w:tplc="202EFCCA">
      <w:start w:val="1"/>
      <w:numFmt w:val="decimal"/>
      <w:lvlText w:val="%1."/>
      <w:lvlJc w:val="left"/>
      <w:pPr>
        <w:ind w:left="540" w:hanging="360"/>
      </w:pPr>
    </w:lvl>
    <w:lvl w:ilvl="1" w:tplc="9904A294">
      <w:numFmt w:val="decimal"/>
      <w:lvlText w:val=""/>
      <w:lvlJc w:val="left"/>
    </w:lvl>
    <w:lvl w:ilvl="2" w:tplc="B11E690E">
      <w:numFmt w:val="decimal"/>
      <w:lvlText w:val=""/>
      <w:lvlJc w:val="left"/>
    </w:lvl>
    <w:lvl w:ilvl="3" w:tplc="C3B69D9A">
      <w:numFmt w:val="decimal"/>
      <w:lvlText w:val=""/>
      <w:lvlJc w:val="left"/>
    </w:lvl>
    <w:lvl w:ilvl="4" w:tplc="BF12BD48">
      <w:numFmt w:val="decimal"/>
      <w:lvlText w:val=""/>
      <w:lvlJc w:val="left"/>
    </w:lvl>
    <w:lvl w:ilvl="5" w:tplc="EA042444">
      <w:numFmt w:val="decimal"/>
      <w:lvlText w:val=""/>
      <w:lvlJc w:val="left"/>
    </w:lvl>
    <w:lvl w:ilvl="6" w:tplc="BC2A1C68">
      <w:numFmt w:val="decimal"/>
      <w:lvlText w:val=""/>
      <w:lvlJc w:val="left"/>
    </w:lvl>
    <w:lvl w:ilvl="7" w:tplc="2A58F368">
      <w:numFmt w:val="decimal"/>
      <w:lvlText w:val=""/>
      <w:lvlJc w:val="left"/>
    </w:lvl>
    <w:lvl w:ilvl="8" w:tplc="5CDCEAA2">
      <w:numFmt w:val="decimal"/>
      <w:lvlText w:val=""/>
      <w:lvlJc w:val="left"/>
    </w:lvl>
  </w:abstractNum>
  <w:abstractNum w:abstractNumId="5" w15:restartNumberingAfterBreak="0">
    <w:nsid w:val="688043DD"/>
    <w:multiLevelType w:val="hybridMultilevel"/>
    <w:tmpl w:val="81EE08C4"/>
    <w:lvl w:ilvl="0" w:tplc="A412EAB6">
      <w:start w:val="1"/>
      <w:numFmt w:val="decimal"/>
      <w:lvlText w:val="%1."/>
      <w:lvlJc w:val="left"/>
      <w:pPr>
        <w:ind w:left="540" w:hanging="360"/>
      </w:pPr>
    </w:lvl>
    <w:lvl w:ilvl="1" w:tplc="CAC6A170">
      <w:numFmt w:val="decimal"/>
      <w:lvlText w:val=""/>
      <w:lvlJc w:val="left"/>
    </w:lvl>
    <w:lvl w:ilvl="2" w:tplc="ED9C26DC">
      <w:numFmt w:val="decimal"/>
      <w:lvlText w:val=""/>
      <w:lvlJc w:val="left"/>
    </w:lvl>
    <w:lvl w:ilvl="3" w:tplc="4B487788">
      <w:numFmt w:val="decimal"/>
      <w:lvlText w:val=""/>
      <w:lvlJc w:val="left"/>
    </w:lvl>
    <w:lvl w:ilvl="4" w:tplc="1598A8A2">
      <w:numFmt w:val="decimal"/>
      <w:lvlText w:val=""/>
      <w:lvlJc w:val="left"/>
    </w:lvl>
    <w:lvl w:ilvl="5" w:tplc="BF2ED348">
      <w:numFmt w:val="decimal"/>
      <w:lvlText w:val=""/>
      <w:lvlJc w:val="left"/>
    </w:lvl>
    <w:lvl w:ilvl="6" w:tplc="FB6AA41E">
      <w:numFmt w:val="decimal"/>
      <w:lvlText w:val=""/>
      <w:lvlJc w:val="left"/>
    </w:lvl>
    <w:lvl w:ilvl="7" w:tplc="9E2C725E">
      <w:numFmt w:val="decimal"/>
      <w:lvlText w:val=""/>
      <w:lvlJc w:val="left"/>
    </w:lvl>
    <w:lvl w:ilvl="8" w:tplc="FC1EB67A">
      <w:numFmt w:val="decimal"/>
      <w:lvlText w:val=""/>
      <w:lvlJc w:val="left"/>
    </w:lvl>
  </w:abstractNum>
  <w:abstractNum w:abstractNumId="6" w15:restartNumberingAfterBreak="0">
    <w:nsid w:val="716B5F42"/>
    <w:multiLevelType w:val="hybridMultilevel"/>
    <w:tmpl w:val="5CAEE92C"/>
    <w:lvl w:ilvl="0" w:tplc="FD228BE0">
      <w:start w:val="1"/>
      <w:numFmt w:val="bullet"/>
      <w:lvlText w:val="●"/>
      <w:lvlJc w:val="left"/>
      <w:pPr>
        <w:ind w:left="720" w:hanging="360"/>
      </w:pPr>
    </w:lvl>
    <w:lvl w:ilvl="1" w:tplc="8020B842">
      <w:start w:val="1"/>
      <w:numFmt w:val="bullet"/>
      <w:lvlText w:val="○"/>
      <w:lvlJc w:val="left"/>
      <w:pPr>
        <w:ind w:left="1440" w:hanging="360"/>
      </w:pPr>
    </w:lvl>
    <w:lvl w:ilvl="2" w:tplc="534022BC">
      <w:start w:val="1"/>
      <w:numFmt w:val="bullet"/>
      <w:lvlText w:val="■"/>
      <w:lvlJc w:val="left"/>
      <w:pPr>
        <w:ind w:left="2160" w:hanging="360"/>
      </w:pPr>
    </w:lvl>
    <w:lvl w:ilvl="3" w:tplc="DA4AD1EC">
      <w:start w:val="1"/>
      <w:numFmt w:val="bullet"/>
      <w:lvlText w:val="●"/>
      <w:lvlJc w:val="left"/>
      <w:pPr>
        <w:ind w:left="2880" w:hanging="360"/>
      </w:pPr>
    </w:lvl>
    <w:lvl w:ilvl="4" w:tplc="FABA7412">
      <w:start w:val="1"/>
      <w:numFmt w:val="bullet"/>
      <w:lvlText w:val="○"/>
      <w:lvlJc w:val="left"/>
      <w:pPr>
        <w:ind w:left="3600" w:hanging="360"/>
      </w:pPr>
    </w:lvl>
    <w:lvl w:ilvl="5" w:tplc="3120F95C">
      <w:start w:val="1"/>
      <w:numFmt w:val="bullet"/>
      <w:lvlText w:val="■"/>
      <w:lvlJc w:val="left"/>
      <w:pPr>
        <w:ind w:left="4320" w:hanging="360"/>
      </w:pPr>
    </w:lvl>
    <w:lvl w:ilvl="6" w:tplc="FB327900">
      <w:start w:val="1"/>
      <w:numFmt w:val="bullet"/>
      <w:lvlText w:val="●"/>
      <w:lvlJc w:val="left"/>
      <w:pPr>
        <w:ind w:left="5040" w:hanging="360"/>
      </w:pPr>
    </w:lvl>
    <w:lvl w:ilvl="7" w:tplc="67849562">
      <w:start w:val="1"/>
      <w:numFmt w:val="bullet"/>
      <w:lvlText w:val="●"/>
      <w:lvlJc w:val="left"/>
      <w:pPr>
        <w:ind w:left="5760" w:hanging="360"/>
      </w:pPr>
    </w:lvl>
    <w:lvl w:ilvl="8" w:tplc="3FC4BDDC">
      <w:start w:val="1"/>
      <w:numFmt w:val="bullet"/>
      <w:lvlText w:val="●"/>
      <w:lvlJc w:val="left"/>
      <w:pPr>
        <w:ind w:left="6480" w:hanging="360"/>
      </w:pPr>
    </w:lvl>
  </w:abstractNum>
  <w:num w:numId="1" w16cid:durableId="1727800511">
    <w:abstractNumId w:val="6"/>
    <w:lvlOverride w:ilvl="0">
      <w:startOverride w:val="1"/>
    </w:lvlOverride>
  </w:num>
  <w:num w:numId="2" w16cid:durableId="1680540143">
    <w:abstractNumId w:val="5"/>
    <w:lvlOverride w:ilvl="0">
      <w:startOverride w:val="1"/>
    </w:lvlOverride>
  </w:num>
  <w:num w:numId="3" w16cid:durableId="1786119265">
    <w:abstractNumId w:val="2"/>
    <w:lvlOverride w:ilvl="0">
      <w:startOverride w:val="1"/>
    </w:lvlOverride>
  </w:num>
  <w:num w:numId="4" w16cid:durableId="194542027">
    <w:abstractNumId w:val="0"/>
    <w:lvlOverride w:ilvl="0">
      <w:startOverride w:val="1"/>
    </w:lvlOverride>
  </w:num>
  <w:num w:numId="5" w16cid:durableId="273367808">
    <w:abstractNumId w:val="3"/>
    <w:lvlOverride w:ilvl="0">
      <w:startOverride w:val="1"/>
    </w:lvlOverride>
  </w:num>
  <w:num w:numId="6" w16cid:durableId="311522943">
    <w:abstractNumId w:val="1"/>
    <w:lvlOverride w:ilvl="0">
      <w:startOverride w:val="1"/>
    </w:lvlOverride>
  </w:num>
  <w:num w:numId="7" w16cid:durableId="61178373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1D8"/>
    <w:rsid w:val="00042664"/>
    <w:rsid w:val="002B47E6"/>
    <w:rsid w:val="0030227E"/>
    <w:rsid w:val="00B501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6C92"/>
  <w15:docId w15:val="{C6431D28-36C2-42FC-8591-9B3D53B54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200"/>
      <w:outlineLvl w:val="0"/>
    </w:pPr>
    <w:rPr>
      <w:rFonts w:ascii="Arial" w:eastAsia="Arial" w:hAnsi="Arial" w:cs="Arial"/>
      <w:b/>
      <w:bCs/>
      <w:color w:val="1F6B45"/>
      <w:sz w:val="34"/>
      <w:szCs w:val="34"/>
    </w:rPr>
  </w:style>
  <w:style w:type="paragraph" w:styleId="Titre2">
    <w:name w:val="heading 2"/>
    <w:uiPriority w:val="9"/>
    <w:unhideWhenUsed/>
    <w:qFormat/>
    <w:pPr>
      <w:keepNext/>
      <w:spacing w:before="300" w:after="120"/>
      <w:outlineLvl w:val="1"/>
    </w:pPr>
    <w:rPr>
      <w:rFonts w:ascii="Arial" w:eastAsia="Arial" w:hAnsi="Arial" w:cs="Arial"/>
      <w:b/>
      <w:bCs/>
      <w:color w:val="1F2A24"/>
      <w:sz w:val="27"/>
      <w:szCs w:val="27"/>
    </w:rPr>
  </w:style>
  <w:style w:type="paragraph" w:styleId="Titre3">
    <w:name w:val="heading 3"/>
    <w:uiPriority w:val="9"/>
    <w:unhideWhenUsed/>
    <w:qFormat/>
    <w:pPr>
      <w:keepNext/>
      <w:spacing w:before="200" w:after="80"/>
      <w:outlineLvl w:val="2"/>
    </w:pPr>
    <w:rPr>
      <w:rFonts w:ascii="Arial" w:eastAsia="Arial" w:hAnsi="Arial" w:cs="Arial"/>
      <w:b/>
      <w:bCs/>
      <w:color w:val="1F6B45"/>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B47E6"/>
    <w:pPr>
      <w:spacing w:after="100"/>
    </w:pPr>
  </w:style>
  <w:style w:type="paragraph" w:styleId="TM2">
    <w:name w:val="toc 2"/>
    <w:basedOn w:val="Normal"/>
    <w:next w:val="Normal"/>
    <w:autoRedefine/>
    <w:uiPriority w:val="39"/>
    <w:unhideWhenUsed/>
    <w:rsid w:val="002B47E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6048</Words>
  <Characters>33269</Characters>
  <Application>Microsoft Office Word</Application>
  <DocSecurity>0</DocSecurity>
  <Lines>277</Lines>
  <Paragraphs>78</Paragraphs>
  <ScaleCrop>false</ScaleCrop>
  <Company/>
  <LinksUpToDate>false</LinksUpToDate>
  <CharactersWithSpaces>39239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SpaceFarm 2080 — Raspberry Pi et tableau de bord</dc:title>
  <dc:creator>SpaceFarm 2080</dc:creator>
  <cp:lastModifiedBy>Franck Raymond</cp:lastModifiedBy>
  <cp:revision>2</cp:revision>
  <dcterms:created xsi:type="dcterms:W3CDTF">2026-09-24T12:45:00Z</dcterms:created>
  <dcterms:modified xsi:type="dcterms:W3CDTF">2026-09-24T12:45:00Z</dcterms:modified>
</cp:coreProperties>
</file>