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B33C2" w14:textId="77777777" w:rsidR="00306832" w:rsidRPr="00D31044" w:rsidRDefault="00306832">
      <w:pPr>
        <w:rPr>
          <w:rFonts w:asciiTheme="majorHAnsi" w:hAnsiTheme="majorHAnsi"/>
          <w:sz w:val="22"/>
          <w:szCs w:val="22"/>
        </w:rPr>
      </w:pPr>
    </w:p>
    <w:p w14:paraId="787D544B" w14:textId="77777777" w:rsidR="00326D16" w:rsidRPr="009B0B47" w:rsidRDefault="009B0B47" w:rsidP="00446CEF">
      <w:pPr>
        <w:jc w:val="center"/>
        <w:rPr>
          <w:rFonts w:asciiTheme="majorHAnsi" w:hAnsiTheme="majorHAnsi" w:cs="Arial"/>
          <w:b/>
          <w:bCs/>
          <w:noProof/>
          <w:color w:val="000000" w:themeColor="text1"/>
          <w:sz w:val="22"/>
          <w:szCs w:val="22"/>
          <w:lang w:bidi="th-TH"/>
        </w:rPr>
      </w:pPr>
      <w:r w:rsidRPr="009B0B47">
        <w:rPr>
          <w:rFonts w:asciiTheme="majorHAnsi" w:hAnsiTheme="majorHAnsi" w:cs="Arial"/>
          <w:b/>
          <w:bCs/>
          <w:noProof/>
          <w:color w:val="000000" w:themeColor="text1"/>
          <w:sz w:val="22"/>
          <w:szCs w:val="22"/>
          <w:lang w:bidi="th-TH"/>
        </w:rPr>
        <w:t>TRAINING OUTLINE</w:t>
      </w:r>
    </w:p>
    <w:tbl>
      <w:tblPr>
        <w:tblStyle w:val="TableGrid"/>
        <w:tblW w:w="9923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8"/>
        <w:gridCol w:w="6694"/>
        <w:gridCol w:w="1701"/>
      </w:tblGrid>
      <w:tr w:rsidR="002C7C31" w:rsidRPr="00484EEA" w14:paraId="6AAB9FEE" w14:textId="77777777" w:rsidTr="002C7C31">
        <w:tc>
          <w:tcPr>
            <w:tcW w:w="1528" w:type="dxa"/>
          </w:tcPr>
          <w:p w14:paraId="7B17B1A3" w14:textId="77777777" w:rsidR="002C7C31" w:rsidRPr="00484EEA" w:rsidRDefault="002C7C31" w:rsidP="00247240">
            <w:pPr>
              <w:rPr>
                <w:rFonts w:asciiTheme="majorHAnsi" w:hAnsiTheme="majorHAnsi" w:cs="Arial"/>
                <w:b/>
                <w:bCs/>
                <w:noProof/>
                <w:sz w:val="22"/>
                <w:szCs w:val="22"/>
                <w:lang w:bidi="th-TH"/>
              </w:rPr>
            </w:pPr>
            <w:r>
              <w:rPr>
                <w:rFonts w:asciiTheme="majorHAnsi" w:hAnsiTheme="majorHAnsi" w:cs="Arial"/>
                <w:b/>
                <w:bCs/>
                <w:noProof/>
                <w:sz w:val="22"/>
                <w:szCs w:val="22"/>
                <w:lang w:val="en-US" w:eastAsia="zh-CN"/>
              </w:rPr>
              <w:drawing>
                <wp:inline distT="0" distB="0" distL="0" distR="0" wp14:anchorId="3861539F" wp14:editId="08D1BE0D">
                  <wp:extent cx="659831" cy="743896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gleITU.gif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421" cy="7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94" w:type="dxa"/>
          </w:tcPr>
          <w:p w14:paraId="5706A5BC" w14:textId="77777777" w:rsidR="002C7C31" w:rsidRPr="00484EEA" w:rsidRDefault="002C7C31" w:rsidP="00247240">
            <w:pPr>
              <w:spacing w:line="360" w:lineRule="auto"/>
              <w:jc w:val="center"/>
              <w:rPr>
                <w:rFonts w:asciiTheme="majorHAnsi" w:hAnsiTheme="majorHAnsi" w:cs="Arial"/>
                <w:b/>
                <w:bCs/>
                <w:noProof/>
                <w:sz w:val="22"/>
                <w:szCs w:val="22"/>
                <w:lang w:bidi="th-TH"/>
              </w:rPr>
            </w:pPr>
          </w:p>
        </w:tc>
        <w:tc>
          <w:tcPr>
            <w:tcW w:w="1701" w:type="dxa"/>
          </w:tcPr>
          <w:p w14:paraId="35111050" w14:textId="77777777" w:rsidR="002C7C31" w:rsidRPr="00484EEA" w:rsidRDefault="002C7C31" w:rsidP="00247240">
            <w:pPr>
              <w:jc w:val="right"/>
              <w:rPr>
                <w:rFonts w:asciiTheme="majorHAnsi" w:hAnsiTheme="majorHAnsi" w:cs="Arial"/>
                <w:b/>
                <w:bCs/>
                <w:noProof/>
                <w:sz w:val="22"/>
                <w:szCs w:val="22"/>
                <w:lang w:bidi="th-TH"/>
              </w:rPr>
            </w:pPr>
            <w:r>
              <w:rPr>
                <w:rFonts w:asciiTheme="majorHAnsi" w:hAnsiTheme="majorHAnsi" w:cs="Arial"/>
                <w:b/>
                <w:bCs/>
                <w:noProof/>
                <w:sz w:val="22"/>
                <w:szCs w:val="22"/>
                <w:lang w:val="en-US" w:eastAsia="zh-CN"/>
              </w:rPr>
              <w:drawing>
                <wp:inline distT="0" distB="0" distL="0" distR="0" wp14:anchorId="7174BEEE" wp14:editId="26CD91DF">
                  <wp:extent cx="534806" cy="869950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btc_logo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726" cy="879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23699E" w14:textId="77777777" w:rsidR="00306832" w:rsidRPr="009B0B47" w:rsidRDefault="00306832">
      <w:pPr>
        <w:rPr>
          <w:rFonts w:asciiTheme="majorHAnsi" w:hAnsiTheme="majorHAnsi"/>
          <w:color w:val="000000" w:themeColor="text1"/>
          <w:sz w:val="22"/>
          <w:szCs w:val="22"/>
        </w:rPr>
      </w:pPr>
    </w:p>
    <w:tbl>
      <w:tblPr>
        <w:tblW w:w="10155" w:type="dxa"/>
        <w:tblInd w:w="-2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55"/>
      </w:tblGrid>
      <w:tr w:rsidR="009B0B47" w:rsidRPr="009B0B47" w14:paraId="08F8AF17" w14:textId="77777777" w:rsidTr="00306832">
        <w:trPr>
          <w:trHeight w:val="2181"/>
        </w:trPr>
        <w:tc>
          <w:tcPr>
            <w:tcW w:w="10155" w:type="dxa"/>
          </w:tcPr>
          <w:p w14:paraId="4A97AB6A" w14:textId="77777777" w:rsidR="002C7C31" w:rsidRDefault="002C7C31" w:rsidP="002C7C31">
            <w:pPr>
              <w:pStyle w:val="Header"/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2"/>
                <w:szCs w:val="22"/>
                <w:lang w:bidi="ar-EG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22"/>
                <w:szCs w:val="22"/>
                <w:lang w:bidi="ar-EG"/>
              </w:rPr>
              <w:t xml:space="preserve">NBTC – ITU Training </w:t>
            </w:r>
          </w:p>
          <w:p w14:paraId="3797D341" w14:textId="77777777" w:rsidR="002C7C31" w:rsidRDefault="002C7C31" w:rsidP="002C7C31">
            <w:pPr>
              <w:pStyle w:val="Header"/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2"/>
                <w:szCs w:val="22"/>
                <w:lang w:bidi="ar-EG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22"/>
                <w:szCs w:val="22"/>
                <w:lang w:bidi="ar-EG"/>
              </w:rPr>
              <w:t xml:space="preserve">on </w:t>
            </w:r>
          </w:p>
          <w:p w14:paraId="569044F8" w14:textId="77777777" w:rsidR="00306832" w:rsidRPr="009B0B47" w:rsidRDefault="002C7C31" w:rsidP="002C7C31">
            <w:pPr>
              <w:pStyle w:val="Header"/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2"/>
                <w:szCs w:val="22"/>
                <w:lang w:bidi="ar-EG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22"/>
                <w:szCs w:val="22"/>
                <w:lang w:bidi="ar-EG"/>
              </w:rPr>
              <w:t xml:space="preserve">Building </w:t>
            </w:r>
            <w:proofErr w:type="spellStart"/>
            <w:r>
              <w:rPr>
                <w:rFonts w:asciiTheme="majorHAnsi" w:hAnsiTheme="majorHAnsi"/>
                <w:b/>
                <w:bCs/>
                <w:color w:val="000000" w:themeColor="text1"/>
                <w:sz w:val="22"/>
                <w:szCs w:val="22"/>
                <w:lang w:bidi="ar-EG"/>
              </w:rPr>
              <w:t>IoT</w:t>
            </w:r>
            <w:proofErr w:type="spellEnd"/>
            <w:r>
              <w:rPr>
                <w:rFonts w:asciiTheme="majorHAnsi" w:hAnsiTheme="majorHAnsi"/>
                <w:b/>
                <w:bCs/>
                <w:color w:val="000000" w:themeColor="text1"/>
                <w:sz w:val="22"/>
                <w:szCs w:val="22"/>
                <w:lang w:bidi="ar-EG"/>
              </w:rPr>
              <w:t xml:space="preserve"> solutions for e-applications </w:t>
            </w:r>
          </w:p>
          <w:p w14:paraId="77B2CE8F" w14:textId="77777777" w:rsidR="00306832" w:rsidRPr="009B0B47" w:rsidRDefault="00306832" w:rsidP="00306832">
            <w:pPr>
              <w:pStyle w:val="Header"/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2"/>
                <w:szCs w:val="22"/>
                <w:lang w:bidi="ar-EG"/>
              </w:rPr>
            </w:pPr>
          </w:p>
          <w:p w14:paraId="21AB3671" w14:textId="77777777" w:rsidR="00306832" w:rsidRPr="009B0B47" w:rsidRDefault="00306832" w:rsidP="00306832">
            <w:pPr>
              <w:pStyle w:val="Header"/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2"/>
                <w:szCs w:val="22"/>
                <w:lang w:bidi="ar-EG"/>
              </w:rPr>
            </w:pPr>
          </w:p>
          <w:p w14:paraId="40545582" w14:textId="77777777" w:rsidR="00306832" w:rsidRPr="009B0B47" w:rsidRDefault="002C7C31" w:rsidP="00446CEF">
            <w:pPr>
              <w:pStyle w:val="Header"/>
              <w:jc w:val="center"/>
              <w:rPr>
                <w:rFonts w:asciiTheme="majorHAnsi" w:hAnsiTheme="majorHAnsi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bCs/>
                <w:color w:val="000000" w:themeColor="text1"/>
                <w:sz w:val="22"/>
                <w:szCs w:val="22"/>
              </w:rPr>
              <w:t>27-30</w:t>
            </w:r>
            <w:r w:rsidR="00E32FAB">
              <w:rPr>
                <w:rFonts w:asciiTheme="majorHAnsi" w:hAnsiTheme="majorHAnsi" w:cs="Arial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b/>
                <w:bCs/>
                <w:color w:val="000000" w:themeColor="text1"/>
                <w:sz w:val="22"/>
                <w:szCs w:val="22"/>
              </w:rPr>
              <w:t xml:space="preserve">November </w:t>
            </w:r>
            <w:r w:rsidR="00E32FAB">
              <w:rPr>
                <w:rFonts w:asciiTheme="majorHAnsi" w:hAnsiTheme="majorHAnsi" w:cs="Arial"/>
                <w:b/>
                <w:bCs/>
                <w:color w:val="000000" w:themeColor="text1"/>
                <w:sz w:val="22"/>
                <w:szCs w:val="22"/>
              </w:rPr>
              <w:t>2017</w:t>
            </w:r>
            <w:r w:rsidR="00306832" w:rsidRPr="009B0B47">
              <w:rPr>
                <w:rFonts w:asciiTheme="majorHAnsi" w:hAnsiTheme="majorHAnsi" w:cs="Arial"/>
                <w:b/>
                <w:bCs/>
                <w:color w:val="000000" w:themeColor="text1"/>
                <w:sz w:val="22"/>
                <w:szCs w:val="22"/>
              </w:rPr>
              <w:t xml:space="preserve">, </w:t>
            </w:r>
            <w:r w:rsidR="00446CEF">
              <w:rPr>
                <w:rFonts w:asciiTheme="majorHAnsi" w:hAnsiTheme="majorHAnsi" w:cs="Arial"/>
                <w:b/>
                <w:bCs/>
                <w:color w:val="000000" w:themeColor="text1"/>
                <w:sz w:val="22"/>
                <w:szCs w:val="22"/>
              </w:rPr>
              <w:t>Bangkok, Thailand</w:t>
            </w:r>
            <w:r w:rsidR="00306832" w:rsidRPr="009B0B47">
              <w:rPr>
                <w:rFonts w:asciiTheme="majorHAnsi" w:hAnsiTheme="majorHAnsi" w:cs="Arial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</w:p>
          <w:p w14:paraId="7E612880" w14:textId="77777777" w:rsidR="00306832" w:rsidRPr="009B0B47" w:rsidRDefault="00306832" w:rsidP="00306832">
            <w:pPr>
              <w:pStyle w:val="Header"/>
              <w:jc w:val="center"/>
              <w:rPr>
                <w:rFonts w:asciiTheme="majorHAnsi" w:hAnsiTheme="majorHAnsi" w:cs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705BB341" w14:textId="77777777" w:rsidR="00306832" w:rsidRPr="008D6BAF" w:rsidRDefault="00306832" w:rsidP="008D6BAF">
            <w:pPr>
              <w:jc w:val="center"/>
              <w:rPr>
                <w:rFonts w:asciiTheme="majorHAnsi" w:hAnsiTheme="majorHAnsi"/>
                <w:color w:val="000000" w:themeColor="text1"/>
                <w:sz w:val="22"/>
                <w:szCs w:val="22"/>
                <w:lang w:val="en-US" w:eastAsia="fr-FR" w:bidi="ar-SY"/>
              </w:rPr>
            </w:pPr>
          </w:p>
        </w:tc>
      </w:tr>
    </w:tbl>
    <w:p w14:paraId="4761BD2D" w14:textId="77777777" w:rsidR="00306832" w:rsidRPr="00D31044" w:rsidRDefault="00306832" w:rsidP="00306832">
      <w:pPr>
        <w:pBdr>
          <w:top w:val="single" w:sz="4" w:space="1" w:color="auto"/>
          <w:bottom w:val="single" w:sz="4" w:space="1" w:color="auto"/>
        </w:pBdr>
        <w:jc w:val="center"/>
        <w:rPr>
          <w:rFonts w:asciiTheme="majorHAnsi" w:hAnsiTheme="majorHAnsi"/>
          <w:b/>
          <w:color w:val="365F91"/>
          <w:sz w:val="22"/>
          <w:szCs w:val="22"/>
        </w:rPr>
      </w:pPr>
    </w:p>
    <w:p w14:paraId="0BA34D8E" w14:textId="77777777" w:rsidR="00306832" w:rsidRPr="00D31044" w:rsidRDefault="00306832" w:rsidP="00306832">
      <w:pPr>
        <w:pBdr>
          <w:top w:val="single" w:sz="4" w:space="1" w:color="auto"/>
          <w:bottom w:val="single" w:sz="4" w:space="1" w:color="auto"/>
        </w:pBdr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D31044">
        <w:rPr>
          <w:rFonts w:asciiTheme="majorHAnsi" w:hAnsiTheme="majorHAnsi"/>
          <w:b/>
          <w:color w:val="000000" w:themeColor="text1"/>
          <w:sz w:val="22"/>
          <w:szCs w:val="22"/>
        </w:rPr>
        <w:t>COURSE DESCRIPTION</w:t>
      </w:r>
    </w:p>
    <w:p w14:paraId="12E2EAC6" w14:textId="77777777" w:rsidR="00306832" w:rsidRPr="00D31044" w:rsidRDefault="00306832" w:rsidP="00306832">
      <w:pPr>
        <w:pBdr>
          <w:top w:val="single" w:sz="4" w:space="1" w:color="auto"/>
          <w:bottom w:val="single" w:sz="4" w:space="1" w:color="auto"/>
        </w:pBdr>
        <w:rPr>
          <w:rFonts w:asciiTheme="majorHAnsi" w:hAnsiTheme="majorHAnsi"/>
          <w:b/>
          <w:color w:val="365F91" w:themeColor="accent1" w:themeShade="BF"/>
          <w:sz w:val="22"/>
          <w:szCs w:val="22"/>
        </w:rPr>
      </w:pPr>
    </w:p>
    <w:p w14:paraId="26556B86" w14:textId="77777777" w:rsidR="00306832" w:rsidRPr="00D31044" w:rsidRDefault="00306832" w:rsidP="00306832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</w:p>
    <w:tbl>
      <w:tblPr>
        <w:tblW w:w="10065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915"/>
        <w:gridCol w:w="7150"/>
      </w:tblGrid>
      <w:tr w:rsidR="00306832" w:rsidRPr="00D31044" w14:paraId="660B3F6B" w14:textId="77777777" w:rsidTr="00BA1855">
        <w:trPr>
          <w:cantSplit/>
          <w:trHeight w:val="443"/>
        </w:trPr>
        <w:tc>
          <w:tcPr>
            <w:tcW w:w="2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0AB2FF" w14:textId="77777777" w:rsidR="00306832" w:rsidRPr="00D31044" w:rsidRDefault="00306832" w:rsidP="00306832">
            <w:pPr>
              <w:pStyle w:val="NoSpacing"/>
              <w:jc w:val="both"/>
              <w:rPr>
                <w:rFonts w:asciiTheme="majorHAnsi" w:hAnsiTheme="majorHAnsi"/>
                <w:color w:val="000000" w:themeColor="text1"/>
              </w:rPr>
            </w:pPr>
            <w:r w:rsidRPr="00D31044">
              <w:rPr>
                <w:rFonts w:asciiTheme="majorHAnsi" w:hAnsiTheme="majorHAnsi"/>
                <w:color w:val="000000" w:themeColor="text1"/>
              </w:rPr>
              <w:t>Title</w:t>
            </w:r>
            <w:r w:rsidRPr="00D31044">
              <w:rPr>
                <w:rFonts w:asciiTheme="majorHAnsi" w:hAnsiTheme="majorHAnsi"/>
                <w:color w:val="000000" w:themeColor="text1"/>
              </w:rPr>
              <w:tab/>
            </w:r>
          </w:p>
        </w:tc>
        <w:tc>
          <w:tcPr>
            <w:tcW w:w="7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81A6C5" w14:textId="77777777" w:rsidR="00446CEF" w:rsidRPr="009B0B47" w:rsidRDefault="002C7C31" w:rsidP="00446CEF">
            <w:pPr>
              <w:pStyle w:val="Header"/>
              <w:rPr>
                <w:rFonts w:asciiTheme="majorHAnsi" w:hAnsiTheme="majorHAnsi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22"/>
                <w:szCs w:val="22"/>
                <w:lang w:bidi="ar-EG"/>
              </w:rPr>
              <w:t xml:space="preserve">Building </w:t>
            </w:r>
            <w:proofErr w:type="spellStart"/>
            <w:r>
              <w:rPr>
                <w:rFonts w:asciiTheme="majorHAnsi" w:hAnsiTheme="majorHAnsi"/>
                <w:b/>
                <w:bCs/>
                <w:color w:val="000000" w:themeColor="text1"/>
                <w:sz w:val="22"/>
                <w:szCs w:val="22"/>
                <w:lang w:bidi="ar-EG"/>
              </w:rPr>
              <w:t>IoT</w:t>
            </w:r>
            <w:proofErr w:type="spellEnd"/>
            <w:r>
              <w:rPr>
                <w:rFonts w:asciiTheme="majorHAnsi" w:hAnsiTheme="majorHAnsi"/>
                <w:b/>
                <w:bCs/>
                <w:color w:val="000000" w:themeColor="text1"/>
                <w:sz w:val="22"/>
                <w:szCs w:val="22"/>
                <w:lang w:bidi="ar-EG"/>
              </w:rPr>
              <w:t xml:space="preserve"> solutions for e-applications</w:t>
            </w:r>
          </w:p>
          <w:p w14:paraId="2FE7AE02" w14:textId="77777777" w:rsidR="00306832" w:rsidRPr="00D31044" w:rsidRDefault="00306832" w:rsidP="00324B1D">
            <w:pPr>
              <w:pStyle w:val="Header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</w:p>
        </w:tc>
      </w:tr>
      <w:tr w:rsidR="00306832" w:rsidRPr="00D31044" w14:paraId="4944738E" w14:textId="77777777" w:rsidTr="00BA1855">
        <w:trPr>
          <w:cantSplit/>
          <w:trHeight w:val="443"/>
        </w:trPr>
        <w:tc>
          <w:tcPr>
            <w:tcW w:w="2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8CCAA7" w14:textId="77777777" w:rsidR="00306832" w:rsidRPr="00D31044" w:rsidRDefault="00306832" w:rsidP="00306832">
            <w:pPr>
              <w:pStyle w:val="NoSpacing"/>
              <w:jc w:val="both"/>
              <w:rPr>
                <w:rFonts w:asciiTheme="majorHAnsi" w:hAnsiTheme="majorHAnsi"/>
                <w:color w:val="000000" w:themeColor="text1"/>
              </w:rPr>
            </w:pPr>
            <w:r w:rsidRPr="00D31044">
              <w:rPr>
                <w:rFonts w:asciiTheme="majorHAnsi" w:hAnsiTheme="majorHAnsi"/>
                <w:color w:val="000000" w:themeColor="text1"/>
              </w:rPr>
              <w:t>Method of delivery</w:t>
            </w:r>
          </w:p>
        </w:tc>
        <w:tc>
          <w:tcPr>
            <w:tcW w:w="7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476041" w14:textId="77777777" w:rsidR="00306832" w:rsidRPr="00D31044" w:rsidRDefault="00306832" w:rsidP="00306832">
            <w:pPr>
              <w:pStyle w:val="NoSpacing"/>
              <w:jc w:val="both"/>
              <w:rPr>
                <w:rFonts w:asciiTheme="majorHAnsi" w:hAnsiTheme="majorHAnsi"/>
              </w:rPr>
            </w:pPr>
            <w:r w:rsidRPr="00D31044">
              <w:rPr>
                <w:rFonts w:asciiTheme="majorHAnsi" w:hAnsiTheme="majorHAnsi"/>
              </w:rPr>
              <w:t xml:space="preserve">Face-to-face </w:t>
            </w:r>
          </w:p>
        </w:tc>
      </w:tr>
      <w:tr w:rsidR="00306832" w:rsidRPr="00D31044" w14:paraId="698A2455" w14:textId="77777777" w:rsidTr="006F398C">
        <w:trPr>
          <w:cantSplit/>
          <w:trHeight w:val="443"/>
        </w:trPr>
        <w:tc>
          <w:tcPr>
            <w:tcW w:w="2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11F589" w14:textId="77777777" w:rsidR="00306832" w:rsidRPr="00D31044" w:rsidRDefault="00306832" w:rsidP="00306832">
            <w:pPr>
              <w:pStyle w:val="NoSpacing"/>
              <w:jc w:val="both"/>
              <w:rPr>
                <w:rFonts w:asciiTheme="majorHAnsi" w:hAnsiTheme="majorHAnsi"/>
                <w:color w:val="000000" w:themeColor="text1"/>
              </w:rPr>
            </w:pPr>
            <w:r w:rsidRPr="00D31044">
              <w:rPr>
                <w:rFonts w:asciiTheme="majorHAnsi" w:hAnsiTheme="majorHAnsi"/>
                <w:color w:val="000000" w:themeColor="text1"/>
              </w:rPr>
              <w:t>Objectives</w:t>
            </w:r>
          </w:p>
        </w:tc>
        <w:tc>
          <w:tcPr>
            <w:tcW w:w="7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0578A3" w14:textId="77777777" w:rsidR="00306832" w:rsidRPr="00A111CA" w:rsidRDefault="00306832" w:rsidP="002C7C31">
            <w:pPr>
              <w:pStyle w:val="ListParagraph"/>
              <w:numPr>
                <w:ilvl w:val="0"/>
                <w:numId w:val="2"/>
              </w:numPr>
              <w:spacing w:before="120" w:after="120" w:line="240" w:lineRule="atLeast"/>
              <w:ind w:right="48"/>
              <w:jc w:val="both"/>
              <w:rPr>
                <w:rFonts w:asciiTheme="majorHAnsi" w:eastAsia="Malgun Gothic" w:hAnsiTheme="majorHAnsi"/>
                <w:color w:val="000000" w:themeColor="text1"/>
                <w:lang w:val="en-GB"/>
              </w:rPr>
            </w:pPr>
            <w:r w:rsidRPr="00D31044">
              <w:rPr>
                <w:rFonts w:asciiTheme="majorHAnsi" w:eastAsia="Malgun Gothic" w:hAnsiTheme="majorHAnsi"/>
                <w:lang w:val="en-GB"/>
              </w:rPr>
              <w:t xml:space="preserve">To </w:t>
            </w:r>
            <w:r w:rsidR="009B0B47">
              <w:rPr>
                <w:rFonts w:asciiTheme="majorHAnsi" w:eastAsia="Malgun Gothic" w:hAnsiTheme="majorHAnsi"/>
                <w:lang w:val="en-GB"/>
              </w:rPr>
              <w:t xml:space="preserve">build </w:t>
            </w:r>
            <w:r w:rsidR="009B0B47" w:rsidRPr="00A111CA">
              <w:rPr>
                <w:rFonts w:asciiTheme="majorHAnsi" w:eastAsia="Malgun Gothic" w:hAnsiTheme="majorHAnsi"/>
                <w:color w:val="000000" w:themeColor="text1"/>
                <w:lang w:val="en-GB"/>
              </w:rPr>
              <w:t xml:space="preserve">knowledge of </w:t>
            </w:r>
            <w:r w:rsidR="002C7C31">
              <w:rPr>
                <w:rFonts w:asciiTheme="majorHAnsi" w:eastAsia="Malgun Gothic" w:hAnsiTheme="majorHAnsi"/>
                <w:color w:val="000000" w:themeColor="text1"/>
                <w:lang w:val="en-US"/>
              </w:rPr>
              <w:t xml:space="preserve">ICT researchers and academia in ICT applications areas where </w:t>
            </w:r>
            <w:proofErr w:type="spellStart"/>
            <w:r w:rsidR="002C7C31">
              <w:rPr>
                <w:rFonts w:asciiTheme="majorHAnsi" w:eastAsia="Malgun Gothic" w:hAnsiTheme="majorHAnsi"/>
                <w:color w:val="000000" w:themeColor="text1"/>
                <w:lang w:val="en-US"/>
              </w:rPr>
              <w:t>IoT</w:t>
            </w:r>
            <w:proofErr w:type="spellEnd"/>
            <w:r w:rsidR="002C7C31">
              <w:rPr>
                <w:rFonts w:asciiTheme="majorHAnsi" w:eastAsia="Malgun Gothic" w:hAnsiTheme="majorHAnsi"/>
                <w:color w:val="000000" w:themeColor="text1"/>
                <w:lang w:val="en-US"/>
              </w:rPr>
              <w:t xml:space="preserve"> is applied (e.g</w:t>
            </w:r>
            <w:r w:rsidR="00A1194A">
              <w:rPr>
                <w:rFonts w:asciiTheme="majorHAnsi" w:eastAsia="Malgun Gothic" w:hAnsiTheme="majorHAnsi"/>
                <w:color w:val="000000" w:themeColor="text1"/>
                <w:lang w:val="en-US"/>
              </w:rPr>
              <w:t>. Agriculture, Health,</w:t>
            </w:r>
            <w:r w:rsidR="002C7C31">
              <w:rPr>
                <w:rFonts w:asciiTheme="majorHAnsi" w:eastAsia="Malgun Gothic" w:hAnsiTheme="majorHAnsi"/>
                <w:color w:val="000000" w:themeColor="text1"/>
                <w:lang w:val="en-US"/>
              </w:rPr>
              <w:t xml:space="preserve"> Smart Sustainable Cities)</w:t>
            </w:r>
            <w:r w:rsidRPr="00A111CA">
              <w:rPr>
                <w:rFonts w:asciiTheme="majorHAnsi" w:eastAsia="Malgun Gothic" w:hAnsiTheme="majorHAnsi"/>
                <w:color w:val="000000" w:themeColor="text1"/>
                <w:lang w:val="en-GB"/>
              </w:rPr>
              <w:t>.</w:t>
            </w:r>
          </w:p>
          <w:p w14:paraId="7AF1E652" w14:textId="77777777" w:rsidR="00306832" w:rsidRPr="00F94A9D" w:rsidRDefault="00724F7A" w:rsidP="002C7C31">
            <w:pPr>
              <w:pStyle w:val="ListParagraph"/>
              <w:numPr>
                <w:ilvl w:val="0"/>
                <w:numId w:val="2"/>
              </w:numPr>
              <w:spacing w:before="120" w:after="120" w:line="240" w:lineRule="atLeast"/>
              <w:ind w:right="48"/>
              <w:jc w:val="both"/>
              <w:rPr>
                <w:rFonts w:asciiTheme="majorHAnsi" w:eastAsia="Malgun Gothic" w:hAnsiTheme="majorHAnsi"/>
                <w:color w:val="000000" w:themeColor="text1"/>
                <w:lang w:val="en-GB"/>
              </w:rPr>
            </w:pPr>
            <w:r w:rsidRPr="00F94A9D">
              <w:rPr>
                <w:rFonts w:asciiTheme="majorHAnsi" w:eastAsia="Malgun Gothic" w:hAnsiTheme="majorHAnsi"/>
                <w:color w:val="000000" w:themeColor="text1"/>
                <w:lang w:val="en-GB"/>
              </w:rPr>
              <w:t xml:space="preserve">To promote awareness on key </w:t>
            </w:r>
            <w:proofErr w:type="spellStart"/>
            <w:r w:rsidRPr="00F94A9D">
              <w:rPr>
                <w:rFonts w:asciiTheme="majorHAnsi" w:eastAsia="Malgun Gothic" w:hAnsiTheme="majorHAnsi"/>
                <w:color w:val="000000" w:themeColor="text1"/>
                <w:lang w:val="en-GB"/>
              </w:rPr>
              <w:t>IoT</w:t>
            </w:r>
            <w:proofErr w:type="spellEnd"/>
            <w:r w:rsidRPr="00F94A9D">
              <w:rPr>
                <w:rFonts w:asciiTheme="majorHAnsi" w:eastAsia="Malgun Gothic" w:hAnsiTheme="majorHAnsi"/>
                <w:color w:val="000000" w:themeColor="text1"/>
                <w:lang w:val="en-GB"/>
              </w:rPr>
              <w:t xml:space="preserve"> issue</w:t>
            </w:r>
            <w:r w:rsidR="002C7C31">
              <w:rPr>
                <w:rFonts w:asciiTheme="majorHAnsi" w:eastAsia="Malgun Gothic" w:hAnsiTheme="majorHAnsi"/>
                <w:color w:val="000000" w:themeColor="text1"/>
                <w:lang w:val="en-GB"/>
              </w:rPr>
              <w:t>s for successful implementation</w:t>
            </w:r>
            <w:r w:rsidRPr="00F94A9D">
              <w:rPr>
                <w:rFonts w:asciiTheme="majorHAnsi" w:eastAsia="Malgun Gothic" w:hAnsiTheme="majorHAnsi"/>
                <w:color w:val="000000" w:themeColor="text1"/>
                <w:lang w:val="en-GB"/>
              </w:rPr>
              <w:t>;</w:t>
            </w:r>
            <w:r w:rsidR="00306832" w:rsidRPr="00A111CA">
              <w:rPr>
                <w:rFonts w:asciiTheme="majorHAnsi" w:eastAsia="Malgun Gothic" w:hAnsiTheme="majorHAnsi"/>
                <w:color w:val="000000" w:themeColor="text1"/>
                <w:lang w:val="en-GB"/>
              </w:rPr>
              <w:t xml:space="preserve"> </w:t>
            </w:r>
          </w:p>
          <w:p w14:paraId="2D1DC137" w14:textId="77777777" w:rsidR="00306832" w:rsidRPr="00D31044" w:rsidRDefault="00131837" w:rsidP="002C7C31">
            <w:pPr>
              <w:pStyle w:val="ListParagraph"/>
              <w:numPr>
                <w:ilvl w:val="0"/>
                <w:numId w:val="2"/>
              </w:numPr>
              <w:spacing w:before="120" w:after="120" w:line="240" w:lineRule="atLeast"/>
              <w:ind w:right="48"/>
              <w:jc w:val="both"/>
              <w:rPr>
                <w:rFonts w:asciiTheme="majorHAnsi" w:eastAsia="Malgun Gothic" w:hAnsiTheme="majorHAnsi"/>
                <w:lang w:val="en-GB"/>
              </w:rPr>
            </w:pPr>
            <w:r w:rsidRPr="00A111CA">
              <w:rPr>
                <w:rFonts w:asciiTheme="majorHAnsi" w:eastAsia="Malgun Gothic" w:hAnsiTheme="majorHAnsi"/>
                <w:color w:val="000000" w:themeColor="text1"/>
                <w:lang w:val="en-GB"/>
              </w:rPr>
              <w:t xml:space="preserve">To </w:t>
            </w:r>
            <w:r w:rsidR="009B0B47" w:rsidRPr="00A111CA">
              <w:rPr>
                <w:rFonts w:asciiTheme="majorHAnsi" w:eastAsia="Malgun Gothic" w:hAnsiTheme="majorHAnsi"/>
                <w:color w:val="000000" w:themeColor="text1"/>
                <w:lang w:val="en-GB"/>
              </w:rPr>
              <w:t>build skills</w:t>
            </w:r>
            <w:r w:rsidRPr="00A111CA">
              <w:rPr>
                <w:rFonts w:asciiTheme="majorHAnsi" w:eastAsia="Malgun Gothic" w:hAnsiTheme="majorHAnsi"/>
                <w:color w:val="000000" w:themeColor="text1"/>
                <w:lang w:val="en-GB"/>
              </w:rPr>
              <w:t xml:space="preserve"> on </w:t>
            </w:r>
            <w:r w:rsidR="002C7C31">
              <w:rPr>
                <w:rFonts w:asciiTheme="majorHAnsi" w:eastAsia="Malgun Gothic" w:hAnsiTheme="majorHAnsi"/>
                <w:color w:val="000000" w:themeColor="text1"/>
                <w:lang w:val="en-GB"/>
              </w:rPr>
              <w:t>how to develop</w:t>
            </w:r>
            <w:r w:rsidR="00446CEF" w:rsidRPr="00A111CA">
              <w:rPr>
                <w:rFonts w:asciiTheme="majorHAnsi" w:eastAsia="Malgun Gothic" w:hAnsiTheme="majorHAnsi"/>
                <w:color w:val="000000" w:themeColor="text1"/>
                <w:lang w:val="en-GB"/>
              </w:rPr>
              <w:t xml:space="preserve"> </w:t>
            </w:r>
            <w:proofErr w:type="spellStart"/>
            <w:r w:rsidR="00E32FAB" w:rsidRPr="00A111CA">
              <w:rPr>
                <w:rFonts w:asciiTheme="majorHAnsi" w:eastAsia="Malgun Gothic" w:hAnsiTheme="majorHAnsi"/>
                <w:color w:val="000000" w:themeColor="text1"/>
                <w:lang w:val="en-GB"/>
              </w:rPr>
              <w:t>IoT</w:t>
            </w:r>
            <w:proofErr w:type="spellEnd"/>
            <w:r w:rsidR="002C7C31">
              <w:rPr>
                <w:rFonts w:asciiTheme="majorHAnsi" w:eastAsia="Malgun Gothic" w:hAnsiTheme="majorHAnsi"/>
                <w:color w:val="000000" w:themeColor="text1"/>
                <w:lang w:val="en-GB"/>
              </w:rPr>
              <w:t xml:space="preserve"> solutions</w:t>
            </w:r>
            <w:r w:rsidR="009C6742" w:rsidRPr="00A111CA">
              <w:rPr>
                <w:rFonts w:asciiTheme="majorHAnsi" w:eastAsia="Malgun Gothic" w:hAnsiTheme="majorHAnsi"/>
                <w:color w:val="000000" w:themeColor="text1"/>
                <w:lang w:val="en-GB"/>
              </w:rPr>
              <w:t>.</w:t>
            </w:r>
          </w:p>
        </w:tc>
      </w:tr>
      <w:tr w:rsidR="00306832" w:rsidRPr="00D31044" w14:paraId="6AA5672A" w14:textId="77777777" w:rsidTr="00BA1855">
        <w:trPr>
          <w:cantSplit/>
          <w:trHeight w:val="294"/>
        </w:trPr>
        <w:tc>
          <w:tcPr>
            <w:tcW w:w="2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A0CA69" w14:textId="77777777" w:rsidR="00306832" w:rsidRPr="00D31044" w:rsidRDefault="00306832" w:rsidP="00306832">
            <w:pPr>
              <w:pStyle w:val="NoSpacing"/>
              <w:jc w:val="both"/>
              <w:rPr>
                <w:rFonts w:asciiTheme="majorHAnsi" w:hAnsiTheme="majorHAnsi"/>
                <w:color w:val="000000" w:themeColor="text1"/>
              </w:rPr>
            </w:pPr>
            <w:r w:rsidRPr="00D31044">
              <w:rPr>
                <w:rFonts w:asciiTheme="majorHAnsi" w:hAnsiTheme="majorHAnsi"/>
                <w:color w:val="000000" w:themeColor="text1"/>
              </w:rPr>
              <w:t>Dates</w:t>
            </w:r>
          </w:p>
        </w:tc>
        <w:tc>
          <w:tcPr>
            <w:tcW w:w="7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820FCF" w14:textId="77777777" w:rsidR="00306832" w:rsidRPr="00D31044" w:rsidRDefault="002C7C31" w:rsidP="002C7C31">
            <w:pPr>
              <w:pStyle w:val="NoSpacing"/>
              <w:jc w:val="both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27-30</w:t>
            </w:r>
            <w:r w:rsidR="00446CEF">
              <w:rPr>
                <w:rFonts w:asciiTheme="majorHAnsi" w:hAnsiTheme="majorHAnsi"/>
                <w:color w:val="000000" w:themeColor="text1"/>
              </w:rPr>
              <w:t xml:space="preserve"> </w:t>
            </w:r>
            <w:r>
              <w:rPr>
                <w:rFonts w:asciiTheme="majorHAnsi" w:hAnsiTheme="majorHAnsi"/>
                <w:color w:val="000000" w:themeColor="text1"/>
              </w:rPr>
              <w:t xml:space="preserve">November </w:t>
            </w:r>
            <w:r w:rsidR="00E32FAB">
              <w:rPr>
                <w:rFonts w:asciiTheme="majorHAnsi" w:hAnsiTheme="majorHAnsi"/>
                <w:color w:val="000000" w:themeColor="text1"/>
              </w:rPr>
              <w:t>2017</w:t>
            </w:r>
          </w:p>
        </w:tc>
      </w:tr>
      <w:tr w:rsidR="00306832" w:rsidRPr="00D31044" w14:paraId="3A1468DE" w14:textId="77777777" w:rsidTr="00BA1855">
        <w:trPr>
          <w:cantSplit/>
          <w:trHeight w:val="294"/>
        </w:trPr>
        <w:tc>
          <w:tcPr>
            <w:tcW w:w="2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73B6E8" w14:textId="77777777" w:rsidR="00306832" w:rsidRPr="00D31044" w:rsidRDefault="00306832" w:rsidP="00306832">
            <w:pPr>
              <w:pStyle w:val="NoSpacing"/>
              <w:jc w:val="both"/>
              <w:rPr>
                <w:rFonts w:asciiTheme="majorHAnsi" w:hAnsiTheme="majorHAnsi"/>
                <w:color w:val="000000" w:themeColor="text1"/>
              </w:rPr>
            </w:pPr>
            <w:r w:rsidRPr="00D31044">
              <w:rPr>
                <w:rFonts w:asciiTheme="majorHAnsi" w:hAnsiTheme="majorHAnsi"/>
                <w:color w:val="000000" w:themeColor="text1"/>
              </w:rPr>
              <w:t>Duration</w:t>
            </w:r>
          </w:p>
        </w:tc>
        <w:tc>
          <w:tcPr>
            <w:tcW w:w="7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3CDDC4" w14:textId="77777777" w:rsidR="00306832" w:rsidRPr="00D31044" w:rsidRDefault="00E32FAB" w:rsidP="00306832">
            <w:pPr>
              <w:pStyle w:val="NoSpacing"/>
              <w:jc w:val="both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4</w:t>
            </w:r>
            <w:r w:rsidR="00306832" w:rsidRPr="00D31044">
              <w:rPr>
                <w:rFonts w:asciiTheme="majorHAnsi" w:hAnsiTheme="majorHAnsi"/>
                <w:color w:val="000000" w:themeColor="text1"/>
              </w:rPr>
              <w:t xml:space="preserve"> days</w:t>
            </w:r>
          </w:p>
        </w:tc>
      </w:tr>
      <w:tr w:rsidR="00306832" w:rsidRPr="00D31044" w14:paraId="5F3C00DA" w14:textId="77777777" w:rsidTr="00BA1855">
        <w:trPr>
          <w:cantSplit/>
          <w:trHeight w:val="294"/>
        </w:trPr>
        <w:tc>
          <w:tcPr>
            <w:tcW w:w="2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07DD20" w14:textId="77777777" w:rsidR="00306832" w:rsidRPr="00D31044" w:rsidRDefault="00306832" w:rsidP="00306832">
            <w:pPr>
              <w:pStyle w:val="NoSpacing"/>
              <w:jc w:val="both"/>
              <w:rPr>
                <w:rFonts w:asciiTheme="majorHAnsi" w:hAnsiTheme="majorHAnsi"/>
                <w:color w:val="000000" w:themeColor="text1"/>
              </w:rPr>
            </w:pPr>
            <w:r w:rsidRPr="00D31044">
              <w:rPr>
                <w:rFonts w:asciiTheme="majorHAnsi" w:hAnsiTheme="majorHAnsi"/>
                <w:color w:val="000000" w:themeColor="text1"/>
              </w:rPr>
              <w:t>Registration deadline</w:t>
            </w:r>
          </w:p>
        </w:tc>
        <w:tc>
          <w:tcPr>
            <w:tcW w:w="7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BAD9A3" w14:textId="77777777" w:rsidR="00306832" w:rsidRPr="00D31044" w:rsidRDefault="00324B1D" w:rsidP="002C7C31">
            <w:pPr>
              <w:pStyle w:val="NoSpacing"/>
              <w:jc w:val="both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1</w:t>
            </w:r>
            <w:r w:rsidR="002C7C31">
              <w:rPr>
                <w:rFonts w:asciiTheme="majorHAnsi" w:hAnsiTheme="majorHAnsi"/>
                <w:color w:val="000000" w:themeColor="text1"/>
              </w:rPr>
              <w:t>5</w:t>
            </w:r>
            <w:r>
              <w:rPr>
                <w:rFonts w:asciiTheme="majorHAnsi" w:hAnsiTheme="majorHAnsi"/>
                <w:color w:val="000000" w:themeColor="text1"/>
              </w:rPr>
              <w:t xml:space="preserve"> </w:t>
            </w:r>
            <w:r w:rsidR="002C7C31">
              <w:rPr>
                <w:rFonts w:asciiTheme="majorHAnsi" w:hAnsiTheme="majorHAnsi"/>
                <w:color w:val="000000" w:themeColor="text1"/>
              </w:rPr>
              <w:t>Nov</w:t>
            </w:r>
            <w:r w:rsidR="00446CEF">
              <w:rPr>
                <w:rFonts w:asciiTheme="majorHAnsi" w:hAnsiTheme="majorHAnsi"/>
                <w:color w:val="000000" w:themeColor="text1"/>
              </w:rPr>
              <w:t>ember</w:t>
            </w:r>
            <w:r>
              <w:rPr>
                <w:rFonts w:asciiTheme="majorHAnsi" w:hAnsiTheme="majorHAnsi"/>
                <w:color w:val="000000" w:themeColor="text1"/>
              </w:rPr>
              <w:t xml:space="preserve"> 201</w:t>
            </w:r>
            <w:r w:rsidR="00E32FAB">
              <w:rPr>
                <w:rFonts w:asciiTheme="majorHAnsi" w:hAnsiTheme="majorHAnsi"/>
                <w:color w:val="000000" w:themeColor="text1"/>
              </w:rPr>
              <w:t>7</w:t>
            </w:r>
          </w:p>
        </w:tc>
      </w:tr>
      <w:tr w:rsidR="00306832" w:rsidRPr="00D31044" w14:paraId="4298FE45" w14:textId="77777777" w:rsidTr="00BA1855">
        <w:trPr>
          <w:cantSplit/>
          <w:trHeight w:val="294"/>
        </w:trPr>
        <w:tc>
          <w:tcPr>
            <w:tcW w:w="2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F9A5B5" w14:textId="77777777" w:rsidR="00306832" w:rsidRPr="00D31044" w:rsidRDefault="00306832" w:rsidP="00306832">
            <w:pPr>
              <w:pStyle w:val="NoSpacing"/>
              <w:jc w:val="both"/>
              <w:rPr>
                <w:rFonts w:asciiTheme="majorHAnsi" w:hAnsiTheme="majorHAnsi"/>
                <w:color w:val="000000" w:themeColor="text1"/>
              </w:rPr>
            </w:pPr>
            <w:r w:rsidRPr="00D31044">
              <w:rPr>
                <w:rFonts w:asciiTheme="majorHAnsi" w:hAnsiTheme="majorHAnsi"/>
                <w:color w:val="000000" w:themeColor="text1"/>
              </w:rPr>
              <w:t>Training fees</w:t>
            </w:r>
          </w:p>
        </w:tc>
        <w:tc>
          <w:tcPr>
            <w:tcW w:w="7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56C38E" w14:textId="77777777" w:rsidR="00306832" w:rsidRPr="00D31044" w:rsidRDefault="00306832" w:rsidP="002C7C31">
            <w:pPr>
              <w:pStyle w:val="NoSpacing"/>
              <w:jc w:val="both"/>
              <w:rPr>
                <w:rFonts w:asciiTheme="majorHAnsi" w:hAnsiTheme="majorHAnsi"/>
                <w:color w:val="000000" w:themeColor="text1"/>
              </w:rPr>
            </w:pPr>
            <w:r w:rsidRPr="00D31044">
              <w:rPr>
                <w:rFonts w:asciiTheme="majorHAnsi" w:hAnsiTheme="majorHAnsi"/>
                <w:color w:val="000000" w:themeColor="text1"/>
              </w:rPr>
              <w:t>Free</w:t>
            </w:r>
            <w:r w:rsidR="00324B1D">
              <w:rPr>
                <w:rFonts w:asciiTheme="majorHAnsi" w:hAnsiTheme="majorHAnsi"/>
                <w:color w:val="000000" w:themeColor="text1"/>
              </w:rPr>
              <w:t xml:space="preserve"> </w:t>
            </w:r>
            <w:r w:rsidR="00A7330F">
              <w:rPr>
                <w:rFonts w:asciiTheme="majorHAnsi" w:hAnsiTheme="majorHAnsi"/>
                <w:color w:val="000000" w:themeColor="text1"/>
              </w:rPr>
              <w:t xml:space="preserve">with support from </w:t>
            </w:r>
            <w:r w:rsidR="00446CEF">
              <w:rPr>
                <w:rFonts w:asciiTheme="majorHAnsi" w:hAnsiTheme="majorHAnsi"/>
                <w:color w:val="000000" w:themeColor="text1"/>
              </w:rPr>
              <w:t xml:space="preserve">NBTC (Thailand) </w:t>
            </w:r>
          </w:p>
        </w:tc>
      </w:tr>
    </w:tbl>
    <w:p w14:paraId="025F7530" w14:textId="77777777" w:rsidR="00306832" w:rsidRPr="00D31044" w:rsidRDefault="00306832" w:rsidP="00306832">
      <w:pPr>
        <w:pBdr>
          <w:bottom w:val="single" w:sz="4" w:space="1" w:color="auto"/>
        </w:pBdr>
        <w:tabs>
          <w:tab w:val="left" w:pos="2184"/>
        </w:tabs>
        <w:jc w:val="both"/>
        <w:rPr>
          <w:rFonts w:asciiTheme="majorHAnsi" w:hAnsiTheme="majorHAnsi"/>
          <w:b/>
          <w:color w:val="365F91" w:themeColor="accent1" w:themeShade="BF"/>
          <w:sz w:val="22"/>
          <w:szCs w:val="22"/>
        </w:rPr>
      </w:pPr>
      <w:r w:rsidRPr="00D31044">
        <w:rPr>
          <w:rFonts w:asciiTheme="majorHAnsi" w:hAnsiTheme="majorHAnsi"/>
          <w:b/>
          <w:color w:val="365F91" w:themeColor="accent1" w:themeShade="BF"/>
          <w:sz w:val="22"/>
          <w:szCs w:val="22"/>
        </w:rPr>
        <w:tab/>
      </w:r>
    </w:p>
    <w:p w14:paraId="231F56EE" w14:textId="77777777" w:rsidR="00306832" w:rsidRPr="00D31044" w:rsidRDefault="00306832" w:rsidP="00306832">
      <w:pPr>
        <w:pBdr>
          <w:bottom w:val="single" w:sz="4" w:space="1" w:color="auto"/>
        </w:pBdr>
        <w:jc w:val="both"/>
        <w:rPr>
          <w:rFonts w:asciiTheme="majorHAnsi" w:hAnsiTheme="majorHAnsi"/>
          <w:b/>
          <w:color w:val="000000" w:themeColor="text1"/>
          <w:sz w:val="22"/>
          <w:szCs w:val="22"/>
        </w:rPr>
      </w:pPr>
    </w:p>
    <w:p w14:paraId="0456AD8D" w14:textId="77777777" w:rsidR="00306832" w:rsidRPr="00D31044" w:rsidRDefault="00306832" w:rsidP="00306832">
      <w:pPr>
        <w:pBdr>
          <w:bottom w:val="single" w:sz="4" w:space="1" w:color="auto"/>
        </w:pBdr>
        <w:jc w:val="both"/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D31044">
        <w:rPr>
          <w:rFonts w:asciiTheme="majorHAnsi" w:hAnsiTheme="majorHAnsi"/>
          <w:b/>
          <w:color w:val="000000" w:themeColor="text1"/>
          <w:sz w:val="22"/>
          <w:szCs w:val="22"/>
        </w:rPr>
        <w:t>LEARNING OUTCOMES</w:t>
      </w:r>
    </w:p>
    <w:p w14:paraId="0C4CB079" w14:textId="77777777" w:rsidR="00306832" w:rsidRPr="00D31044" w:rsidRDefault="00306832" w:rsidP="00306832">
      <w:pPr>
        <w:jc w:val="both"/>
        <w:rPr>
          <w:rFonts w:asciiTheme="majorHAnsi" w:eastAsia="SimSun" w:hAnsiTheme="majorHAnsi"/>
          <w:sz w:val="22"/>
          <w:szCs w:val="22"/>
          <w:lang w:val="en-US"/>
        </w:rPr>
      </w:pPr>
    </w:p>
    <w:p w14:paraId="22006360" w14:textId="26F5D461" w:rsidR="00306832" w:rsidRPr="00D31044" w:rsidRDefault="00306832" w:rsidP="00D57D94">
      <w:pPr>
        <w:jc w:val="both"/>
        <w:rPr>
          <w:rFonts w:asciiTheme="majorHAnsi" w:hAnsiTheme="majorHAnsi"/>
          <w:sz w:val="22"/>
          <w:szCs w:val="22"/>
        </w:rPr>
      </w:pPr>
      <w:r w:rsidRPr="00D31044">
        <w:rPr>
          <w:rFonts w:asciiTheme="majorHAnsi" w:hAnsiTheme="majorHAnsi"/>
          <w:sz w:val="22"/>
          <w:szCs w:val="22"/>
        </w:rPr>
        <w:t xml:space="preserve">Upon completion of this training, participants will be able to </w:t>
      </w:r>
    </w:p>
    <w:p w14:paraId="03F10FC1" w14:textId="77777777" w:rsidR="00306832" w:rsidRDefault="00A1194A" w:rsidP="00A1194A">
      <w:pPr>
        <w:pStyle w:val="NoSpacing"/>
        <w:numPr>
          <w:ilvl w:val="0"/>
          <w:numId w:val="3"/>
        </w:numPr>
        <w:jc w:val="both"/>
        <w:rPr>
          <w:rFonts w:asciiTheme="majorHAnsi" w:hAnsiTheme="majorHAnsi"/>
          <w:lang w:eastAsia="en-IN"/>
        </w:rPr>
      </w:pPr>
      <w:r>
        <w:rPr>
          <w:rFonts w:asciiTheme="majorHAnsi" w:hAnsiTheme="majorHAnsi"/>
          <w:lang w:eastAsia="en-IN"/>
        </w:rPr>
        <w:t xml:space="preserve">Have an overview of </w:t>
      </w:r>
      <w:proofErr w:type="spellStart"/>
      <w:r>
        <w:rPr>
          <w:rFonts w:asciiTheme="majorHAnsi" w:hAnsiTheme="majorHAnsi"/>
          <w:lang w:eastAsia="en-IN"/>
        </w:rPr>
        <w:t>IoT</w:t>
      </w:r>
      <w:proofErr w:type="spellEnd"/>
      <w:r>
        <w:rPr>
          <w:rFonts w:asciiTheme="majorHAnsi" w:hAnsiTheme="majorHAnsi"/>
          <w:lang w:eastAsia="en-IN"/>
        </w:rPr>
        <w:t>, technology choices and building blocks</w:t>
      </w:r>
      <w:r w:rsidR="00E32FAB">
        <w:rPr>
          <w:rFonts w:asciiTheme="majorHAnsi" w:hAnsiTheme="majorHAnsi"/>
          <w:lang w:eastAsia="en-IN"/>
        </w:rPr>
        <w:t>.</w:t>
      </w:r>
    </w:p>
    <w:p w14:paraId="51F6033A" w14:textId="77777777" w:rsidR="00A1194A" w:rsidRPr="00D31044" w:rsidRDefault="00A1194A" w:rsidP="00A1194A">
      <w:pPr>
        <w:pStyle w:val="NoSpacing"/>
        <w:numPr>
          <w:ilvl w:val="0"/>
          <w:numId w:val="3"/>
        </w:numPr>
        <w:jc w:val="both"/>
        <w:rPr>
          <w:rFonts w:asciiTheme="majorHAnsi" w:hAnsiTheme="majorHAnsi"/>
          <w:lang w:eastAsia="en-IN"/>
        </w:rPr>
      </w:pPr>
      <w:r>
        <w:rPr>
          <w:rFonts w:asciiTheme="majorHAnsi" w:hAnsiTheme="majorHAnsi"/>
          <w:lang w:eastAsia="en-IN"/>
        </w:rPr>
        <w:t xml:space="preserve">Understand the application of </w:t>
      </w:r>
      <w:proofErr w:type="spellStart"/>
      <w:r>
        <w:rPr>
          <w:rFonts w:asciiTheme="majorHAnsi" w:hAnsiTheme="majorHAnsi"/>
          <w:lang w:eastAsia="en-IN"/>
        </w:rPr>
        <w:t>IoT</w:t>
      </w:r>
      <w:proofErr w:type="spellEnd"/>
      <w:r>
        <w:rPr>
          <w:rFonts w:asciiTheme="majorHAnsi" w:hAnsiTheme="majorHAnsi"/>
          <w:lang w:eastAsia="en-IN"/>
        </w:rPr>
        <w:t xml:space="preserve"> in selected areas such as agriculture, health, smart sustainable cities</w:t>
      </w:r>
    </w:p>
    <w:p w14:paraId="65E6B70A" w14:textId="77777777" w:rsidR="00306832" w:rsidRPr="00D31044" w:rsidRDefault="006F6028" w:rsidP="00A1194A">
      <w:pPr>
        <w:pStyle w:val="NoSpacing"/>
        <w:numPr>
          <w:ilvl w:val="0"/>
          <w:numId w:val="3"/>
        </w:numPr>
        <w:jc w:val="both"/>
        <w:rPr>
          <w:rFonts w:asciiTheme="majorHAnsi" w:hAnsiTheme="majorHAnsi"/>
          <w:lang w:eastAsia="en-IN"/>
        </w:rPr>
      </w:pPr>
      <w:r>
        <w:rPr>
          <w:rFonts w:asciiTheme="majorHAnsi" w:hAnsiTheme="majorHAnsi"/>
          <w:lang w:eastAsia="en-IN"/>
        </w:rPr>
        <w:t xml:space="preserve">Acquire skills </w:t>
      </w:r>
      <w:r w:rsidR="00466EA6">
        <w:rPr>
          <w:rFonts w:asciiTheme="majorHAnsi" w:hAnsiTheme="majorHAnsi"/>
          <w:lang w:eastAsia="en-IN"/>
        </w:rPr>
        <w:t>for</w:t>
      </w:r>
      <w:r>
        <w:rPr>
          <w:rFonts w:asciiTheme="majorHAnsi" w:hAnsiTheme="majorHAnsi"/>
          <w:lang w:eastAsia="en-IN"/>
        </w:rPr>
        <w:t xml:space="preserve"> </w:t>
      </w:r>
      <w:r w:rsidR="00A1194A">
        <w:rPr>
          <w:rFonts w:asciiTheme="majorHAnsi" w:hAnsiTheme="majorHAnsi"/>
          <w:lang w:eastAsia="en-IN"/>
        </w:rPr>
        <w:t xml:space="preserve">developing </w:t>
      </w:r>
      <w:proofErr w:type="spellStart"/>
      <w:r w:rsidR="00A1194A">
        <w:rPr>
          <w:rFonts w:asciiTheme="majorHAnsi" w:hAnsiTheme="majorHAnsi"/>
          <w:lang w:eastAsia="en-IN"/>
        </w:rPr>
        <w:t>IoT</w:t>
      </w:r>
      <w:proofErr w:type="spellEnd"/>
      <w:r w:rsidR="00A1194A">
        <w:rPr>
          <w:rFonts w:asciiTheme="majorHAnsi" w:hAnsiTheme="majorHAnsi"/>
          <w:lang w:eastAsia="en-IN"/>
        </w:rPr>
        <w:t xml:space="preserve"> products</w:t>
      </w:r>
      <w:r w:rsidR="00E32FAB">
        <w:rPr>
          <w:rFonts w:asciiTheme="majorHAnsi" w:hAnsiTheme="majorHAnsi"/>
          <w:lang w:eastAsia="en-IN"/>
        </w:rPr>
        <w:t>.</w:t>
      </w:r>
    </w:p>
    <w:p w14:paraId="5F08D4D8" w14:textId="77777777" w:rsidR="00306832" w:rsidRDefault="00306832" w:rsidP="00306832">
      <w:pPr>
        <w:jc w:val="both"/>
        <w:rPr>
          <w:rFonts w:asciiTheme="majorHAnsi" w:hAnsiTheme="majorHAnsi"/>
          <w:color w:val="000000" w:themeColor="text1"/>
          <w:sz w:val="22"/>
          <w:szCs w:val="22"/>
          <w:lang w:val="en-US"/>
        </w:rPr>
      </w:pPr>
    </w:p>
    <w:p w14:paraId="3FE160A2" w14:textId="77777777" w:rsidR="00D57D94" w:rsidRPr="002665B2" w:rsidRDefault="00D57D94" w:rsidP="00306832">
      <w:pPr>
        <w:jc w:val="both"/>
        <w:rPr>
          <w:rFonts w:asciiTheme="majorHAnsi" w:hAnsiTheme="majorHAnsi"/>
          <w:color w:val="000000" w:themeColor="text1"/>
          <w:sz w:val="22"/>
          <w:szCs w:val="22"/>
          <w:lang w:val="en-US"/>
        </w:rPr>
      </w:pPr>
    </w:p>
    <w:p w14:paraId="70DA56FB" w14:textId="77777777" w:rsidR="00306832" w:rsidRPr="00D31044" w:rsidRDefault="00306832" w:rsidP="00306832">
      <w:pPr>
        <w:pBdr>
          <w:bottom w:val="single" w:sz="4" w:space="1" w:color="auto"/>
        </w:pBdr>
        <w:jc w:val="both"/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D31044">
        <w:rPr>
          <w:rFonts w:asciiTheme="majorHAnsi" w:hAnsiTheme="majorHAnsi"/>
          <w:b/>
          <w:color w:val="000000" w:themeColor="text1"/>
          <w:sz w:val="22"/>
          <w:szCs w:val="22"/>
        </w:rPr>
        <w:lastRenderedPageBreak/>
        <w:t>TARGET POPULATION</w:t>
      </w:r>
    </w:p>
    <w:p w14:paraId="0347C656" w14:textId="77777777" w:rsidR="00D31044" w:rsidRPr="00D31044" w:rsidRDefault="002665B2" w:rsidP="00A1194A">
      <w:pPr>
        <w:spacing w:before="120" w:after="120"/>
        <w:ind w:right="48"/>
        <w:jc w:val="both"/>
        <w:rPr>
          <w:rFonts w:asciiTheme="majorHAnsi" w:eastAsia="Malgun Gothic" w:hAnsiTheme="majorHAnsi"/>
          <w:sz w:val="22"/>
          <w:szCs w:val="22"/>
        </w:rPr>
      </w:pPr>
      <w:r>
        <w:rPr>
          <w:rFonts w:asciiTheme="majorHAnsi" w:eastAsia="Malgun Gothic" w:hAnsiTheme="majorHAnsi"/>
          <w:sz w:val="22"/>
          <w:szCs w:val="22"/>
        </w:rPr>
        <w:t>S</w:t>
      </w:r>
      <w:r w:rsidR="009C6742">
        <w:rPr>
          <w:rFonts w:asciiTheme="majorHAnsi" w:eastAsia="Malgun Gothic" w:hAnsiTheme="majorHAnsi"/>
          <w:sz w:val="22"/>
          <w:szCs w:val="22"/>
        </w:rPr>
        <w:t>taff</w:t>
      </w:r>
      <w:r w:rsidR="00D31044" w:rsidRPr="00D31044">
        <w:rPr>
          <w:rFonts w:asciiTheme="majorHAnsi" w:eastAsia="Malgun Gothic" w:hAnsiTheme="majorHAnsi"/>
          <w:sz w:val="22"/>
          <w:szCs w:val="22"/>
        </w:rPr>
        <w:t xml:space="preserve"> from policy makers</w:t>
      </w:r>
      <w:r w:rsidR="00FD22D3">
        <w:rPr>
          <w:rFonts w:asciiTheme="majorHAnsi" w:eastAsia="Malgun Gothic" w:hAnsiTheme="majorHAnsi"/>
          <w:sz w:val="22"/>
          <w:szCs w:val="22"/>
        </w:rPr>
        <w:t>,</w:t>
      </w:r>
      <w:r w:rsidR="00D31044" w:rsidRPr="00D31044">
        <w:rPr>
          <w:rFonts w:asciiTheme="majorHAnsi" w:eastAsia="Malgun Gothic" w:hAnsiTheme="majorHAnsi"/>
          <w:sz w:val="22"/>
          <w:szCs w:val="22"/>
        </w:rPr>
        <w:t xml:space="preserve"> regulators</w:t>
      </w:r>
      <w:r w:rsidR="00FD22D3">
        <w:rPr>
          <w:rFonts w:asciiTheme="majorHAnsi" w:eastAsia="Malgun Gothic" w:hAnsiTheme="majorHAnsi"/>
          <w:sz w:val="22"/>
          <w:szCs w:val="22"/>
        </w:rPr>
        <w:t xml:space="preserve">, </w:t>
      </w:r>
      <w:r w:rsidR="00FD22D3" w:rsidRPr="00D31044">
        <w:rPr>
          <w:rFonts w:asciiTheme="majorHAnsi" w:eastAsia="Malgun Gothic" w:hAnsiTheme="majorHAnsi"/>
          <w:sz w:val="22"/>
          <w:szCs w:val="22"/>
        </w:rPr>
        <w:t>telecom operator</w:t>
      </w:r>
      <w:r w:rsidR="00FD22D3">
        <w:rPr>
          <w:rFonts w:asciiTheme="majorHAnsi" w:eastAsia="Malgun Gothic" w:hAnsiTheme="majorHAnsi"/>
          <w:sz w:val="22"/>
          <w:szCs w:val="22"/>
        </w:rPr>
        <w:t>s,</w:t>
      </w:r>
      <w:r w:rsidR="00FD22D3" w:rsidRPr="00D31044">
        <w:rPr>
          <w:rFonts w:asciiTheme="majorHAnsi" w:eastAsia="Malgun Gothic" w:hAnsiTheme="majorHAnsi"/>
          <w:sz w:val="22"/>
          <w:szCs w:val="22"/>
        </w:rPr>
        <w:t xml:space="preserve"> </w:t>
      </w:r>
      <w:r w:rsidR="00A1194A">
        <w:rPr>
          <w:rFonts w:asciiTheme="majorHAnsi" w:eastAsia="Malgun Gothic" w:hAnsiTheme="majorHAnsi"/>
          <w:sz w:val="22"/>
          <w:szCs w:val="22"/>
        </w:rPr>
        <w:t xml:space="preserve">researchers </w:t>
      </w:r>
      <w:r w:rsidR="00BA1855">
        <w:rPr>
          <w:rFonts w:asciiTheme="majorHAnsi" w:eastAsia="Malgun Gothic" w:hAnsiTheme="majorHAnsi"/>
          <w:sz w:val="22"/>
          <w:szCs w:val="22"/>
        </w:rPr>
        <w:t xml:space="preserve">and </w:t>
      </w:r>
      <w:r w:rsidR="00314FD6">
        <w:rPr>
          <w:rFonts w:asciiTheme="majorHAnsi" w:eastAsia="Malgun Gothic" w:hAnsiTheme="majorHAnsi"/>
          <w:sz w:val="22"/>
          <w:szCs w:val="22"/>
        </w:rPr>
        <w:t>academia</w:t>
      </w:r>
      <w:r w:rsidR="00D31044" w:rsidRPr="00D31044">
        <w:rPr>
          <w:rFonts w:asciiTheme="majorHAnsi" w:eastAsia="Malgun Gothic" w:hAnsiTheme="majorHAnsi"/>
          <w:sz w:val="22"/>
          <w:szCs w:val="22"/>
        </w:rPr>
        <w:t xml:space="preserve"> responsible </w:t>
      </w:r>
      <w:r w:rsidR="00A1194A">
        <w:rPr>
          <w:rFonts w:asciiTheme="majorHAnsi" w:eastAsia="Malgun Gothic" w:hAnsiTheme="majorHAnsi"/>
          <w:sz w:val="22"/>
          <w:szCs w:val="22"/>
        </w:rPr>
        <w:t xml:space="preserve">working on </w:t>
      </w:r>
      <w:proofErr w:type="spellStart"/>
      <w:r w:rsidR="00A1194A">
        <w:rPr>
          <w:rFonts w:asciiTheme="majorHAnsi" w:eastAsia="Malgun Gothic" w:hAnsiTheme="majorHAnsi"/>
          <w:sz w:val="22"/>
          <w:szCs w:val="22"/>
        </w:rPr>
        <w:t>IoT</w:t>
      </w:r>
      <w:proofErr w:type="spellEnd"/>
      <w:r w:rsidR="00D31044" w:rsidRPr="00D31044">
        <w:rPr>
          <w:rFonts w:asciiTheme="majorHAnsi" w:eastAsia="Malgun Gothic" w:hAnsiTheme="majorHAnsi"/>
          <w:sz w:val="22"/>
          <w:szCs w:val="22"/>
        </w:rPr>
        <w:t>.</w:t>
      </w:r>
    </w:p>
    <w:p w14:paraId="73907B20" w14:textId="77777777" w:rsidR="00306832" w:rsidRPr="00D31044" w:rsidRDefault="00306832" w:rsidP="00306832">
      <w:pPr>
        <w:pBdr>
          <w:bottom w:val="single" w:sz="4" w:space="1" w:color="auto"/>
        </w:pBdr>
        <w:jc w:val="both"/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D31044">
        <w:rPr>
          <w:rFonts w:asciiTheme="majorHAnsi" w:hAnsiTheme="majorHAnsi"/>
          <w:b/>
          <w:color w:val="000000" w:themeColor="text1"/>
          <w:sz w:val="22"/>
          <w:szCs w:val="22"/>
        </w:rPr>
        <w:t>FACILITATOR/EXPERTS</w:t>
      </w:r>
    </w:p>
    <w:p w14:paraId="3E5BBE6B" w14:textId="77777777" w:rsidR="00306832" w:rsidRPr="00D31044" w:rsidRDefault="00306832" w:rsidP="00F94A9D">
      <w:pPr>
        <w:rPr>
          <w:rFonts w:asciiTheme="majorHAnsi" w:eastAsia="SimSun" w:hAnsiTheme="majorHAnsi"/>
          <w:sz w:val="22"/>
          <w:szCs w:val="22"/>
        </w:rPr>
      </w:pPr>
      <w:r w:rsidRPr="00D31044">
        <w:rPr>
          <w:rFonts w:asciiTheme="majorHAnsi" w:eastAsia="SimSun" w:hAnsiTheme="majorHAnsi"/>
          <w:sz w:val="22"/>
          <w:szCs w:val="22"/>
        </w:rPr>
        <w:t xml:space="preserve">The training </w:t>
      </w:r>
      <w:r w:rsidR="00F94A9D">
        <w:rPr>
          <w:rFonts w:asciiTheme="majorHAnsi" w:eastAsia="SimSun" w:hAnsiTheme="majorHAnsi"/>
          <w:sz w:val="22"/>
          <w:szCs w:val="22"/>
        </w:rPr>
        <w:t>will be conducted by</w:t>
      </w:r>
      <w:r w:rsidR="002665B2">
        <w:rPr>
          <w:rFonts w:asciiTheme="majorHAnsi" w:eastAsia="SimSun" w:hAnsiTheme="majorHAnsi"/>
          <w:sz w:val="22"/>
          <w:szCs w:val="22"/>
        </w:rPr>
        <w:t xml:space="preserve"> </w:t>
      </w:r>
      <w:r w:rsidR="00446CEF">
        <w:rPr>
          <w:rFonts w:asciiTheme="majorHAnsi" w:eastAsia="SimSun" w:hAnsiTheme="majorHAnsi"/>
          <w:sz w:val="22"/>
          <w:szCs w:val="22"/>
        </w:rPr>
        <w:t>ITU experts</w:t>
      </w:r>
      <w:r w:rsidR="00F94A9D">
        <w:rPr>
          <w:rFonts w:asciiTheme="majorHAnsi" w:eastAsia="SimSun" w:hAnsiTheme="majorHAnsi"/>
          <w:sz w:val="22"/>
          <w:szCs w:val="22"/>
        </w:rPr>
        <w:t>.</w:t>
      </w:r>
    </w:p>
    <w:p w14:paraId="60A4D168" w14:textId="77777777" w:rsidR="00306832" w:rsidRPr="00D31044" w:rsidRDefault="00306832" w:rsidP="00306832">
      <w:pPr>
        <w:rPr>
          <w:rFonts w:asciiTheme="majorHAnsi" w:eastAsia="SimSun" w:hAnsiTheme="majorHAnsi"/>
          <w:sz w:val="22"/>
          <w:szCs w:val="22"/>
        </w:rPr>
      </w:pPr>
    </w:p>
    <w:p w14:paraId="7293D709" w14:textId="77777777" w:rsidR="00306832" w:rsidRDefault="00A67B83" w:rsidP="00306832">
      <w:pPr>
        <w:pBdr>
          <w:bottom w:val="single" w:sz="4" w:space="1" w:color="auto"/>
        </w:pBdr>
        <w:jc w:val="both"/>
        <w:rPr>
          <w:rFonts w:asciiTheme="majorHAnsi" w:hAnsiTheme="majorHAnsi"/>
          <w:b/>
          <w:color w:val="000000" w:themeColor="text1"/>
          <w:sz w:val="22"/>
          <w:szCs w:val="22"/>
        </w:rPr>
      </w:pPr>
      <w:r>
        <w:rPr>
          <w:rFonts w:asciiTheme="majorHAnsi" w:hAnsiTheme="majorHAnsi"/>
          <w:b/>
          <w:color w:val="000000" w:themeColor="text1"/>
          <w:sz w:val="22"/>
          <w:szCs w:val="22"/>
        </w:rPr>
        <w:t xml:space="preserve">DRAFT </w:t>
      </w:r>
      <w:r w:rsidR="00306832" w:rsidRPr="00D31044">
        <w:rPr>
          <w:rFonts w:asciiTheme="majorHAnsi" w:hAnsiTheme="majorHAnsi"/>
          <w:b/>
          <w:color w:val="000000" w:themeColor="text1"/>
          <w:sz w:val="22"/>
          <w:szCs w:val="22"/>
        </w:rPr>
        <w:t>TRAINING SCHEDULE AND CONTENTS / AGENDA</w:t>
      </w:r>
    </w:p>
    <w:p w14:paraId="2CAD657D" w14:textId="77777777" w:rsidR="00A67B83" w:rsidRPr="00D31044" w:rsidRDefault="00A67B83" w:rsidP="00306832">
      <w:pPr>
        <w:pBdr>
          <w:bottom w:val="single" w:sz="4" w:space="1" w:color="auto"/>
        </w:pBdr>
        <w:jc w:val="both"/>
        <w:rPr>
          <w:rFonts w:asciiTheme="majorHAnsi" w:hAnsiTheme="majorHAnsi"/>
          <w:b/>
          <w:color w:val="000000" w:themeColor="text1"/>
          <w:sz w:val="22"/>
          <w:szCs w:val="22"/>
        </w:rPr>
      </w:pPr>
      <w:r>
        <w:rPr>
          <w:rFonts w:asciiTheme="majorHAnsi" w:hAnsiTheme="majorHAnsi"/>
          <w:b/>
          <w:color w:val="000000" w:themeColor="text1"/>
          <w:sz w:val="22"/>
          <w:szCs w:val="22"/>
        </w:rPr>
        <w:t xml:space="preserve">(Updated information will be available at </w:t>
      </w:r>
      <w:hyperlink r:id="rId7" w:history="1">
        <w:r w:rsidRPr="00247178">
          <w:rPr>
            <w:rStyle w:val="Hyperlink"/>
            <w:rFonts w:asciiTheme="majorHAnsi" w:hAnsiTheme="majorHAnsi"/>
            <w:b/>
            <w:sz w:val="22"/>
            <w:szCs w:val="22"/>
          </w:rPr>
          <w:t>http://www.itu.int/itu-d/asp</w:t>
        </w:r>
      </w:hyperlink>
      <w:r>
        <w:rPr>
          <w:rFonts w:asciiTheme="majorHAnsi" w:hAnsiTheme="majorHAnsi"/>
          <w:b/>
          <w:color w:val="000000" w:themeColor="text1"/>
          <w:sz w:val="22"/>
          <w:szCs w:val="22"/>
        </w:rPr>
        <w:t xml:space="preserve">) </w:t>
      </w:r>
    </w:p>
    <w:p w14:paraId="131B3192" w14:textId="77777777" w:rsidR="00471E68" w:rsidRPr="00D31044" w:rsidRDefault="00471E68" w:rsidP="00306832">
      <w:pPr>
        <w:rPr>
          <w:rFonts w:asciiTheme="majorHAnsi" w:eastAsia="SimSun" w:hAnsiTheme="majorHAnsi"/>
          <w:sz w:val="22"/>
          <w:szCs w:val="22"/>
          <w:lang w:val="en-US"/>
        </w:rPr>
      </w:pPr>
    </w:p>
    <w:tbl>
      <w:tblPr>
        <w:tblStyle w:val="MediumShading2-Accent5"/>
        <w:tblW w:w="10520" w:type="dxa"/>
        <w:tblLayout w:type="fixed"/>
        <w:tblLook w:val="0620" w:firstRow="1" w:lastRow="0" w:firstColumn="0" w:lastColumn="0" w:noHBand="1" w:noVBand="1"/>
      </w:tblPr>
      <w:tblGrid>
        <w:gridCol w:w="10520"/>
      </w:tblGrid>
      <w:tr w:rsidR="00306832" w:rsidRPr="00D31044" w14:paraId="3EF1CB4D" w14:textId="77777777" w:rsidTr="003923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tcW w:w="10520" w:type="dxa"/>
            <w:shd w:val="clear" w:color="auto" w:fill="0070C0"/>
          </w:tcPr>
          <w:p w14:paraId="15497A9E" w14:textId="77777777" w:rsidR="00306832" w:rsidRPr="00D31044" w:rsidRDefault="00A82B65" w:rsidP="00A67B83">
            <w:pPr>
              <w:tabs>
                <w:tab w:val="center" w:pos="4932"/>
                <w:tab w:val="left" w:pos="6760"/>
              </w:tabs>
              <w:rPr>
                <w:rFonts w:asciiTheme="majorHAnsi" w:hAnsiTheme="majorHAnsi"/>
                <w:b w:val="0"/>
                <w:bCs w:val="0"/>
                <w:sz w:val="22"/>
                <w:szCs w:val="22"/>
              </w:rPr>
            </w:pPr>
            <w:r>
              <w:rPr>
                <w:rFonts w:asciiTheme="majorHAnsi" w:hAnsiTheme="majorHAnsi"/>
                <w:b w:val="0"/>
                <w:bCs w:val="0"/>
                <w:sz w:val="22"/>
                <w:szCs w:val="22"/>
                <w:lang w:val="en-US"/>
              </w:rPr>
              <w:tab/>
            </w:r>
            <w:r w:rsidR="00A67B83">
              <w:rPr>
                <w:rFonts w:asciiTheme="majorHAnsi" w:hAnsiTheme="majorHAnsi"/>
                <w:b w:val="0"/>
                <w:bCs w:val="0"/>
                <w:sz w:val="22"/>
                <w:szCs w:val="22"/>
                <w:lang w:val="en-US"/>
              </w:rPr>
              <w:t>DRAFT AGENDA</w:t>
            </w:r>
            <w:r>
              <w:rPr>
                <w:rFonts w:asciiTheme="majorHAnsi" w:hAnsiTheme="majorHAnsi"/>
                <w:b w:val="0"/>
                <w:bCs w:val="0"/>
                <w:sz w:val="22"/>
                <w:szCs w:val="22"/>
                <w:lang w:val="en-US"/>
              </w:rPr>
              <w:tab/>
            </w:r>
          </w:p>
        </w:tc>
      </w:tr>
      <w:tr w:rsidR="00A82B65" w:rsidRPr="00D31044" w14:paraId="7574371A" w14:textId="77777777" w:rsidTr="0039233A">
        <w:trPr>
          <w:trHeight w:val="147"/>
        </w:trPr>
        <w:tc>
          <w:tcPr>
            <w:tcW w:w="10520" w:type="dxa"/>
          </w:tcPr>
          <w:p w14:paraId="5D1122E3" w14:textId="77777777" w:rsidR="00A82B65" w:rsidRPr="00D31044" w:rsidRDefault="00A82B65" w:rsidP="00306832">
            <w:pPr>
              <w:jc w:val="both"/>
              <w:rPr>
                <w:rFonts w:asciiTheme="majorHAnsi" w:hAnsiTheme="majorHAnsi"/>
                <w:sz w:val="22"/>
                <w:szCs w:val="22"/>
                <w:lang w:eastAsia="en-IN"/>
              </w:rPr>
            </w:pPr>
          </w:p>
        </w:tc>
      </w:tr>
      <w:tr w:rsidR="00A82B65" w:rsidRPr="00D31044" w14:paraId="7F71BA03" w14:textId="77777777" w:rsidTr="0039233A">
        <w:trPr>
          <w:trHeight w:val="254"/>
        </w:trPr>
        <w:tc>
          <w:tcPr>
            <w:tcW w:w="10520" w:type="dxa"/>
            <w:shd w:val="clear" w:color="auto" w:fill="0070C0"/>
          </w:tcPr>
          <w:p w14:paraId="0672DC15" w14:textId="77777777" w:rsidR="00A82B65" w:rsidRPr="00A82B65" w:rsidRDefault="00A82B65" w:rsidP="00A1194A">
            <w:pPr>
              <w:tabs>
                <w:tab w:val="center" w:pos="4932"/>
                <w:tab w:val="left" w:pos="6760"/>
              </w:tabs>
              <w:rPr>
                <w:rFonts w:asciiTheme="majorHAnsi" w:hAnsiTheme="majorHAns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  <w:lang w:val="en-US"/>
              </w:rPr>
              <w:tab/>
            </w:r>
            <w:r w:rsidR="00A1194A">
              <w:rPr>
                <w:rFonts w:asciiTheme="majorHAnsi" w:hAnsiTheme="majorHAnsi"/>
                <w:b/>
                <w:bCs/>
                <w:color w:val="FFFFFF" w:themeColor="background1"/>
                <w:sz w:val="22"/>
                <w:szCs w:val="22"/>
                <w:lang w:val="en-US"/>
              </w:rPr>
              <w:t>27 November</w:t>
            </w:r>
            <w:r w:rsidR="00E32FAB">
              <w:rPr>
                <w:rFonts w:asciiTheme="majorHAnsi" w:hAnsiTheme="majorHAnsi"/>
                <w:b/>
                <w:bCs/>
                <w:color w:val="FFFFFF" w:themeColor="background1"/>
                <w:sz w:val="22"/>
                <w:szCs w:val="22"/>
                <w:lang w:val="en-US"/>
              </w:rPr>
              <w:t xml:space="preserve"> 2017</w:t>
            </w:r>
            <w:r w:rsidRPr="00A82B65">
              <w:rPr>
                <w:rFonts w:asciiTheme="majorHAnsi" w:hAnsiTheme="majorHAnsi"/>
                <w:b/>
                <w:bCs/>
                <w:color w:val="FFFFFF" w:themeColor="background1"/>
                <w:sz w:val="22"/>
                <w:szCs w:val="22"/>
                <w:lang w:val="en-US"/>
              </w:rPr>
              <w:t xml:space="preserve"> (Day-1)</w:t>
            </w:r>
            <w:r w:rsidRPr="00A82B65">
              <w:rPr>
                <w:rFonts w:asciiTheme="majorHAnsi" w:hAnsiTheme="majorHAnsi"/>
                <w:b/>
                <w:bCs/>
                <w:color w:val="FFFFFF" w:themeColor="background1"/>
                <w:sz w:val="22"/>
                <w:szCs w:val="22"/>
                <w:lang w:val="en-US"/>
              </w:rPr>
              <w:tab/>
            </w:r>
          </w:p>
        </w:tc>
      </w:tr>
    </w:tbl>
    <w:tbl>
      <w:tblPr>
        <w:tblW w:w="4820" w:type="pct"/>
        <w:tblBorders>
          <w:insideH w:val="single" w:sz="6" w:space="0" w:color="000000"/>
        </w:tblBorders>
        <w:tblCellMar>
          <w:top w:w="113" w:type="dxa"/>
          <w:bottom w:w="113" w:type="dxa"/>
        </w:tblCellMar>
        <w:tblLook w:val="00A0" w:firstRow="1" w:lastRow="0" w:firstColumn="1" w:lastColumn="0" w:noHBand="0" w:noVBand="0"/>
      </w:tblPr>
      <w:tblGrid>
        <w:gridCol w:w="2050"/>
        <w:gridCol w:w="8198"/>
      </w:tblGrid>
      <w:tr w:rsidR="00471E68" w:rsidRPr="00484EEA" w14:paraId="068B8EDD" w14:textId="77777777" w:rsidTr="0039233A">
        <w:tc>
          <w:tcPr>
            <w:tcW w:w="1000" w:type="pct"/>
            <w:shd w:val="clear" w:color="auto" w:fill="auto"/>
          </w:tcPr>
          <w:p w14:paraId="48FA019F" w14:textId="77777777" w:rsidR="00471E68" w:rsidRPr="00484EEA" w:rsidRDefault="00471E68" w:rsidP="00EE2598">
            <w:pPr>
              <w:rPr>
                <w:rFonts w:asciiTheme="majorHAnsi" w:hAnsiTheme="majorHAnsi"/>
                <w:sz w:val="20"/>
                <w:szCs w:val="20"/>
              </w:rPr>
            </w:pPr>
            <w:r w:rsidRPr="00484EEA">
              <w:rPr>
                <w:rFonts w:asciiTheme="majorHAnsi" w:hAnsiTheme="majorHAnsi"/>
                <w:sz w:val="20"/>
                <w:szCs w:val="20"/>
              </w:rPr>
              <w:t>08</w:t>
            </w:r>
            <w:r w:rsidR="00EE2598">
              <w:rPr>
                <w:rFonts w:asciiTheme="majorHAnsi" w:hAnsiTheme="majorHAnsi"/>
                <w:sz w:val="20"/>
                <w:szCs w:val="20"/>
              </w:rPr>
              <w:t>3</w:t>
            </w:r>
            <w:r w:rsidRPr="00484EEA">
              <w:rPr>
                <w:rFonts w:asciiTheme="majorHAnsi" w:hAnsiTheme="majorHAnsi"/>
                <w:sz w:val="20"/>
                <w:szCs w:val="20"/>
              </w:rPr>
              <w:t>0-0900</w:t>
            </w:r>
          </w:p>
        </w:tc>
        <w:tc>
          <w:tcPr>
            <w:tcW w:w="4000" w:type="pct"/>
            <w:shd w:val="clear" w:color="auto" w:fill="auto"/>
          </w:tcPr>
          <w:p w14:paraId="3A1D0668" w14:textId="77777777" w:rsidR="00471E68" w:rsidRPr="00484EEA" w:rsidRDefault="00471E68" w:rsidP="00471E68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484EEA">
              <w:rPr>
                <w:rFonts w:asciiTheme="majorHAnsi" w:hAnsiTheme="majorHAnsi"/>
                <w:b/>
                <w:sz w:val="20"/>
                <w:szCs w:val="20"/>
              </w:rPr>
              <w:t>REGISTRATION</w:t>
            </w:r>
          </w:p>
        </w:tc>
      </w:tr>
      <w:tr w:rsidR="00471E68" w:rsidRPr="00484EEA" w14:paraId="76553AD0" w14:textId="77777777" w:rsidTr="0039233A">
        <w:tc>
          <w:tcPr>
            <w:tcW w:w="1000" w:type="pct"/>
            <w:shd w:val="clear" w:color="auto" w:fill="auto"/>
          </w:tcPr>
          <w:p w14:paraId="32F467E9" w14:textId="77777777" w:rsidR="00471E68" w:rsidRPr="00484EEA" w:rsidRDefault="00471E68" w:rsidP="00C60E6F">
            <w:pPr>
              <w:rPr>
                <w:rFonts w:asciiTheme="majorHAnsi" w:hAnsiTheme="majorHAnsi"/>
                <w:sz w:val="20"/>
                <w:szCs w:val="20"/>
              </w:rPr>
            </w:pPr>
            <w:r w:rsidRPr="00484EEA">
              <w:rPr>
                <w:rFonts w:asciiTheme="majorHAnsi" w:hAnsiTheme="majorHAnsi"/>
                <w:sz w:val="20"/>
                <w:szCs w:val="20"/>
              </w:rPr>
              <w:t>0900-</w:t>
            </w:r>
            <w:r w:rsidR="007D349B">
              <w:rPr>
                <w:rFonts w:asciiTheme="majorHAnsi" w:hAnsiTheme="majorHAnsi"/>
                <w:sz w:val="20"/>
                <w:szCs w:val="20"/>
              </w:rPr>
              <w:t>10</w:t>
            </w:r>
            <w:r w:rsidR="00C60E6F">
              <w:rPr>
                <w:rFonts w:asciiTheme="majorHAnsi" w:hAnsiTheme="majorHAnsi"/>
                <w:sz w:val="20"/>
                <w:szCs w:val="20"/>
              </w:rPr>
              <w:t>0</w:t>
            </w:r>
            <w:r w:rsidRPr="00484EEA"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4000" w:type="pct"/>
            <w:shd w:val="clear" w:color="auto" w:fill="auto"/>
          </w:tcPr>
          <w:p w14:paraId="65433540" w14:textId="77777777" w:rsidR="00471E68" w:rsidRPr="00484EEA" w:rsidRDefault="00471E68" w:rsidP="00471E68">
            <w:pPr>
              <w:rPr>
                <w:rFonts w:asciiTheme="majorHAnsi" w:hAnsiTheme="majorHAnsi"/>
                <w:b/>
                <w:color w:val="0000FF"/>
                <w:sz w:val="20"/>
                <w:szCs w:val="20"/>
              </w:rPr>
            </w:pPr>
            <w:r w:rsidRPr="00484EEA">
              <w:rPr>
                <w:rFonts w:asciiTheme="majorHAnsi" w:hAnsiTheme="majorHAnsi"/>
                <w:b/>
                <w:color w:val="0000FF"/>
                <w:sz w:val="20"/>
                <w:szCs w:val="20"/>
              </w:rPr>
              <w:t xml:space="preserve">Opening Session: </w:t>
            </w:r>
          </w:p>
          <w:p w14:paraId="5E5ECFC2" w14:textId="77777777" w:rsidR="007D349B" w:rsidRPr="00484EEA" w:rsidRDefault="007D349B" w:rsidP="007D349B">
            <w:pPr>
              <w:pStyle w:val="ColorfulList-Accent11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Group Photo</w:t>
            </w:r>
          </w:p>
        </w:tc>
      </w:tr>
      <w:tr w:rsidR="00471E68" w:rsidRPr="00484EEA" w14:paraId="151DA9F0" w14:textId="77777777" w:rsidTr="0039233A">
        <w:trPr>
          <w:trHeight w:val="766"/>
        </w:trPr>
        <w:tc>
          <w:tcPr>
            <w:tcW w:w="1000" w:type="pct"/>
            <w:shd w:val="clear" w:color="auto" w:fill="auto"/>
          </w:tcPr>
          <w:p w14:paraId="3EBE28A3" w14:textId="77777777" w:rsidR="00471E68" w:rsidRPr="00484EEA" w:rsidRDefault="00C60E6F" w:rsidP="00471E68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100</w:t>
            </w:r>
            <w:r w:rsidR="007D349B">
              <w:rPr>
                <w:rFonts w:asciiTheme="majorHAnsi" w:hAnsiTheme="majorHAnsi"/>
                <w:sz w:val="20"/>
                <w:szCs w:val="20"/>
              </w:rPr>
              <w:t>0 – 1115</w:t>
            </w:r>
          </w:p>
        </w:tc>
        <w:tc>
          <w:tcPr>
            <w:tcW w:w="4000" w:type="pct"/>
            <w:shd w:val="clear" w:color="auto" w:fill="auto"/>
          </w:tcPr>
          <w:p w14:paraId="2029BE6C" w14:textId="77777777" w:rsidR="00471E68" w:rsidRPr="00484EEA" w:rsidRDefault="00471E68" w:rsidP="00A1194A">
            <w:pPr>
              <w:rPr>
                <w:rFonts w:asciiTheme="majorHAnsi" w:hAnsiTheme="majorHAnsi"/>
                <w:b/>
                <w:color w:val="0000FF"/>
                <w:sz w:val="20"/>
                <w:szCs w:val="20"/>
              </w:rPr>
            </w:pPr>
            <w:r w:rsidRPr="00484EEA">
              <w:rPr>
                <w:rFonts w:asciiTheme="majorHAnsi" w:hAnsiTheme="majorHAnsi"/>
                <w:b/>
                <w:color w:val="0000FF"/>
                <w:sz w:val="20"/>
                <w:szCs w:val="20"/>
              </w:rPr>
              <w:t xml:space="preserve">Session 1: </w:t>
            </w:r>
            <w:r w:rsidR="00A1194A">
              <w:rPr>
                <w:rFonts w:asciiTheme="majorHAnsi" w:hAnsiTheme="majorHAnsi"/>
                <w:b/>
                <w:color w:val="0000FF"/>
                <w:sz w:val="20"/>
                <w:szCs w:val="20"/>
              </w:rPr>
              <w:t xml:space="preserve">Overview of </w:t>
            </w:r>
            <w:proofErr w:type="spellStart"/>
            <w:r w:rsidR="00A1194A">
              <w:rPr>
                <w:rFonts w:asciiTheme="majorHAnsi" w:hAnsiTheme="majorHAnsi"/>
                <w:b/>
                <w:color w:val="0000FF"/>
                <w:sz w:val="20"/>
                <w:szCs w:val="20"/>
              </w:rPr>
              <w:t>IoT</w:t>
            </w:r>
            <w:proofErr w:type="spellEnd"/>
            <w:r w:rsidR="00A1194A">
              <w:rPr>
                <w:rFonts w:asciiTheme="majorHAnsi" w:hAnsiTheme="majorHAnsi"/>
                <w:b/>
                <w:color w:val="0000FF"/>
                <w:sz w:val="20"/>
                <w:szCs w:val="20"/>
              </w:rPr>
              <w:t xml:space="preserve"> Ecosystem</w:t>
            </w:r>
          </w:p>
          <w:p w14:paraId="7C7AFA77" w14:textId="77777777" w:rsidR="00B66238" w:rsidRDefault="00471E68" w:rsidP="00A1194A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 w:rsidRPr="00484EEA">
              <w:rPr>
                <w:rFonts w:asciiTheme="majorHAnsi" w:hAnsiTheme="majorHAnsi"/>
                <w:bCs/>
                <w:sz w:val="20"/>
                <w:szCs w:val="20"/>
              </w:rPr>
              <w:t xml:space="preserve">Objective: To provide an overview of </w:t>
            </w:r>
            <w:proofErr w:type="spellStart"/>
            <w:r w:rsidR="00A1194A">
              <w:rPr>
                <w:rFonts w:asciiTheme="majorHAnsi" w:hAnsiTheme="majorHAnsi"/>
                <w:bCs/>
                <w:sz w:val="20"/>
                <w:szCs w:val="20"/>
              </w:rPr>
              <w:t>IoT</w:t>
            </w:r>
            <w:proofErr w:type="spellEnd"/>
            <w:r w:rsidR="00A1194A">
              <w:rPr>
                <w:rFonts w:asciiTheme="majorHAnsi" w:hAnsiTheme="majorHAnsi"/>
                <w:bCs/>
                <w:sz w:val="20"/>
                <w:szCs w:val="20"/>
              </w:rPr>
              <w:t xml:space="preserve"> Ecosystem</w:t>
            </w:r>
            <w:r w:rsidRPr="00484EEA">
              <w:rPr>
                <w:rFonts w:asciiTheme="majorHAnsi" w:hAnsiTheme="majorHAnsi"/>
                <w:bCs/>
                <w:sz w:val="20"/>
                <w:szCs w:val="20"/>
              </w:rPr>
              <w:t xml:space="preserve">. </w:t>
            </w:r>
          </w:p>
          <w:p w14:paraId="2B6822CB" w14:textId="36DFC4E0" w:rsidR="002E64E4" w:rsidRDefault="00C60E6F" w:rsidP="00C60E6F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bCs/>
                <w:sz w:val="20"/>
                <w:szCs w:val="20"/>
              </w:rPr>
              <w:t>Ashish</w:t>
            </w:r>
            <w:proofErr w:type="spellEnd"/>
            <w:r>
              <w:rPr>
                <w:rFonts w:asciiTheme="majorHAnsi" w:hAnsiTheme="majorHAnsi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  <w:sz w:val="20"/>
                <w:szCs w:val="20"/>
              </w:rPr>
              <w:t>Narayan</w:t>
            </w:r>
            <w:proofErr w:type="spellEnd"/>
            <w:r w:rsidR="00697744">
              <w:rPr>
                <w:rFonts w:asciiTheme="majorHAnsi" w:hAnsiTheme="majorHAnsi"/>
                <w:bCs/>
                <w:sz w:val="20"/>
                <w:szCs w:val="20"/>
              </w:rPr>
              <w:t xml:space="preserve"> (tbc)</w:t>
            </w:r>
            <w:bookmarkStart w:id="0" w:name="_GoBack"/>
            <w:bookmarkEnd w:id="0"/>
          </w:p>
          <w:p w14:paraId="14E7A124" w14:textId="550B8B21" w:rsidR="00F2118F" w:rsidRPr="00C60E6F" w:rsidRDefault="00F2118F" w:rsidP="00C60E6F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 xml:space="preserve">Marco </w:t>
            </w:r>
            <w:proofErr w:type="spellStart"/>
            <w:r>
              <w:rPr>
                <w:rFonts w:asciiTheme="majorHAnsi" w:hAnsiTheme="majorHAnsi"/>
                <w:bCs/>
                <w:sz w:val="20"/>
                <w:szCs w:val="20"/>
              </w:rPr>
              <w:t>Zennaro</w:t>
            </w:r>
            <w:proofErr w:type="spellEnd"/>
          </w:p>
        </w:tc>
      </w:tr>
      <w:tr w:rsidR="001A0998" w:rsidRPr="00484EEA" w14:paraId="49B74E87" w14:textId="77777777" w:rsidTr="00930943">
        <w:trPr>
          <w:trHeight w:val="486"/>
        </w:trPr>
        <w:tc>
          <w:tcPr>
            <w:tcW w:w="1000" w:type="pct"/>
            <w:shd w:val="clear" w:color="auto" w:fill="auto"/>
          </w:tcPr>
          <w:p w14:paraId="2E0D1715" w14:textId="77777777" w:rsidR="001A0998" w:rsidRDefault="001A0998" w:rsidP="00471E68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1115-1145</w:t>
            </w:r>
          </w:p>
        </w:tc>
        <w:tc>
          <w:tcPr>
            <w:tcW w:w="4000" w:type="pct"/>
            <w:shd w:val="clear" w:color="auto" w:fill="auto"/>
          </w:tcPr>
          <w:p w14:paraId="473B51A0" w14:textId="77777777" w:rsidR="001A0998" w:rsidRPr="00484EEA" w:rsidRDefault="001A0998" w:rsidP="007D349B">
            <w:pPr>
              <w:rPr>
                <w:rFonts w:asciiTheme="majorHAnsi" w:hAnsiTheme="majorHAnsi"/>
                <w:b/>
                <w:color w:val="0000FF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00FF"/>
                <w:sz w:val="20"/>
                <w:szCs w:val="20"/>
              </w:rPr>
              <w:t>Coffee Break</w:t>
            </w:r>
          </w:p>
        </w:tc>
      </w:tr>
      <w:tr w:rsidR="00471E68" w:rsidRPr="00484EEA" w14:paraId="3EE7CBBD" w14:textId="77777777" w:rsidTr="0039233A">
        <w:trPr>
          <w:trHeight w:val="749"/>
        </w:trPr>
        <w:tc>
          <w:tcPr>
            <w:tcW w:w="1000" w:type="pct"/>
            <w:shd w:val="clear" w:color="auto" w:fill="auto"/>
          </w:tcPr>
          <w:p w14:paraId="184C5DFF" w14:textId="77777777" w:rsidR="00471E68" w:rsidRPr="00484EEA" w:rsidRDefault="001A0998" w:rsidP="00471E68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1145</w:t>
            </w:r>
            <w:r w:rsidR="00471E68" w:rsidRPr="00484EEA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7D349B">
              <w:rPr>
                <w:rFonts w:asciiTheme="majorHAnsi" w:hAnsiTheme="majorHAnsi"/>
                <w:sz w:val="20"/>
                <w:szCs w:val="20"/>
              </w:rPr>
              <w:t>–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1230</w:t>
            </w:r>
          </w:p>
        </w:tc>
        <w:tc>
          <w:tcPr>
            <w:tcW w:w="4000" w:type="pct"/>
            <w:shd w:val="clear" w:color="auto" w:fill="auto"/>
          </w:tcPr>
          <w:p w14:paraId="44BEC804" w14:textId="77777777" w:rsidR="00471E68" w:rsidRPr="00484EEA" w:rsidRDefault="00471E68" w:rsidP="00A1194A">
            <w:pPr>
              <w:rPr>
                <w:rFonts w:asciiTheme="majorHAnsi" w:hAnsiTheme="majorHAnsi"/>
                <w:b/>
                <w:bCs/>
                <w:color w:val="0000FF"/>
                <w:sz w:val="20"/>
                <w:szCs w:val="20"/>
              </w:rPr>
            </w:pPr>
            <w:r w:rsidRPr="00484EEA">
              <w:rPr>
                <w:rFonts w:asciiTheme="majorHAnsi" w:hAnsiTheme="majorHAnsi"/>
                <w:b/>
                <w:bCs/>
                <w:color w:val="0000FF"/>
                <w:sz w:val="20"/>
                <w:szCs w:val="20"/>
              </w:rPr>
              <w:t xml:space="preserve">Session 2:  </w:t>
            </w:r>
            <w:r w:rsidR="00A1194A">
              <w:rPr>
                <w:rFonts w:asciiTheme="majorHAnsi" w:hAnsiTheme="majorHAnsi"/>
                <w:b/>
                <w:bCs/>
                <w:color w:val="0000FF"/>
                <w:sz w:val="20"/>
                <w:szCs w:val="20"/>
              </w:rPr>
              <w:t>IOT for ICT applications</w:t>
            </w:r>
          </w:p>
          <w:p w14:paraId="660C2D20" w14:textId="77777777" w:rsidR="00B66238" w:rsidRDefault="00471E68" w:rsidP="00A1194A">
            <w:pPr>
              <w:rPr>
                <w:rFonts w:asciiTheme="majorHAnsi" w:hAnsiTheme="majorHAnsi"/>
                <w:sz w:val="20"/>
                <w:szCs w:val="20"/>
              </w:rPr>
            </w:pPr>
            <w:r w:rsidRPr="00484EEA">
              <w:rPr>
                <w:rFonts w:asciiTheme="majorHAnsi" w:hAnsiTheme="majorHAnsi"/>
                <w:sz w:val="20"/>
                <w:szCs w:val="20"/>
              </w:rPr>
              <w:t xml:space="preserve">Objective: To </w:t>
            </w:r>
            <w:r w:rsidR="007D349B">
              <w:rPr>
                <w:rFonts w:asciiTheme="majorHAnsi" w:hAnsiTheme="majorHAnsi"/>
                <w:sz w:val="20"/>
                <w:szCs w:val="20"/>
              </w:rPr>
              <w:t xml:space="preserve">provide an overview of </w:t>
            </w:r>
            <w:r w:rsidR="00A1194A">
              <w:rPr>
                <w:rFonts w:asciiTheme="majorHAnsi" w:hAnsiTheme="majorHAnsi"/>
                <w:sz w:val="20"/>
                <w:szCs w:val="20"/>
              </w:rPr>
              <w:t xml:space="preserve">application of </w:t>
            </w:r>
            <w:proofErr w:type="spellStart"/>
            <w:r w:rsidR="00A1194A">
              <w:rPr>
                <w:rFonts w:asciiTheme="majorHAnsi" w:hAnsiTheme="majorHAnsi"/>
                <w:sz w:val="20"/>
                <w:szCs w:val="20"/>
              </w:rPr>
              <w:t>IoT</w:t>
            </w:r>
            <w:proofErr w:type="spellEnd"/>
            <w:r w:rsidR="00A1194A">
              <w:rPr>
                <w:rFonts w:asciiTheme="majorHAnsi" w:hAnsiTheme="majorHAnsi"/>
                <w:sz w:val="20"/>
                <w:szCs w:val="20"/>
              </w:rPr>
              <w:t xml:space="preserve"> in various ICT application areas e.g., agriculture, health, smart sustainable cities</w:t>
            </w:r>
          </w:p>
          <w:p w14:paraId="0DA0BFFC" w14:textId="77777777" w:rsidR="00BB6E47" w:rsidRDefault="00BB6E47" w:rsidP="00C60E6F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Jonathan Brewer</w:t>
            </w:r>
          </w:p>
          <w:p w14:paraId="7C2BFF23" w14:textId="4F828C47" w:rsidR="007C11BF" w:rsidRPr="00A1194A" w:rsidRDefault="007C11BF" w:rsidP="00C60E6F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Tbc (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US"/>
              </w:rPr>
              <w:t>oil&amp;gas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US"/>
              </w:rPr>
              <w:t>)</w:t>
            </w:r>
          </w:p>
        </w:tc>
      </w:tr>
      <w:tr w:rsidR="00471E68" w:rsidRPr="00484EEA" w14:paraId="0FEEEB11" w14:textId="77777777" w:rsidTr="0039233A">
        <w:tc>
          <w:tcPr>
            <w:tcW w:w="1000" w:type="pct"/>
            <w:shd w:val="clear" w:color="auto" w:fill="auto"/>
          </w:tcPr>
          <w:p w14:paraId="5D7FEC66" w14:textId="08BB9933" w:rsidR="00471E68" w:rsidRPr="00484EEA" w:rsidRDefault="001A0998" w:rsidP="001A0998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1230</w:t>
            </w:r>
            <w:r w:rsidR="00471E68" w:rsidRPr="00484EEA">
              <w:rPr>
                <w:rFonts w:asciiTheme="majorHAnsi" w:hAnsiTheme="majorHAnsi"/>
                <w:sz w:val="20"/>
                <w:szCs w:val="20"/>
              </w:rPr>
              <w:t>-1</w:t>
            </w:r>
            <w:r>
              <w:rPr>
                <w:rFonts w:asciiTheme="majorHAnsi" w:hAnsiTheme="majorHAnsi"/>
                <w:sz w:val="20"/>
                <w:szCs w:val="20"/>
              </w:rPr>
              <w:t>4:0</w:t>
            </w:r>
            <w:r w:rsidR="00471E68" w:rsidRPr="00484EEA"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4000" w:type="pct"/>
            <w:shd w:val="clear" w:color="auto" w:fill="auto"/>
          </w:tcPr>
          <w:p w14:paraId="0F9CDDA0" w14:textId="77777777" w:rsidR="00471E68" w:rsidRPr="00484EEA" w:rsidRDefault="001A0998" w:rsidP="00471E68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LUNCH</w:t>
            </w:r>
          </w:p>
        </w:tc>
      </w:tr>
      <w:tr w:rsidR="00471E68" w:rsidRPr="00484EEA" w14:paraId="5B2209BF" w14:textId="77777777" w:rsidTr="0039233A">
        <w:trPr>
          <w:trHeight w:val="542"/>
        </w:trPr>
        <w:tc>
          <w:tcPr>
            <w:tcW w:w="1000" w:type="pct"/>
            <w:shd w:val="clear" w:color="auto" w:fill="auto"/>
          </w:tcPr>
          <w:p w14:paraId="5BBC9788" w14:textId="77777777" w:rsidR="00471E68" w:rsidRPr="00484EEA" w:rsidRDefault="001A0998" w:rsidP="00471E68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14:00-15:0</w:t>
            </w:r>
            <w:r w:rsidR="00471E68" w:rsidRPr="00484EEA"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4000" w:type="pct"/>
            <w:shd w:val="clear" w:color="auto" w:fill="auto"/>
          </w:tcPr>
          <w:p w14:paraId="6D0E2AA0" w14:textId="1223E004" w:rsidR="00471E68" w:rsidRPr="00664F22" w:rsidRDefault="00471E68" w:rsidP="00BB6E47">
            <w:pPr>
              <w:rPr>
                <w:rFonts w:asciiTheme="majorHAnsi" w:hAnsiTheme="majorHAnsi"/>
              </w:rPr>
            </w:pPr>
            <w:r w:rsidRPr="00664F22">
              <w:rPr>
                <w:rFonts w:asciiTheme="majorHAnsi" w:hAnsiTheme="majorHAnsi"/>
                <w:b/>
                <w:color w:val="0000FF"/>
                <w:sz w:val="20"/>
                <w:szCs w:val="20"/>
              </w:rPr>
              <w:t xml:space="preserve">Session 3:  </w:t>
            </w:r>
            <w:r w:rsidR="00A1194A">
              <w:rPr>
                <w:rFonts w:asciiTheme="majorHAnsi" w:hAnsiTheme="majorHAnsi"/>
                <w:b/>
                <w:color w:val="0000FF"/>
                <w:sz w:val="20"/>
                <w:szCs w:val="20"/>
              </w:rPr>
              <w:t xml:space="preserve">Building an IOT product: </w:t>
            </w:r>
            <w:r w:rsidR="00BB6E47">
              <w:rPr>
                <w:rFonts w:asciiTheme="majorHAnsi" w:hAnsiTheme="majorHAnsi"/>
                <w:b/>
                <w:color w:val="0000FF"/>
                <w:sz w:val="20"/>
                <w:szCs w:val="20"/>
              </w:rPr>
              <w:t>Programming</w:t>
            </w:r>
            <w:r w:rsidR="00A1194A">
              <w:rPr>
                <w:rFonts w:asciiTheme="majorHAnsi" w:hAnsiTheme="majorHAnsi"/>
                <w:b/>
                <w:color w:val="0000FF"/>
                <w:sz w:val="20"/>
                <w:szCs w:val="20"/>
              </w:rPr>
              <w:t xml:space="preserve"> aspects</w:t>
            </w:r>
          </w:p>
          <w:p w14:paraId="7A537EED" w14:textId="633DF817" w:rsidR="00B66238" w:rsidRDefault="00471E68" w:rsidP="00A1194A">
            <w:pPr>
              <w:rPr>
                <w:rFonts w:asciiTheme="majorHAnsi" w:hAnsiTheme="majorHAnsi"/>
                <w:sz w:val="20"/>
                <w:szCs w:val="20"/>
              </w:rPr>
            </w:pPr>
            <w:r w:rsidRPr="00664F22">
              <w:rPr>
                <w:rFonts w:asciiTheme="majorHAnsi" w:hAnsiTheme="majorHAnsi"/>
                <w:sz w:val="20"/>
                <w:szCs w:val="20"/>
              </w:rPr>
              <w:t xml:space="preserve">Objective: To </w:t>
            </w:r>
            <w:r w:rsidR="00A1194A">
              <w:rPr>
                <w:rFonts w:asciiTheme="majorHAnsi" w:hAnsiTheme="majorHAnsi"/>
                <w:sz w:val="20"/>
                <w:szCs w:val="20"/>
              </w:rPr>
              <w:t>detail the steps required in building an IOT product</w:t>
            </w:r>
            <w:r w:rsidR="00BB6E47">
              <w:rPr>
                <w:rFonts w:asciiTheme="majorHAnsi" w:hAnsiTheme="majorHAnsi"/>
                <w:sz w:val="20"/>
                <w:szCs w:val="20"/>
              </w:rPr>
              <w:t xml:space="preserve"> including its programming</w:t>
            </w:r>
            <w:r w:rsidR="00692CE3">
              <w:rPr>
                <w:rFonts w:asciiTheme="majorHAnsi" w:hAnsiTheme="majorHAnsi"/>
                <w:sz w:val="20"/>
                <w:szCs w:val="20"/>
              </w:rPr>
              <w:t>.</w:t>
            </w:r>
          </w:p>
          <w:p w14:paraId="53861D62" w14:textId="442E08BE" w:rsidR="00BB6E47" w:rsidRPr="00BB6E47" w:rsidRDefault="00BB6E47" w:rsidP="00BB6E47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Franck Albinet</w:t>
            </w:r>
          </w:p>
        </w:tc>
      </w:tr>
      <w:tr w:rsidR="00471E68" w:rsidRPr="00484EEA" w14:paraId="3CCE8849" w14:textId="77777777" w:rsidTr="0039233A">
        <w:tc>
          <w:tcPr>
            <w:tcW w:w="1000" w:type="pct"/>
            <w:shd w:val="clear" w:color="auto" w:fill="auto"/>
          </w:tcPr>
          <w:p w14:paraId="43DCD9B9" w14:textId="77777777" w:rsidR="00471E68" w:rsidRPr="00484EEA" w:rsidRDefault="001A0998" w:rsidP="00471E68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1500-153</w:t>
            </w:r>
            <w:r w:rsidR="00471E68" w:rsidRPr="00484EEA"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4000" w:type="pct"/>
            <w:shd w:val="clear" w:color="auto" w:fill="auto"/>
          </w:tcPr>
          <w:p w14:paraId="0A997948" w14:textId="77777777" w:rsidR="00471E68" w:rsidRPr="00484EEA" w:rsidRDefault="001A0998" w:rsidP="00471E68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Coffee Break</w:t>
            </w:r>
          </w:p>
        </w:tc>
      </w:tr>
      <w:tr w:rsidR="00471E68" w:rsidRPr="00755647" w14:paraId="25D23499" w14:textId="77777777" w:rsidTr="0039233A">
        <w:trPr>
          <w:trHeight w:val="232"/>
        </w:trPr>
        <w:tc>
          <w:tcPr>
            <w:tcW w:w="1000" w:type="pct"/>
            <w:shd w:val="clear" w:color="auto" w:fill="auto"/>
          </w:tcPr>
          <w:p w14:paraId="5A4F3D26" w14:textId="77777777" w:rsidR="00471E68" w:rsidRPr="00484EEA" w:rsidRDefault="001A0998" w:rsidP="00471E68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1530-170</w:t>
            </w:r>
            <w:r w:rsidR="00471E68" w:rsidRPr="00484EEA"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4000" w:type="pct"/>
            <w:shd w:val="clear" w:color="auto" w:fill="auto"/>
          </w:tcPr>
          <w:p w14:paraId="2CE9B279" w14:textId="77777777" w:rsidR="00852200" w:rsidRPr="00BB6E47" w:rsidRDefault="00852200" w:rsidP="00A1194A">
            <w:pPr>
              <w:rPr>
                <w:rFonts w:asciiTheme="majorHAnsi" w:hAnsiTheme="majorHAnsi"/>
                <w:b/>
                <w:color w:val="0000FF"/>
                <w:sz w:val="20"/>
                <w:szCs w:val="20"/>
                <w:lang w:val="en-US"/>
              </w:rPr>
            </w:pPr>
            <w:r w:rsidRPr="00BB6E47">
              <w:rPr>
                <w:rFonts w:asciiTheme="majorHAnsi" w:hAnsiTheme="majorHAnsi"/>
                <w:b/>
                <w:color w:val="0000FF"/>
                <w:sz w:val="20"/>
                <w:szCs w:val="20"/>
                <w:lang w:val="en-US"/>
              </w:rPr>
              <w:t xml:space="preserve">Session 4: </w:t>
            </w:r>
            <w:r w:rsidR="00A1194A" w:rsidRPr="00BB6E47">
              <w:rPr>
                <w:rFonts w:asciiTheme="majorHAnsi" w:hAnsiTheme="majorHAnsi"/>
                <w:b/>
                <w:color w:val="0000FF"/>
                <w:sz w:val="20"/>
                <w:szCs w:val="20"/>
                <w:lang w:val="en-US"/>
              </w:rPr>
              <w:t>Lab</w:t>
            </w:r>
            <w:r w:rsidR="001A0998" w:rsidRPr="00BB6E47">
              <w:rPr>
                <w:rFonts w:asciiTheme="majorHAnsi" w:hAnsiTheme="majorHAnsi"/>
                <w:b/>
                <w:color w:val="0000FF"/>
                <w:sz w:val="20"/>
                <w:szCs w:val="20"/>
                <w:lang w:val="en-US"/>
              </w:rPr>
              <w:t xml:space="preserve"> Exercise</w:t>
            </w:r>
          </w:p>
          <w:p w14:paraId="5BF47BC8" w14:textId="77777777" w:rsidR="00471E68" w:rsidRDefault="00852200" w:rsidP="00C978FF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BB6E47">
              <w:rPr>
                <w:rFonts w:asciiTheme="majorHAnsi" w:hAnsiTheme="majorHAnsi"/>
                <w:sz w:val="20"/>
                <w:szCs w:val="20"/>
                <w:lang w:val="en-US"/>
              </w:rPr>
              <w:t>Objective:</w:t>
            </w:r>
            <w:r w:rsidR="00A1194A" w:rsidRPr="00BB6E47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r w:rsidR="00E33B74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To learn about the </w:t>
            </w:r>
            <w:r w:rsidR="00C978FF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workflow; toolbox installation; hello world for </w:t>
            </w:r>
            <w:proofErr w:type="spellStart"/>
            <w:r w:rsidR="00C978FF">
              <w:rPr>
                <w:rFonts w:asciiTheme="majorHAnsi" w:hAnsiTheme="majorHAnsi"/>
                <w:sz w:val="20"/>
                <w:szCs w:val="20"/>
                <w:lang w:val="en-US"/>
              </w:rPr>
              <w:t>IoT</w:t>
            </w:r>
            <w:proofErr w:type="spellEnd"/>
            <w:r w:rsidR="00C978FF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with LED; button detection.</w:t>
            </w:r>
          </w:p>
          <w:p w14:paraId="7EFF5DE6" w14:textId="77777777" w:rsidR="00BB6E47" w:rsidRPr="00D57D94" w:rsidRDefault="00BB6E47" w:rsidP="00BB6E47">
            <w:pPr>
              <w:pStyle w:val="ListParagraph"/>
              <w:numPr>
                <w:ilvl w:val="0"/>
                <w:numId w:val="13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val="en-US"/>
              </w:rPr>
            </w:pPr>
            <w:r w:rsidRPr="00D57D94">
              <w:rPr>
                <w:rFonts w:asciiTheme="majorHAnsi" w:eastAsia="Times New Roman" w:hAnsiTheme="majorHAnsi" w:cs="Times New Roman"/>
                <w:sz w:val="20"/>
                <w:szCs w:val="20"/>
                <w:lang w:val="en-US"/>
              </w:rPr>
              <w:t xml:space="preserve">Marco </w:t>
            </w:r>
            <w:proofErr w:type="spellStart"/>
            <w:r w:rsidRPr="00D57D94">
              <w:rPr>
                <w:rFonts w:asciiTheme="majorHAnsi" w:eastAsia="Times New Roman" w:hAnsiTheme="majorHAnsi" w:cs="Times New Roman"/>
                <w:sz w:val="20"/>
                <w:szCs w:val="20"/>
                <w:lang w:val="en-US"/>
              </w:rPr>
              <w:t>Zennaro</w:t>
            </w:r>
            <w:proofErr w:type="spellEnd"/>
          </w:p>
          <w:p w14:paraId="1C70935E" w14:textId="7FC78215" w:rsidR="00BB6E47" w:rsidRPr="00BB6E47" w:rsidRDefault="00BB6E47" w:rsidP="00BB6E47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lang w:val="en-US"/>
              </w:rPr>
            </w:pPr>
            <w:r w:rsidRPr="00D57D94">
              <w:rPr>
                <w:rFonts w:asciiTheme="majorHAnsi" w:eastAsia="Times New Roman" w:hAnsiTheme="majorHAnsi" w:cs="Times New Roman"/>
                <w:sz w:val="20"/>
                <w:szCs w:val="20"/>
                <w:lang w:val="en-US"/>
              </w:rPr>
              <w:t>Franck Albinet</w:t>
            </w:r>
          </w:p>
        </w:tc>
      </w:tr>
      <w:tr w:rsidR="00CD22AD" w:rsidRPr="00755647" w14:paraId="0BF1C97A" w14:textId="77777777" w:rsidTr="0039233A">
        <w:trPr>
          <w:trHeight w:val="232"/>
        </w:trPr>
        <w:tc>
          <w:tcPr>
            <w:tcW w:w="1000" w:type="pct"/>
            <w:shd w:val="clear" w:color="auto" w:fill="auto"/>
          </w:tcPr>
          <w:p w14:paraId="0C3894F2" w14:textId="25C245A1" w:rsidR="00CD22AD" w:rsidRPr="00BB6E47" w:rsidRDefault="00CD22AD" w:rsidP="00471E68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</w:p>
        </w:tc>
        <w:tc>
          <w:tcPr>
            <w:tcW w:w="4000" w:type="pct"/>
            <w:shd w:val="clear" w:color="auto" w:fill="auto"/>
          </w:tcPr>
          <w:p w14:paraId="71B6C6B4" w14:textId="77777777" w:rsidR="00CD22AD" w:rsidRPr="00BB6E47" w:rsidRDefault="00CD22AD" w:rsidP="001A0998">
            <w:pPr>
              <w:rPr>
                <w:rFonts w:asciiTheme="majorHAnsi" w:hAnsiTheme="majorHAnsi"/>
                <w:b/>
                <w:color w:val="0000FF"/>
                <w:sz w:val="20"/>
                <w:szCs w:val="20"/>
                <w:lang w:val="en-US"/>
              </w:rPr>
            </w:pPr>
          </w:p>
        </w:tc>
      </w:tr>
    </w:tbl>
    <w:tbl>
      <w:tblPr>
        <w:tblStyle w:val="MediumShading2-Accent5"/>
        <w:tblW w:w="10206" w:type="dxa"/>
        <w:tblLayout w:type="fixed"/>
        <w:tblLook w:val="0620" w:firstRow="1" w:lastRow="0" w:firstColumn="0" w:lastColumn="0" w:noHBand="1" w:noVBand="1"/>
      </w:tblPr>
      <w:tblGrid>
        <w:gridCol w:w="10206"/>
      </w:tblGrid>
      <w:tr w:rsidR="00A82B65" w:rsidRPr="00D31044" w14:paraId="6697330A" w14:textId="77777777" w:rsidTr="00D57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tcW w:w="10206" w:type="dxa"/>
            <w:shd w:val="clear" w:color="auto" w:fill="0070C0"/>
          </w:tcPr>
          <w:p w14:paraId="55CAF7F4" w14:textId="77777777" w:rsidR="00A82B65" w:rsidRPr="00A82B65" w:rsidRDefault="00A82B65" w:rsidP="00A1194A">
            <w:pPr>
              <w:tabs>
                <w:tab w:val="center" w:pos="4932"/>
                <w:tab w:val="left" w:pos="6760"/>
              </w:tabs>
              <w:rPr>
                <w:rFonts w:asciiTheme="majorHAnsi" w:hAnsiTheme="majorHAnsi"/>
                <w:b w:val="0"/>
                <w:bCs w:val="0"/>
                <w:sz w:val="22"/>
                <w:szCs w:val="22"/>
              </w:rPr>
            </w:pPr>
            <w:r w:rsidRPr="00BB6E47">
              <w:rPr>
                <w:rFonts w:asciiTheme="majorHAnsi" w:hAnsiTheme="majorHAnsi"/>
                <w:b w:val="0"/>
                <w:bCs w:val="0"/>
                <w:sz w:val="22"/>
                <w:szCs w:val="22"/>
                <w:lang w:val="en-US"/>
              </w:rPr>
              <w:tab/>
            </w:r>
            <w:r w:rsidR="00A1194A">
              <w:rPr>
                <w:rFonts w:asciiTheme="majorHAnsi" w:hAnsiTheme="majorHAnsi"/>
                <w:b w:val="0"/>
                <w:bCs w:val="0"/>
                <w:sz w:val="22"/>
                <w:szCs w:val="22"/>
                <w:lang w:val="en-US"/>
              </w:rPr>
              <w:t>28</w:t>
            </w:r>
            <w:r w:rsidR="00446CEF">
              <w:rPr>
                <w:rFonts w:asciiTheme="majorHAnsi" w:hAnsiTheme="majorHAnsi"/>
                <w:b w:val="0"/>
                <w:bCs w:val="0"/>
                <w:sz w:val="22"/>
                <w:szCs w:val="22"/>
                <w:lang w:val="en-US"/>
              </w:rPr>
              <w:t xml:space="preserve"> </w:t>
            </w:r>
            <w:r w:rsidR="00A1194A">
              <w:rPr>
                <w:rFonts w:asciiTheme="majorHAnsi" w:hAnsiTheme="majorHAnsi"/>
                <w:b w:val="0"/>
                <w:bCs w:val="0"/>
                <w:sz w:val="22"/>
                <w:szCs w:val="22"/>
                <w:lang w:val="en-US"/>
              </w:rPr>
              <w:t>Nov</w:t>
            </w:r>
            <w:r w:rsidR="00446CEF">
              <w:rPr>
                <w:rFonts w:asciiTheme="majorHAnsi" w:hAnsiTheme="majorHAnsi"/>
                <w:b w:val="0"/>
                <w:bCs w:val="0"/>
                <w:sz w:val="22"/>
                <w:szCs w:val="22"/>
                <w:lang w:val="en-US"/>
              </w:rPr>
              <w:t>ember</w:t>
            </w:r>
            <w:r w:rsidR="00E32FAB">
              <w:rPr>
                <w:rFonts w:asciiTheme="majorHAnsi" w:hAnsiTheme="majorHAnsi"/>
                <w:b w:val="0"/>
                <w:bCs w:val="0"/>
                <w:sz w:val="22"/>
                <w:szCs w:val="22"/>
                <w:lang w:val="en-US"/>
              </w:rPr>
              <w:t xml:space="preserve"> 2017</w:t>
            </w:r>
            <w:r w:rsidRPr="00A82B65">
              <w:rPr>
                <w:rFonts w:asciiTheme="majorHAnsi" w:hAnsiTheme="majorHAnsi"/>
                <w:b w:val="0"/>
                <w:bCs w:val="0"/>
                <w:sz w:val="22"/>
                <w:szCs w:val="22"/>
                <w:lang w:val="en-US"/>
              </w:rPr>
              <w:t xml:space="preserve"> (Day-</w:t>
            </w:r>
            <w:r>
              <w:rPr>
                <w:rFonts w:asciiTheme="majorHAnsi" w:hAnsiTheme="majorHAnsi"/>
                <w:b w:val="0"/>
                <w:bCs w:val="0"/>
                <w:sz w:val="22"/>
                <w:szCs w:val="22"/>
                <w:lang w:val="en-US"/>
              </w:rPr>
              <w:t>2)</w:t>
            </w:r>
            <w:r w:rsidRPr="00A82B65">
              <w:rPr>
                <w:rFonts w:asciiTheme="majorHAnsi" w:hAnsiTheme="majorHAnsi"/>
                <w:b w:val="0"/>
                <w:bCs w:val="0"/>
                <w:sz w:val="22"/>
                <w:szCs w:val="22"/>
                <w:lang w:val="en-US"/>
              </w:rPr>
              <w:tab/>
            </w:r>
          </w:p>
        </w:tc>
      </w:tr>
    </w:tbl>
    <w:tbl>
      <w:tblPr>
        <w:tblW w:w="4820" w:type="pct"/>
        <w:tblBorders>
          <w:insideH w:val="single" w:sz="6" w:space="0" w:color="000000"/>
        </w:tblBorders>
        <w:tblCellMar>
          <w:top w:w="113" w:type="dxa"/>
          <w:bottom w:w="113" w:type="dxa"/>
        </w:tblCellMar>
        <w:tblLook w:val="00A0" w:firstRow="1" w:lastRow="0" w:firstColumn="1" w:lastColumn="0" w:noHBand="0" w:noVBand="0"/>
      </w:tblPr>
      <w:tblGrid>
        <w:gridCol w:w="2050"/>
        <w:gridCol w:w="8198"/>
      </w:tblGrid>
      <w:tr w:rsidR="00E10FA3" w:rsidRPr="00484EEA" w14:paraId="3BB749F1" w14:textId="77777777" w:rsidTr="00D57D94">
        <w:trPr>
          <w:trHeight w:val="1021"/>
        </w:trPr>
        <w:tc>
          <w:tcPr>
            <w:tcW w:w="1000" w:type="pct"/>
            <w:shd w:val="clear" w:color="auto" w:fill="auto"/>
          </w:tcPr>
          <w:p w14:paraId="518DF9F2" w14:textId="77777777" w:rsidR="00E10FA3" w:rsidRPr="00484EEA" w:rsidRDefault="00AC10EC" w:rsidP="0075564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09</w:t>
            </w:r>
            <w:r w:rsidR="00755647">
              <w:rPr>
                <w:rFonts w:asciiTheme="majorHAnsi" w:hAnsiTheme="majorHAnsi"/>
                <w:sz w:val="20"/>
                <w:szCs w:val="20"/>
              </w:rPr>
              <w:t>00-100</w:t>
            </w:r>
            <w:r w:rsidR="00E10FA3"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4000" w:type="pct"/>
            <w:shd w:val="clear" w:color="auto" w:fill="auto"/>
          </w:tcPr>
          <w:p w14:paraId="4EBAA7A8" w14:textId="77777777" w:rsidR="001A0998" w:rsidRPr="00664F22" w:rsidRDefault="00A35E30" w:rsidP="00EE259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0000FF"/>
                <w:sz w:val="20"/>
                <w:szCs w:val="20"/>
              </w:rPr>
              <w:t>Session 5</w:t>
            </w:r>
            <w:r w:rsidR="00C13063" w:rsidRPr="00E26D9A">
              <w:rPr>
                <w:rFonts w:asciiTheme="majorHAnsi" w:hAnsiTheme="majorHAnsi"/>
                <w:b/>
                <w:color w:val="0000FF"/>
                <w:sz w:val="20"/>
                <w:szCs w:val="20"/>
              </w:rPr>
              <w:t>:</w:t>
            </w:r>
            <w:r w:rsidR="00C13063">
              <w:rPr>
                <w:rFonts w:asciiTheme="majorHAnsi" w:hAnsiTheme="majorHAnsi"/>
                <w:b/>
                <w:color w:val="0000FF"/>
                <w:sz w:val="20"/>
                <w:szCs w:val="20"/>
              </w:rPr>
              <w:t xml:space="preserve"> </w:t>
            </w:r>
            <w:r w:rsidR="00EE2598">
              <w:rPr>
                <w:rFonts w:asciiTheme="majorHAnsi" w:hAnsiTheme="majorHAnsi"/>
                <w:b/>
                <w:color w:val="0000FF"/>
                <w:sz w:val="20"/>
                <w:szCs w:val="20"/>
              </w:rPr>
              <w:t>IOT Standards</w:t>
            </w:r>
          </w:p>
          <w:p w14:paraId="69BEC3B3" w14:textId="2394D8D8" w:rsidR="00B66238" w:rsidRDefault="001A0998" w:rsidP="00EE2598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664F22">
              <w:rPr>
                <w:rFonts w:asciiTheme="majorHAnsi" w:hAnsiTheme="majorHAnsi"/>
                <w:sz w:val="20"/>
                <w:szCs w:val="20"/>
              </w:rPr>
              <w:t xml:space="preserve">Objective: To </w:t>
            </w:r>
            <w:r w:rsidR="00EE2598">
              <w:rPr>
                <w:rFonts w:asciiTheme="majorHAnsi" w:hAnsiTheme="majorHAnsi"/>
                <w:sz w:val="20"/>
                <w:szCs w:val="20"/>
              </w:rPr>
              <w:t>provide an overview of ITU-T</w:t>
            </w:r>
            <w:r w:rsidR="00D57D94">
              <w:rPr>
                <w:rFonts w:asciiTheme="majorHAnsi" w:hAnsiTheme="majorHAnsi"/>
                <w:sz w:val="20"/>
                <w:szCs w:val="20"/>
              </w:rPr>
              <w:t xml:space="preserve"> and other</w:t>
            </w:r>
            <w:r w:rsidR="00EE2598">
              <w:rPr>
                <w:rFonts w:asciiTheme="majorHAnsi" w:hAnsiTheme="majorHAnsi"/>
                <w:sz w:val="20"/>
                <w:szCs w:val="20"/>
              </w:rPr>
              <w:t xml:space="preserve"> Standards on IOT</w:t>
            </w:r>
            <w:r w:rsidRPr="00664F22">
              <w:rPr>
                <w:rFonts w:asciiTheme="majorHAnsi" w:hAnsiTheme="majorHAnsi"/>
                <w:sz w:val="20"/>
                <w:szCs w:val="20"/>
              </w:rPr>
              <w:t>.</w:t>
            </w:r>
          </w:p>
          <w:p w14:paraId="6A229386" w14:textId="77777777" w:rsidR="00C60E6F" w:rsidRPr="00D57D94" w:rsidRDefault="00BB6E47" w:rsidP="00C60E6F">
            <w:pPr>
              <w:pStyle w:val="ListParagraph"/>
              <w:numPr>
                <w:ilvl w:val="0"/>
                <w:numId w:val="13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val="en-US"/>
              </w:rPr>
            </w:pPr>
            <w:r w:rsidRPr="00D57D94">
              <w:rPr>
                <w:rFonts w:asciiTheme="majorHAnsi" w:eastAsia="Times New Roman" w:hAnsiTheme="majorHAnsi" w:cs="Times New Roman"/>
                <w:sz w:val="20"/>
                <w:szCs w:val="20"/>
                <w:lang w:val="en-US"/>
              </w:rPr>
              <w:t>Ashish Narayan</w:t>
            </w:r>
          </w:p>
          <w:p w14:paraId="5666AAE7" w14:textId="63765135" w:rsidR="00BB6E47" w:rsidRPr="00C60E6F" w:rsidRDefault="00BB6E47" w:rsidP="00C60E6F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sz w:val="20"/>
                <w:szCs w:val="20"/>
              </w:rPr>
            </w:pPr>
            <w:r w:rsidRPr="00D57D94">
              <w:rPr>
                <w:rFonts w:asciiTheme="majorHAnsi" w:eastAsia="Times New Roman" w:hAnsiTheme="majorHAnsi" w:cs="Times New Roman"/>
                <w:sz w:val="20"/>
                <w:szCs w:val="20"/>
                <w:lang w:val="en-US"/>
              </w:rPr>
              <w:t>Jonathan Brewer</w:t>
            </w:r>
          </w:p>
        </w:tc>
      </w:tr>
      <w:tr w:rsidR="00755647" w:rsidRPr="00484EEA" w14:paraId="7A1D4752" w14:textId="77777777" w:rsidTr="00F2118F">
        <w:trPr>
          <w:trHeight w:val="1098"/>
        </w:trPr>
        <w:tc>
          <w:tcPr>
            <w:tcW w:w="1000" w:type="pct"/>
            <w:shd w:val="clear" w:color="auto" w:fill="auto"/>
          </w:tcPr>
          <w:p w14:paraId="019C7D38" w14:textId="4B825EA9" w:rsidR="00755647" w:rsidRDefault="00755647" w:rsidP="0075564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1000-1100</w:t>
            </w:r>
          </w:p>
        </w:tc>
        <w:tc>
          <w:tcPr>
            <w:tcW w:w="4000" w:type="pct"/>
            <w:shd w:val="clear" w:color="auto" w:fill="auto"/>
          </w:tcPr>
          <w:p w14:paraId="6B7C7893" w14:textId="77777777" w:rsidR="00755647" w:rsidRPr="00E26D9A" w:rsidRDefault="00755647" w:rsidP="00755647">
            <w:pPr>
              <w:rPr>
                <w:rFonts w:asciiTheme="majorHAnsi" w:hAnsiTheme="majorHAnsi"/>
                <w:b/>
                <w:color w:val="0000FF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00FF"/>
                <w:sz w:val="20"/>
                <w:szCs w:val="20"/>
              </w:rPr>
              <w:t>Session 6</w:t>
            </w:r>
            <w:r w:rsidRPr="00E26D9A">
              <w:rPr>
                <w:rFonts w:asciiTheme="majorHAnsi" w:hAnsiTheme="majorHAnsi"/>
                <w:b/>
                <w:color w:val="0000FF"/>
                <w:sz w:val="20"/>
                <w:szCs w:val="20"/>
              </w:rPr>
              <w:t xml:space="preserve">: </w:t>
            </w:r>
            <w:r>
              <w:rPr>
                <w:rFonts w:asciiTheme="majorHAnsi" w:hAnsiTheme="majorHAnsi"/>
                <w:b/>
                <w:color w:val="0000FF"/>
                <w:sz w:val="20"/>
                <w:szCs w:val="20"/>
              </w:rPr>
              <w:t>IOT, Big Data and Analytics</w:t>
            </w:r>
          </w:p>
          <w:p w14:paraId="4D1659F6" w14:textId="77777777" w:rsidR="00755647" w:rsidRDefault="00755647" w:rsidP="00755647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664F22">
              <w:rPr>
                <w:rFonts w:asciiTheme="majorHAnsi" w:hAnsiTheme="majorHAnsi"/>
                <w:sz w:val="20"/>
                <w:szCs w:val="20"/>
              </w:rPr>
              <w:t xml:space="preserve">Objective: To </w:t>
            </w:r>
            <w:r>
              <w:rPr>
                <w:rFonts w:asciiTheme="majorHAnsi" w:hAnsiTheme="majorHAnsi"/>
                <w:sz w:val="20"/>
                <w:szCs w:val="20"/>
              </w:rPr>
              <w:t>provide an understanding of IOT, Big data and analytics</w:t>
            </w:r>
            <w:r w:rsidRPr="00664F22">
              <w:rPr>
                <w:rFonts w:asciiTheme="majorHAnsi" w:hAnsiTheme="majorHAnsi"/>
                <w:sz w:val="20"/>
                <w:szCs w:val="20"/>
              </w:rPr>
              <w:t>.</w:t>
            </w:r>
          </w:p>
          <w:p w14:paraId="5E30F924" w14:textId="77777777" w:rsidR="00BB6E47" w:rsidRPr="00D57D94" w:rsidRDefault="00BB6E47" w:rsidP="00D57D94">
            <w:pPr>
              <w:pStyle w:val="ListParagraph"/>
              <w:numPr>
                <w:ilvl w:val="0"/>
                <w:numId w:val="13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val="en-US"/>
              </w:rPr>
            </w:pPr>
            <w:r w:rsidRPr="00D57D94">
              <w:rPr>
                <w:rFonts w:asciiTheme="majorHAnsi" w:eastAsia="Times New Roman" w:hAnsiTheme="majorHAnsi" w:cs="Times New Roman"/>
                <w:sz w:val="20"/>
                <w:szCs w:val="20"/>
                <w:lang w:val="en-US"/>
              </w:rPr>
              <w:t xml:space="preserve">Marco </w:t>
            </w:r>
            <w:proofErr w:type="spellStart"/>
            <w:r w:rsidRPr="00D57D94">
              <w:rPr>
                <w:rFonts w:asciiTheme="majorHAnsi" w:eastAsia="Times New Roman" w:hAnsiTheme="majorHAnsi" w:cs="Times New Roman"/>
                <w:sz w:val="20"/>
                <w:szCs w:val="20"/>
                <w:lang w:val="en-US"/>
              </w:rPr>
              <w:t>Zennaro</w:t>
            </w:r>
            <w:proofErr w:type="spellEnd"/>
          </w:p>
          <w:p w14:paraId="212A9831" w14:textId="6DE5E50F" w:rsidR="00BB6E47" w:rsidRPr="00F2118F" w:rsidRDefault="00BB6E47" w:rsidP="00F2118F">
            <w:pPr>
              <w:pStyle w:val="ListParagraph"/>
              <w:numPr>
                <w:ilvl w:val="0"/>
                <w:numId w:val="13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val="en-US"/>
              </w:rPr>
            </w:pPr>
            <w:r w:rsidRPr="00D57D94">
              <w:rPr>
                <w:rFonts w:asciiTheme="majorHAnsi" w:eastAsia="Times New Roman" w:hAnsiTheme="majorHAnsi" w:cs="Times New Roman"/>
                <w:sz w:val="20"/>
                <w:szCs w:val="20"/>
                <w:lang w:val="en-US"/>
              </w:rPr>
              <w:t>Franck Albinet</w:t>
            </w:r>
          </w:p>
        </w:tc>
      </w:tr>
      <w:tr w:rsidR="00E10FA3" w:rsidRPr="00484EEA" w14:paraId="0EECEEF1" w14:textId="77777777" w:rsidTr="0039233A">
        <w:tc>
          <w:tcPr>
            <w:tcW w:w="1000" w:type="pct"/>
            <w:shd w:val="clear" w:color="auto" w:fill="auto"/>
          </w:tcPr>
          <w:p w14:paraId="5046057B" w14:textId="77777777" w:rsidR="00E10FA3" w:rsidRPr="00484EEA" w:rsidRDefault="00E10FA3" w:rsidP="00A82B6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1030-1100</w:t>
            </w:r>
          </w:p>
        </w:tc>
        <w:tc>
          <w:tcPr>
            <w:tcW w:w="4000" w:type="pct"/>
            <w:shd w:val="clear" w:color="auto" w:fill="auto"/>
          </w:tcPr>
          <w:p w14:paraId="294D20B8" w14:textId="77777777" w:rsidR="00E10FA3" w:rsidRPr="00484EEA" w:rsidRDefault="00E10FA3" w:rsidP="00E10FA3">
            <w:pPr>
              <w:pStyle w:val="ColorfulList-Accent11"/>
              <w:ind w:left="0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COFEE BREAK</w:t>
            </w:r>
          </w:p>
        </w:tc>
      </w:tr>
      <w:tr w:rsidR="00E10FA3" w:rsidRPr="00484EEA" w14:paraId="0B805509" w14:textId="77777777" w:rsidTr="00D57D94">
        <w:trPr>
          <w:trHeight w:val="818"/>
        </w:trPr>
        <w:tc>
          <w:tcPr>
            <w:tcW w:w="1000" w:type="pct"/>
            <w:shd w:val="clear" w:color="auto" w:fill="auto"/>
          </w:tcPr>
          <w:p w14:paraId="32973A97" w14:textId="77777777" w:rsidR="00E10FA3" w:rsidRDefault="00E10FA3" w:rsidP="00A82B6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1100-1230</w:t>
            </w:r>
          </w:p>
        </w:tc>
        <w:tc>
          <w:tcPr>
            <w:tcW w:w="4000" w:type="pct"/>
            <w:shd w:val="clear" w:color="auto" w:fill="auto"/>
          </w:tcPr>
          <w:p w14:paraId="6EAF7EAE" w14:textId="77777777" w:rsidR="00C13063" w:rsidRPr="00E26D9A" w:rsidRDefault="00A35E30" w:rsidP="00EE2598">
            <w:pPr>
              <w:rPr>
                <w:rFonts w:asciiTheme="majorHAnsi" w:hAnsiTheme="majorHAnsi"/>
                <w:b/>
                <w:color w:val="0000FF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00FF"/>
                <w:sz w:val="20"/>
                <w:szCs w:val="20"/>
              </w:rPr>
              <w:t>Session 6</w:t>
            </w:r>
            <w:r w:rsidR="00C13063" w:rsidRPr="00E26D9A">
              <w:rPr>
                <w:rFonts w:asciiTheme="majorHAnsi" w:hAnsiTheme="majorHAnsi"/>
                <w:b/>
                <w:color w:val="0000FF"/>
                <w:sz w:val="20"/>
                <w:szCs w:val="20"/>
              </w:rPr>
              <w:t xml:space="preserve">: </w:t>
            </w:r>
            <w:r w:rsidR="00EE2598">
              <w:rPr>
                <w:rFonts w:asciiTheme="majorHAnsi" w:hAnsiTheme="majorHAnsi"/>
                <w:b/>
                <w:color w:val="0000FF"/>
                <w:sz w:val="20"/>
                <w:szCs w:val="20"/>
              </w:rPr>
              <w:t>Developing IOT product: Case Study</w:t>
            </w:r>
          </w:p>
          <w:p w14:paraId="5D9BD285" w14:textId="521EDAC1" w:rsidR="00B66238" w:rsidRDefault="00C13063" w:rsidP="00EE2598">
            <w:pPr>
              <w:pStyle w:val="ColorfulList-Accent11"/>
              <w:ind w:left="35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E26D9A">
              <w:rPr>
                <w:rFonts w:asciiTheme="majorHAnsi" w:hAnsiTheme="majorHAnsi"/>
                <w:sz w:val="20"/>
                <w:szCs w:val="20"/>
              </w:rPr>
              <w:t xml:space="preserve">Objective: </w:t>
            </w:r>
            <w:r w:rsidR="00BB6E47">
              <w:rPr>
                <w:rFonts w:asciiTheme="majorHAnsi" w:hAnsiTheme="majorHAnsi"/>
                <w:sz w:val="20"/>
                <w:szCs w:val="20"/>
              </w:rPr>
              <w:t>To show a case study of product development</w:t>
            </w:r>
          </w:p>
          <w:p w14:paraId="1699AB80" w14:textId="77777777" w:rsidR="00C60E6F" w:rsidRDefault="00F2118F" w:rsidP="00BB6E47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Alex Somrak, CAT Telecom</w:t>
            </w:r>
          </w:p>
          <w:p w14:paraId="3DE81527" w14:textId="7841466B" w:rsidR="00F2118F" w:rsidRPr="00BB6E47" w:rsidRDefault="00F2118F" w:rsidP="00BB6E47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tbc</w:t>
            </w:r>
          </w:p>
        </w:tc>
      </w:tr>
      <w:tr w:rsidR="00E10FA3" w:rsidRPr="00484EEA" w14:paraId="2C3AE01E" w14:textId="77777777" w:rsidTr="0039233A">
        <w:tc>
          <w:tcPr>
            <w:tcW w:w="1000" w:type="pct"/>
            <w:shd w:val="clear" w:color="auto" w:fill="auto"/>
          </w:tcPr>
          <w:p w14:paraId="554AE1E8" w14:textId="2055022D" w:rsidR="00E10FA3" w:rsidRDefault="00E10FA3" w:rsidP="00A82B6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1230-1400</w:t>
            </w:r>
          </w:p>
        </w:tc>
        <w:tc>
          <w:tcPr>
            <w:tcW w:w="4000" w:type="pct"/>
            <w:shd w:val="clear" w:color="auto" w:fill="auto"/>
          </w:tcPr>
          <w:p w14:paraId="34C95E7E" w14:textId="77777777" w:rsidR="00E10FA3" w:rsidRPr="00484EEA" w:rsidRDefault="00E10FA3" w:rsidP="00E10FA3">
            <w:pPr>
              <w:pStyle w:val="ColorfulList-Accent11"/>
              <w:ind w:left="0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LUNCH BREAK</w:t>
            </w:r>
          </w:p>
        </w:tc>
      </w:tr>
      <w:tr w:rsidR="00852200" w:rsidRPr="00484EEA" w14:paraId="1B46E53A" w14:textId="77777777" w:rsidTr="00930943">
        <w:trPr>
          <w:trHeight w:val="562"/>
        </w:trPr>
        <w:tc>
          <w:tcPr>
            <w:tcW w:w="1000" w:type="pct"/>
            <w:shd w:val="clear" w:color="auto" w:fill="auto"/>
          </w:tcPr>
          <w:p w14:paraId="69B4984B" w14:textId="77777777" w:rsidR="00852200" w:rsidRDefault="00E211EE" w:rsidP="00A82B6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1400-150</w:t>
            </w:r>
            <w:r w:rsidR="00852200"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4000" w:type="pct"/>
            <w:shd w:val="clear" w:color="auto" w:fill="auto"/>
          </w:tcPr>
          <w:p w14:paraId="50435454" w14:textId="77777777" w:rsidR="00EE2598" w:rsidRDefault="00A35E30" w:rsidP="00470BB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00FF"/>
                <w:sz w:val="20"/>
                <w:szCs w:val="20"/>
              </w:rPr>
              <w:t>Session 7</w:t>
            </w:r>
            <w:r w:rsidR="00852200" w:rsidRPr="00664F22">
              <w:rPr>
                <w:rFonts w:asciiTheme="majorHAnsi" w:hAnsiTheme="majorHAnsi"/>
                <w:b/>
                <w:color w:val="0000FF"/>
                <w:sz w:val="20"/>
                <w:szCs w:val="20"/>
              </w:rPr>
              <w:t xml:space="preserve">: </w:t>
            </w:r>
            <w:r w:rsidR="00EE2598">
              <w:rPr>
                <w:rFonts w:asciiTheme="majorHAnsi" w:hAnsiTheme="majorHAnsi"/>
                <w:b/>
                <w:color w:val="0000FF"/>
                <w:sz w:val="20"/>
                <w:szCs w:val="20"/>
              </w:rPr>
              <w:t xml:space="preserve">Working Group / </w:t>
            </w:r>
            <w:r w:rsidR="00EE2598" w:rsidRPr="00EE2598">
              <w:rPr>
                <w:rFonts w:asciiTheme="majorHAnsi" w:hAnsiTheme="majorHAnsi"/>
                <w:b/>
                <w:color w:val="0000FF"/>
                <w:sz w:val="20"/>
                <w:szCs w:val="20"/>
                <w:lang w:val="en-US"/>
              </w:rPr>
              <w:t>Lab Exercise</w:t>
            </w:r>
          </w:p>
          <w:p w14:paraId="22BBD77F" w14:textId="5C086911" w:rsidR="00C60E6F" w:rsidRPr="00C60E6F" w:rsidRDefault="00852200" w:rsidP="00C978FF">
            <w:pPr>
              <w:rPr>
                <w:rFonts w:asciiTheme="majorHAnsi" w:hAnsiTheme="majorHAnsi"/>
                <w:b/>
                <w:color w:val="0000FF"/>
                <w:sz w:val="20"/>
                <w:szCs w:val="20"/>
              </w:rPr>
            </w:pPr>
            <w:r w:rsidRPr="00664F22">
              <w:rPr>
                <w:rFonts w:asciiTheme="majorHAnsi" w:hAnsiTheme="majorHAnsi"/>
                <w:sz w:val="20"/>
                <w:szCs w:val="20"/>
              </w:rPr>
              <w:t>Objective:</w:t>
            </w:r>
            <w:r w:rsidR="00C978FF">
              <w:rPr>
                <w:rFonts w:asciiTheme="majorHAnsi" w:hAnsiTheme="majorHAnsi"/>
                <w:sz w:val="20"/>
                <w:szCs w:val="20"/>
              </w:rPr>
              <w:t xml:space="preserve"> to connect to a WiFi network; to read sensor data from the external sensor board.</w:t>
            </w:r>
          </w:p>
        </w:tc>
      </w:tr>
      <w:tr w:rsidR="00852200" w:rsidRPr="00484EEA" w14:paraId="78C22C34" w14:textId="77777777" w:rsidTr="0039233A">
        <w:tc>
          <w:tcPr>
            <w:tcW w:w="1000" w:type="pct"/>
            <w:shd w:val="clear" w:color="auto" w:fill="auto"/>
          </w:tcPr>
          <w:p w14:paraId="09D49D7E" w14:textId="77777777" w:rsidR="00852200" w:rsidRDefault="00852200" w:rsidP="00E211EE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</w:t>
            </w:r>
            <w:r w:rsidR="00E211EE">
              <w:rPr>
                <w:rFonts w:asciiTheme="majorHAnsi" w:hAnsiTheme="majorHAnsi"/>
                <w:sz w:val="20"/>
                <w:szCs w:val="20"/>
              </w:rPr>
              <w:t>00-153</w:t>
            </w:r>
            <w:r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4000" w:type="pct"/>
            <w:shd w:val="clear" w:color="auto" w:fill="auto"/>
          </w:tcPr>
          <w:p w14:paraId="3CAA9FD3" w14:textId="77777777" w:rsidR="00852200" w:rsidRPr="00484EEA" w:rsidRDefault="00852200" w:rsidP="00852200">
            <w:pPr>
              <w:pStyle w:val="ColorfulList-Accent11"/>
              <w:ind w:left="35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COFEE BREAK</w:t>
            </w:r>
          </w:p>
        </w:tc>
      </w:tr>
      <w:tr w:rsidR="00852200" w:rsidRPr="00484EEA" w14:paraId="0F9CE026" w14:textId="77777777" w:rsidTr="0039233A">
        <w:tc>
          <w:tcPr>
            <w:tcW w:w="1000" w:type="pct"/>
            <w:shd w:val="clear" w:color="auto" w:fill="auto"/>
          </w:tcPr>
          <w:p w14:paraId="4C26BCD4" w14:textId="77777777" w:rsidR="00852200" w:rsidRDefault="00E211EE" w:rsidP="00A82B6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153</w:t>
            </w:r>
            <w:r w:rsidR="009B03A7">
              <w:rPr>
                <w:rFonts w:asciiTheme="majorHAnsi" w:hAnsiTheme="majorHAnsi"/>
                <w:sz w:val="20"/>
                <w:szCs w:val="20"/>
              </w:rPr>
              <w:t>0-170</w:t>
            </w:r>
            <w:r w:rsidR="00852200"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4000" w:type="pct"/>
            <w:shd w:val="clear" w:color="auto" w:fill="auto"/>
          </w:tcPr>
          <w:p w14:paraId="0526E743" w14:textId="77777777" w:rsidR="00852200" w:rsidRDefault="00A35E30" w:rsidP="00F766CA">
            <w:pPr>
              <w:pStyle w:val="ColorfulList-Accent11"/>
              <w:ind w:left="0"/>
              <w:jc w:val="both"/>
              <w:rPr>
                <w:rFonts w:asciiTheme="majorHAnsi" w:hAnsiTheme="majorHAnsi"/>
                <w:b/>
                <w:color w:val="0000FF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00FF"/>
                <w:sz w:val="20"/>
                <w:szCs w:val="20"/>
              </w:rPr>
              <w:t>Session 8</w:t>
            </w:r>
            <w:r w:rsidR="00852200">
              <w:rPr>
                <w:rFonts w:asciiTheme="majorHAnsi" w:hAnsiTheme="majorHAnsi"/>
                <w:b/>
                <w:color w:val="0000FF"/>
                <w:sz w:val="20"/>
                <w:szCs w:val="20"/>
              </w:rPr>
              <w:t xml:space="preserve">: </w:t>
            </w:r>
            <w:r w:rsidR="00EE2598">
              <w:rPr>
                <w:rFonts w:asciiTheme="majorHAnsi" w:hAnsiTheme="majorHAnsi"/>
                <w:b/>
                <w:color w:val="0000FF"/>
                <w:sz w:val="20"/>
                <w:szCs w:val="20"/>
              </w:rPr>
              <w:t xml:space="preserve">Working Group / </w:t>
            </w:r>
            <w:r w:rsidR="00EE2598" w:rsidRPr="00EE2598">
              <w:rPr>
                <w:rFonts w:asciiTheme="majorHAnsi" w:hAnsiTheme="majorHAnsi"/>
                <w:b/>
                <w:color w:val="0000FF"/>
                <w:sz w:val="20"/>
                <w:szCs w:val="20"/>
              </w:rPr>
              <w:t>Lab Exercise</w:t>
            </w:r>
          </w:p>
          <w:p w14:paraId="6FF7C712" w14:textId="049E39E2" w:rsidR="00C60E6F" w:rsidRPr="00D57D94" w:rsidRDefault="00C978FF" w:rsidP="00D57D94">
            <w:pPr>
              <w:rPr>
                <w:rFonts w:asciiTheme="majorHAnsi" w:hAnsiTheme="majorHAnsi"/>
                <w:b/>
                <w:color w:val="0000FF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Objective: to learn about MQTT; </w:t>
            </w:r>
            <w:r w:rsidR="005C39A7">
              <w:rPr>
                <w:rFonts w:asciiTheme="majorHAnsi" w:hAnsiTheme="majorHAnsi"/>
                <w:sz w:val="20"/>
                <w:szCs w:val="20"/>
              </w:rPr>
              <w:t>to setup an MQTT broker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852200" w:rsidRPr="00484EEA" w14:paraId="1303B2CB" w14:textId="77777777" w:rsidTr="0039233A">
        <w:tc>
          <w:tcPr>
            <w:tcW w:w="1000" w:type="pct"/>
            <w:shd w:val="clear" w:color="auto" w:fill="auto"/>
          </w:tcPr>
          <w:p w14:paraId="362A9A10" w14:textId="77777777" w:rsidR="00852200" w:rsidRDefault="00852200" w:rsidP="00C1306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00" w:type="pct"/>
            <w:shd w:val="clear" w:color="auto" w:fill="auto"/>
          </w:tcPr>
          <w:p w14:paraId="1B6529DD" w14:textId="77777777" w:rsidR="00852200" w:rsidRPr="00F766CA" w:rsidRDefault="00852200" w:rsidP="00C13063">
            <w:pPr>
              <w:pStyle w:val="ColorfulList-Accent11"/>
              <w:ind w:left="0"/>
              <w:jc w:val="both"/>
              <w:rPr>
                <w:rFonts w:asciiTheme="majorHAnsi" w:hAnsiTheme="majorHAnsi"/>
                <w:sz w:val="20"/>
                <w:szCs w:val="20"/>
                <w:lang w:val="en-GB"/>
              </w:rPr>
            </w:pPr>
          </w:p>
        </w:tc>
      </w:tr>
    </w:tbl>
    <w:tbl>
      <w:tblPr>
        <w:tblStyle w:val="MediumShading2-Accent5"/>
        <w:tblW w:w="10348" w:type="dxa"/>
        <w:tblLayout w:type="fixed"/>
        <w:tblLook w:val="0620" w:firstRow="1" w:lastRow="0" w:firstColumn="0" w:lastColumn="0" w:noHBand="1" w:noVBand="1"/>
      </w:tblPr>
      <w:tblGrid>
        <w:gridCol w:w="10348"/>
      </w:tblGrid>
      <w:tr w:rsidR="00E10FA3" w:rsidRPr="00D31044" w14:paraId="579616C6" w14:textId="77777777" w:rsidTr="00D57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tcW w:w="10348" w:type="dxa"/>
            <w:shd w:val="clear" w:color="auto" w:fill="0070C0"/>
          </w:tcPr>
          <w:p w14:paraId="0FEECF5F" w14:textId="77777777" w:rsidR="00E10FA3" w:rsidRPr="00A82B65" w:rsidRDefault="00E10FA3" w:rsidP="00EE2598">
            <w:pPr>
              <w:tabs>
                <w:tab w:val="center" w:pos="4932"/>
                <w:tab w:val="left" w:pos="6760"/>
              </w:tabs>
              <w:rPr>
                <w:rFonts w:asciiTheme="majorHAnsi" w:hAnsiTheme="majorHAnsi"/>
                <w:b w:val="0"/>
                <w:bCs w:val="0"/>
                <w:sz w:val="22"/>
                <w:szCs w:val="22"/>
              </w:rPr>
            </w:pPr>
            <w:r>
              <w:rPr>
                <w:rFonts w:asciiTheme="majorHAnsi" w:hAnsiTheme="majorHAnsi"/>
                <w:b w:val="0"/>
                <w:bCs w:val="0"/>
                <w:sz w:val="22"/>
                <w:szCs w:val="22"/>
                <w:lang w:val="en-US"/>
              </w:rPr>
              <w:tab/>
            </w:r>
            <w:r w:rsidR="00EE2598">
              <w:rPr>
                <w:rFonts w:asciiTheme="majorHAnsi" w:hAnsiTheme="majorHAnsi"/>
                <w:b w:val="0"/>
                <w:bCs w:val="0"/>
                <w:sz w:val="22"/>
                <w:szCs w:val="22"/>
                <w:lang w:val="en-US"/>
              </w:rPr>
              <w:t>29</w:t>
            </w:r>
            <w:r w:rsidR="00446CEF">
              <w:rPr>
                <w:rFonts w:asciiTheme="majorHAnsi" w:hAnsiTheme="majorHAnsi"/>
                <w:b w:val="0"/>
                <w:bCs w:val="0"/>
                <w:sz w:val="22"/>
                <w:szCs w:val="22"/>
                <w:lang w:val="en-US"/>
              </w:rPr>
              <w:t xml:space="preserve"> </w:t>
            </w:r>
            <w:r w:rsidR="00EE2598">
              <w:rPr>
                <w:rFonts w:asciiTheme="majorHAnsi" w:hAnsiTheme="majorHAnsi"/>
                <w:b w:val="0"/>
                <w:bCs w:val="0"/>
                <w:sz w:val="22"/>
                <w:szCs w:val="22"/>
                <w:lang w:val="en-US"/>
              </w:rPr>
              <w:t>Nov</w:t>
            </w:r>
            <w:r w:rsidR="00446CEF">
              <w:rPr>
                <w:rFonts w:asciiTheme="majorHAnsi" w:hAnsiTheme="majorHAnsi"/>
                <w:b w:val="0"/>
                <w:bCs w:val="0"/>
                <w:sz w:val="22"/>
                <w:szCs w:val="22"/>
                <w:lang w:val="en-US"/>
              </w:rPr>
              <w:t>ember</w:t>
            </w:r>
            <w:r w:rsidR="00E32FAB">
              <w:rPr>
                <w:rFonts w:asciiTheme="majorHAnsi" w:hAnsiTheme="majorHAnsi"/>
                <w:b w:val="0"/>
                <w:bCs w:val="0"/>
                <w:sz w:val="22"/>
                <w:szCs w:val="22"/>
                <w:lang w:val="en-US"/>
              </w:rPr>
              <w:t xml:space="preserve"> 2017</w:t>
            </w:r>
            <w:r w:rsidRPr="00A82B65">
              <w:rPr>
                <w:rFonts w:asciiTheme="majorHAnsi" w:hAnsiTheme="majorHAnsi"/>
                <w:b w:val="0"/>
                <w:bCs w:val="0"/>
                <w:sz w:val="22"/>
                <w:szCs w:val="22"/>
                <w:lang w:val="en-US"/>
              </w:rPr>
              <w:t xml:space="preserve"> (Day-</w:t>
            </w:r>
            <w:r>
              <w:rPr>
                <w:rFonts w:asciiTheme="majorHAnsi" w:hAnsiTheme="majorHAnsi"/>
                <w:b w:val="0"/>
                <w:bCs w:val="0"/>
                <w:sz w:val="22"/>
                <w:szCs w:val="22"/>
                <w:lang w:val="en-US"/>
              </w:rPr>
              <w:t>3)</w:t>
            </w:r>
            <w:r w:rsidRPr="00A82B65">
              <w:rPr>
                <w:rFonts w:asciiTheme="majorHAnsi" w:hAnsiTheme="majorHAnsi"/>
                <w:b w:val="0"/>
                <w:bCs w:val="0"/>
                <w:sz w:val="22"/>
                <w:szCs w:val="22"/>
                <w:lang w:val="en-US"/>
              </w:rPr>
              <w:tab/>
            </w:r>
          </w:p>
        </w:tc>
      </w:tr>
    </w:tbl>
    <w:tbl>
      <w:tblPr>
        <w:tblW w:w="4820" w:type="pct"/>
        <w:tblBorders>
          <w:insideH w:val="single" w:sz="6" w:space="0" w:color="000000"/>
        </w:tblBorders>
        <w:tblCellMar>
          <w:top w:w="113" w:type="dxa"/>
          <w:bottom w:w="113" w:type="dxa"/>
        </w:tblCellMar>
        <w:tblLook w:val="00A0" w:firstRow="1" w:lastRow="0" w:firstColumn="1" w:lastColumn="0" w:noHBand="0" w:noVBand="0"/>
      </w:tblPr>
      <w:tblGrid>
        <w:gridCol w:w="2050"/>
        <w:gridCol w:w="8198"/>
      </w:tblGrid>
      <w:tr w:rsidR="00E10FA3" w:rsidRPr="00484EEA" w14:paraId="20E58B7B" w14:textId="77777777" w:rsidTr="00D57D94">
        <w:trPr>
          <w:trHeight w:val="896"/>
        </w:trPr>
        <w:tc>
          <w:tcPr>
            <w:tcW w:w="1000" w:type="pct"/>
            <w:shd w:val="clear" w:color="auto" w:fill="auto"/>
          </w:tcPr>
          <w:p w14:paraId="33F48AAA" w14:textId="77777777" w:rsidR="00E10FA3" w:rsidRPr="00484EEA" w:rsidRDefault="00755647" w:rsidP="00C1306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0900-100</w:t>
            </w:r>
            <w:r w:rsidR="00E10FA3"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4000" w:type="pct"/>
            <w:shd w:val="clear" w:color="auto" w:fill="auto"/>
          </w:tcPr>
          <w:p w14:paraId="47786257" w14:textId="77777777" w:rsidR="00EE2598" w:rsidRPr="00664F22" w:rsidRDefault="00A35E30" w:rsidP="00EE259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0000FF"/>
                <w:sz w:val="20"/>
                <w:szCs w:val="20"/>
              </w:rPr>
              <w:t>Session 9</w:t>
            </w:r>
            <w:r w:rsidR="00852200">
              <w:rPr>
                <w:rFonts w:asciiTheme="majorHAnsi" w:hAnsiTheme="majorHAnsi"/>
                <w:b/>
                <w:color w:val="0000FF"/>
                <w:sz w:val="20"/>
                <w:szCs w:val="20"/>
              </w:rPr>
              <w:t>:</w:t>
            </w:r>
            <w:r w:rsidR="00852200" w:rsidRPr="00E26D9A">
              <w:rPr>
                <w:rFonts w:asciiTheme="majorHAnsi" w:hAnsiTheme="majorHAnsi"/>
                <w:b/>
                <w:color w:val="0000FF"/>
                <w:sz w:val="20"/>
                <w:szCs w:val="20"/>
              </w:rPr>
              <w:t xml:space="preserve"> </w:t>
            </w:r>
            <w:r w:rsidR="00EE2598">
              <w:rPr>
                <w:rFonts w:asciiTheme="majorHAnsi" w:hAnsiTheme="majorHAnsi"/>
                <w:b/>
                <w:color w:val="0000FF"/>
                <w:sz w:val="20"/>
                <w:szCs w:val="20"/>
              </w:rPr>
              <w:t>Privacy and Security aspects of IOT solutions</w:t>
            </w:r>
          </w:p>
          <w:p w14:paraId="7061817D" w14:textId="77777777" w:rsidR="00EE2598" w:rsidRDefault="00EE2598" w:rsidP="00EE2598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664F22">
              <w:rPr>
                <w:rFonts w:asciiTheme="majorHAnsi" w:hAnsiTheme="majorHAnsi"/>
                <w:sz w:val="20"/>
                <w:szCs w:val="20"/>
              </w:rPr>
              <w:t xml:space="preserve">Objective: To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discuss the privacy and security issues in developing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IoT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Solutions</w:t>
            </w:r>
            <w:r w:rsidRPr="00664F22">
              <w:rPr>
                <w:rFonts w:asciiTheme="majorHAnsi" w:hAnsiTheme="majorHAnsi"/>
                <w:sz w:val="20"/>
                <w:szCs w:val="20"/>
              </w:rPr>
              <w:t>.</w:t>
            </w:r>
          </w:p>
          <w:p w14:paraId="67B1891A" w14:textId="2C8B6A4F" w:rsidR="00C60E6F" w:rsidRPr="00BB6E47" w:rsidRDefault="00BB6E47" w:rsidP="00BB6E47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Jonathan Brewer</w:t>
            </w:r>
          </w:p>
        </w:tc>
      </w:tr>
      <w:tr w:rsidR="00E10FA3" w:rsidRPr="00484EEA" w14:paraId="7ACAEC7D" w14:textId="77777777" w:rsidTr="00D57D94">
        <w:tc>
          <w:tcPr>
            <w:tcW w:w="1000" w:type="pct"/>
            <w:shd w:val="clear" w:color="auto" w:fill="auto"/>
          </w:tcPr>
          <w:p w14:paraId="2124A9C7" w14:textId="77777777" w:rsidR="00E10FA3" w:rsidRPr="00484EEA" w:rsidRDefault="00E10FA3" w:rsidP="0075564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</w:t>
            </w:r>
            <w:r w:rsidR="00755647">
              <w:rPr>
                <w:rFonts w:ascii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hAnsiTheme="majorHAnsi"/>
                <w:sz w:val="20"/>
                <w:szCs w:val="20"/>
              </w:rPr>
              <w:t>0-1</w:t>
            </w:r>
            <w:r w:rsidR="00755647">
              <w:rPr>
                <w:rFonts w:asciiTheme="majorHAnsi" w:hAnsiTheme="majorHAnsi"/>
                <w:sz w:val="20"/>
                <w:szCs w:val="20"/>
              </w:rPr>
              <w:t>03</w:t>
            </w:r>
            <w:r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4000" w:type="pct"/>
            <w:shd w:val="clear" w:color="auto" w:fill="auto"/>
          </w:tcPr>
          <w:p w14:paraId="169204B2" w14:textId="77777777" w:rsidR="00E10FA3" w:rsidRPr="00484EEA" w:rsidRDefault="00E10FA3" w:rsidP="00C13063">
            <w:pPr>
              <w:pStyle w:val="ColorfulList-Accent11"/>
              <w:ind w:left="0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COFEE BREAK</w:t>
            </w:r>
          </w:p>
        </w:tc>
      </w:tr>
      <w:tr w:rsidR="00E10FA3" w:rsidRPr="00484EEA" w14:paraId="4A3DD10D" w14:textId="77777777" w:rsidTr="00D57D94">
        <w:trPr>
          <w:trHeight w:val="298"/>
        </w:trPr>
        <w:tc>
          <w:tcPr>
            <w:tcW w:w="1000" w:type="pct"/>
            <w:shd w:val="clear" w:color="auto" w:fill="auto"/>
          </w:tcPr>
          <w:p w14:paraId="55DF70B8" w14:textId="77777777" w:rsidR="00E10FA3" w:rsidRDefault="00755647" w:rsidP="00C1306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1030-123</w:t>
            </w:r>
            <w:r w:rsidR="00E10FA3"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4000" w:type="pct"/>
            <w:shd w:val="clear" w:color="auto" w:fill="auto"/>
          </w:tcPr>
          <w:p w14:paraId="77F41FAD" w14:textId="77777777" w:rsidR="00EE2598" w:rsidRDefault="008916F6" w:rsidP="00EE2598">
            <w:pPr>
              <w:pStyle w:val="ColorfulList-Accent11"/>
              <w:ind w:left="0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00FF"/>
                <w:sz w:val="20"/>
                <w:szCs w:val="20"/>
              </w:rPr>
              <w:t>Session 1</w:t>
            </w:r>
            <w:r w:rsidR="00A35E30">
              <w:rPr>
                <w:rFonts w:asciiTheme="majorHAnsi" w:hAnsiTheme="majorHAnsi"/>
                <w:b/>
                <w:color w:val="0000FF"/>
                <w:sz w:val="20"/>
                <w:szCs w:val="20"/>
              </w:rPr>
              <w:t>0</w:t>
            </w:r>
            <w:r w:rsidR="00852200" w:rsidRPr="00E26D9A">
              <w:rPr>
                <w:rFonts w:asciiTheme="majorHAnsi" w:hAnsiTheme="majorHAnsi"/>
                <w:b/>
                <w:color w:val="0000FF"/>
                <w:sz w:val="20"/>
                <w:szCs w:val="20"/>
              </w:rPr>
              <w:t xml:space="preserve">: </w:t>
            </w:r>
            <w:r w:rsidR="00EE2598">
              <w:rPr>
                <w:rFonts w:asciiTheme="majorHAnsi" w:hAnsiTheme="majorHAnsi"/>
                <w:b/>
                <w:color w:val="0000FF"/>
                <w:sz w:val="20"/>
                <w:szCs w:val="20"/>
              </w:rPr>
              <w:t xml:space="preserve">Working Group / </w:t>
            </w:r>
            <w:r w:rsidR="00EE2598" w:rsidRPr="00EE2598">
              <w:rPr>
                <w:rFonts w:asciiTheme="majorHAnsi" w:hAnsiTheme="majorHAnsi"/>
                <w:b/>
                <w:color w:val="0000FF"/>
                <w:sz w:val="20"/>
                <w:szCs w:val="20"/>
              </w:rPr>
              <w:t>Lab Exercise</w:t>
            </w:r>
            <w:r w:rsidR="00EE2598" w:rsidRPr="00E26D9A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  <w:p w14:paraId="6B703212" w14:textId="6E0E1EE2" w:rsidR="00C60E6F" w:rsidRPr="00EE2598" w:rsidRDefault="00EE2598" w:rsidP="00EE2598">
            <w:pPr>
              <w:pStyle w:val="ColorfulList-Accent11"/>
              <w:ind w:left="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E26D9A">
              <w:rPr>
                <w:rFonts w:asciiTheme="majorHAnsi" w:hAnsiTheme="majorHAnsi"/>
                <w:sz w:val="20"/>
                <w:szCs w:val="20"/>
              </w:rPr>
              <w:t xml:space="preserve">Objective: </w:t>
            </w:r>
            <w:r w:rsidR="00C978FF">
              <w:rPr>
                <w:rFonts w:asciiTheme="majorHAnsi" w:hAnsiTheme="majorHAnsi"/>
                <w:sz w:val="20"/>
                <w:szCs w:val="20"/>
              </w:rPr>
              <w:t>to send sensor data to an MQTT broker.</w:t>
            </w:r>
          </w:p>
        </w:tc>
      </w:tr>
      <w:tr w:rsidR="00E10FA3" w:rsidRPr="00484EEA" w14:paraId="62368592" w14:textId="77777777" w:rsidTr="00D57D94">
        <w:tc>
          <w:tcPr>
            <w:tcW w:w="1000" w:type="pct"/>
            <w:shd w:val="clear" w:color="auto" w:fill="auto"/>
          </w:tcPr>
          <w:p w14:paraId="4089CAF2" w14:textId="77777777" w:rsidR="00E10FA3" w:rsidRDefault="00E10FA3" w:rsidP="00C1306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1230-1400</w:t>
            </w:r>
          </w:p>
        </w:tc>
        <w:tc>
          <w:tcPr>
            <w:tcW w:w="4000" w:type="pct"/>
            <w:shd w:val="clear" w:color="auto" w:fill="auto"/>
          </w:tcPr>
          <w:p w14:paraId="013B7CFC" w14:textId="77777777" w:rsidR="00E10FA3" w:rsidRPr="00484EEA" w:rsidRDefault="00E10FA3" w:rsidP="00C13063">
            <w:pPr>
              <w:pStyle w:val="ColorfulList-Accent11"/>
              <w:ind w:left="0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LUNCH BREAK</w:t>
            </w:r>
          </w:p>
        </w:tc>
      </w:tr>
      <w:tr w:rsidR="00E10FA3" w:rsidRPr="00484EEA" w14:paraId="7C507B66" w14:textId="77777777" w:rsidTr="00D57D94">
        <w:tc>
          <w:tcPr>
            <w:tcW w:w="1000" w:type="pct"/>
            <w:shd w:val="clear" w:color="auto" w:fill="auto"/>
          </w:tcPr>
          <w:p w14:paraId="60AF0A74" w14:textId="77777777" w:rsidR="00E10FA3" w:rsidRDefault="00E10FA3" w:rsidP="00C1306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1400-1530</w:t>
            </w:r>
          </w:p>
        </w:tc>
        <w:tc>
          <w:tcPr>
            <w:tcW w:w="4000" w:type="pct"/>
            <w:shd w:val="clear" w:color="auto" w:fill="auto"/>
          </w:tcPr>
          <w:p w14:paraId="3630F655" w14:textId="77777777" w:rsidR="00EE2598" w:rsidRDefault="00A35E30" w:rsidP="00EE2598">
            <w:pPr>
              <w:pStyle w:val="ColorfulList-Accent11"/>
              <w:ind w:left="0"/>
              <w:jc w:val="both"/>
              <w:rPr>
                <w:rFonts w:asciiTheme="majorHAnsi" w:hAnsiTheme="majorHAnsi"/>
                <w:b/>
                <w:color w:val="0000FF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00FF"/>
                <w:sz w:val="20"/>
                <w:szCs w:val="20"/>
              </w:rPr>
              <w:t>Session 11</w:t>
            </w:r>
            <w:r w:rsidR="00852200">
              <w:rPr>
                <w:rFonts w:asciiTheme="majorHAnsi" w:hAnsiTheme="majorHAnsi"/>
                <w:b/>
                <w:color w:val="0000FF"/>
                <w:sz w:val="20"/>
                <w:szCs w:val="20"/>
              </w:rPr>
              <w:t xml:space="preserve">: </w:t>
            </w:r>
            <w:r w:rsidR="00EE2598">
              <w:rPr>
                <w:rFonts w:asciiTheme="majorHAnsi" w:hAnsiTheme="majorHAnsi"/>
                <w:b/>
                <w:color w:val="0000FF"/>
                <w:sz w:val="20"/>
                <w:szCs w:val="20"/>
              </w:rPr>
              <w:t xml:space="preserve">Working Group / </w:t>
            </w:r>
            <w:r w:rsidR="00EE2598" w:rsidRPr="00EE2598">
              <w:rPr>
                <w:rFonts w:asciiTheme="majorHAnsi" w:hAnsiTheme="majorHAnsi"/>
                <w:b/>
                <w:color w:val="0000FF"/>
                <w:sz w:val="20"/>
                <w:szCs w:val="20"/>
              </w:rPr>
              <w:t>Lab Exercise</w:t>
            </w:r>
          </w:p>
          <w:p w14:paraId="7ABE9469" w14:textId="049FE377" w:rsidR="00C60E6F" w:rsidRPr="00484EEA" w:rsidRDefault="00EE2598" w:rsidP="00D57D94">
            <w:pPr>
              <w:pStyle w:val="ColorfulList-Accent11"/>
              <w:ind w:left="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E26D9A">
              <w:rPr>
                <w:rFonts w:asciiTheme="majorHAnsi" w:hAnsiTheme="majorHAnsi"/>
                <w:sz w:val="20"/>
                <w:szCs w:val="20"/>
              </w:rPr>
              <w:t xml:space="preserve">Objective: </w:t>
            </w:r>
            <w:r w:rsidR="00C978FF">
              <w:rPr>
                <w:rFonts w:asciiTheme="majorHAnsi" w:hAnsiTheme="majorHAnsi"/>
                <w:sz w:val="20"/>
                <w:szCs w:val="20"/>
              </w:rPr>
              <w:t xml:space="preserve">to analyze and visualize data. </w:t>
            </w:r>
          </w:p>
        </w:tc>
      </w:tr>
      <w:tr w:rsidR="00E10FA3" w:rsidRPr="00484EEA" w14:paraId="31FCE1B8" w14:textId="77777777" w:rsidTr="00D57D94">
        <w:tc>
          <w:tcPr>
            <w:tcW w:w="1000" w:type="pct"/>
            <w:shd w:val="clear" w:color="auto" w:fill="auto"/>
          </w:tcPr>
          <w:p w14:paraId="369AF09D" w14:textId="77777777" w:rsidR="00E10FA3" w:rsidRDefault="00E10FA3" w:rsidP="00C1306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1530-1600</w:t>
            </w:r>
          </w:p>
        </w:tc>
        <w:tc>
          <w:tcPr>
            <w:tcW w:w="4000" w:type="pct"/>
            <w:shd w:val="clear" w:color="auto" w:fill="auto"/>
          </w:tcPr>
          <w:p w14:paraId="710D9AE9" w14:textId="77777777" w:rsidR="00E10FA3" w:rsidRPr="00484EEA" w:rsidRDefault="00852200" w:rsidP="00852200">
            <w:pPr>
              <w:pStyle w:val="ColorfulList-Accent11"/>
              <w:ind w:left="0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COFEE BREAK</w:t>
            </w:r>
          </w:p>
        </w:tc>
      </w:tr>
      <w:tr w:rsidR="00E10FA3" w:rsidRPr="00484EEA" w14:paraId="3B1699D8" w14:textId="77777777" w:rsidTr="00D57D94">
        <w:tc>
          <w:tcPr>
            <w:tcW w:w="1000" w:type="pct"/>
            <w:shd w:val="clear" w:color="auto" w:fill="auto"/>
          </w:tcPr>
          <w:p w14:paraId="4D6C1A19" w14:textId="77777777" w:rsidR="00E10FA3" w:rsidRDefault="009B03A7" w:rsidP="00C1306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1600-170</w:t>
            </w:r>
            <w:r w:rsidR="00E10FA3"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4000" w:type="pct"/>
            <w:shd w:val="clear" w:color="auto" w:fill="auto"/>
          </w:tcPr>
          <w:p w14:paraId="47320B25" w14:textId="77777777" w:rsidR="00EE2598" w:rsidRDefault="00A35E30" w:rsidP="00EE2598">
            <w:pPr>
              <w:pStyle w:val="ColorfulList-Accent11"/>
              <w:ind w:left="0"/>
              <w:jc w:val="both"/>
              <w:rPr>
                <w:rFonts w:asciiTheme="majorHAnsi" w:hAnsiTheme="majorHAnsi"/>
                <w:b/>
                <w:color w:val="0000FF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00FF"/>
                <w:sz w:val="20"/>
                <w:szCs w:val="20"/>
              </w:rPr>
              <w:t>Session 12</w:t>
            </w:r>
            <w:r w:rsidR="009B03A7">
              <w:rPr>
                <w:rFonts w:asciiTheme="majorHAnsi" w:hAnsiTheme="majorHAnsi"/>
                <w:b/>
                <w:color w:val="0000FF"/>
                <w:sz w:val="20"/>
                <w:szCs w:val="20"/>
              </w:rPr>
              <w:t xml:space="preserve">: </w:t>
            </w:r>
            <w:r w:rsidR="00EE2598">
              <w:rPr>
                <w:rFonts w:asciiTheme="majorHAnsi" w:hAnsiTheme="majorHAnsi"/>
                <w:b/>
                <w:color w:val="0000FF"/>
                <w:sz w:val="20"/>
                <w:szCs w:val="20"/>
              </w:rPr>
              <w:t xml:space="preserve">Working Group / </w:t>
            </w:r>
            <w:r w:rsidR="00EE2598" w:rsidRPr="00EE2598">
              <w:rPr>
                <w:rFonts w:asciiTheme="majorHAnsi" w:hAnsiTheme="majorHAnsi"/>
                <w:b/>
                <w:color w:val="0000FF"/>
                <w:sz w:val="20"/>
                <w:szCs w:val="20"/>
              </w:rPr>
              <w:t>Lab Exercise</w:t>
            </w:r>
          </w:p>
          <w:p w14:paraId="65E27104" w14:textId="4D988B7F" w:rsidR="00C60E6F" w:rsidRPr="00A111CA" w:rsidRDefault="00EE2598" w:rsidP="005C39A7">
            <w:pPr>
              <w:pStyle w:val="ColorfulList-Accent11"/>
              <w:ind w:left="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E26D9A">
              <w:rPr>
                <w:rFonts w:asciiTheme="majorHAnsi" w:hAnsiTheme="majorHAnsi"/>
                <w:sz w:val="20"/>
                <w:szCs w:val="20"/>
              </w:rPr>
              <w:t xml:space="preserve">Objective: </w:t>
            </w:r>
            <w:r w:rsidR="005C39A7">
              <w:rPr>
                <w:rFonts w:asciiTheme="majorHAnsi" w:hAnsiTheme="majorHAnsi"/>
                <w:sz w:val="20"/>
                <w:szCs w:val="20"/>
              </w:rPr>
              <w:t xml:space="preserve">to analyze and visualize data. </w:t>
            </w:r>
          </w:p>
        </w:tc>
      </w:tr>
      <w:tr w:rsidR="009B03A7" w:rsidRPr="00484EEA" w14:paraId="38502A5C" w14:textId="77777777" w:rsidTr="00D57D94">
        <w:tc>
          <w:tcPr>
            <w:tcW w:w="1000" w:type="pct"/>
            <w:shd w:val="clear" w:color="auto" w:fill="auto"/>
          </w:tcPr>
          <w:p w14:paraId="6D18C2D1" w14:textId="77777777" w:rsidR="009B03A7" w:rsidRDefault="009B03A7" w:rsidP="00C1306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1700-1730</w:t>
            </w:r>
          </w:p>
        </w:tc>
        <w:tc>
          <w:tcPr>
            <w:tcW w:w="4000" w:type="pct"/>
            <w:shd w:val="clear" w:color="auto" w:fill="auto"/>
          </w:tcPr>
          <w:p w14:paraId="69F6B379" w14:textId="77777777" w:rsidR="009B03A7" w:rsidRDefault="009B03A7" w:rsidP="009B03A7">
            <w:pPr>
              <w:rPr>
                <w:rFonts w:asciiTheme="majorHAnsi" w:hAnsiTheme="majorHAnsi"/>
                <w:b/>
                <w:color w:val="0000FF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00FF"/>
                <w:sz w:val="20"/>
                <w:szCs w:val="20"/>
              </w:rPr>
              <w:t>QUIZ 2</w:t>
            </w:r>
          </w:p>
        </w:tc>
      </w:tr>
      <w:tr w:rsidR="00E10FA3" w:rsidRPr="00484EEA" w14:paraId="1D7614B9" w14:textId="77777777" w:rsidTr="00D57D94">
        <w:tc>
          <w:tcPr>
            <w:tcW w:w="1000" w:type="pct"/>
            <w:shd w:val="clear" w:color="auto" w:fill="auto"/>
          </w:tcPr>
          <w:p w14:paraId="7675D97F" w14:textId="77777777" w:rsidR="00E10FA3" w:rsidRDefault="00E10FA3" w:rsidP="00C1306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00" w:type="pct"/>
            <w:shd w:val="clear" w:color="auto" w:fill="auto"/>
          </w:tcPr>
          <w:p w14:paraId="2225C151" w14:textId="77777777" w:rsidR="00E10FA3" w:rsidRPr="009B03A7" w:rsidRDefault="00E10FA3" w:rsidP="00C13063">
            <w:pPr>
              <w:pStyle w:val="ColorfulList-Accent11"/>
              <w:ind w:left="0"/>
              <w:jc w:val="both"/>
              <w:rPr>
                <w:rFonts w:asciiTheme="majorHAnsi" w:hAnsiTheme="majorHAnsi"/>
                <w:sz w:val="20"/>
                <w:szCs w:val="20"/>
                <w:lang w:val="en-GB"/>
              </w:rPr>
            </w:pPr>
          </w:p>
        </w:tc>
      </w:tr>
    </w:tbl>
    <w:tbl>
      <w:tblPr>
        <w:tblStyle w:val="MediumShading2-Accent5"/>
        <w:tblW w:w="10470" w:type="dxa"/>
        <w:tblLayout w:type="fixed"/>
        <w:tblLook w:val="0620" w:firstRow="1" w:lastRow="0" w:firstColumn="0" w:lastColumn="0" w:noHBand="1" w:noVBand="1"/>
      </w:tblPr>
      <w:tblGrid>
        <w:gridCol w:w="10470"/>
      </w:tblGrid>
      <w:tr w:rsidR="00E10FA3" w:rsidRPr="00D31044" w14:paraId="3554C45B" w14:textId="77777777" w:rsidTr="00E16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tcW w:w="10470" w:type="dxa"/>
            <w:shd w:val="clear" w:color="auto" w:fill="0070C0"/>
          </w:tcPr>
          <w:p w14:paraId="5605BDF2" w14:textId="0B299374" w:rsidR="00E10FA3" w:rsidRPr="00A82B65" w:rsidRDefault="00E10FA3" w:rsidP="00F2118F">
            <w:pPr>
              <w:tabs>
                <w:tab w:val="center" w:pos="4932"/>
                <w:tab w:val="left" w:pos="6760"/>
              </w:tabs>
              <w:rPr>
                <w:rFonts w:asciiTheme="majorHAnsi" w:hAnsiTheme="majorHAnsi"/>
                <w:b w:val="0"/>
                <w:bCs w:val="0"/>
                <w:sz w:val="22"/>
                <w:szCs w:val="22"/>
              </w:rPr>
            </w:pPr>
            <w:r>
              <w:rPr>
                <w:rFonts w:asciiTheme="majorHAnsi" w:hAnsiTheme="majorHAnsi"/>
                <w:b w:val="0"/>
                <w:bCs w:val="0"/>
                <w:sz w:val="22"/>
                <w:szCs w:val="22"/>
                <w:lang w:val="en-US"/>
              </w:rPr>
              <w:tab/>
            </w:r>
            <w:r w:rsidR="00F2118F">
              <w:rPr>
                <w:rFonts w:asciiTheme="majorHAnsi" w:hAnsiTheme="majorHAnsi"/>
                <w:b w:val="0"/>
                <w:bCs w:val="0"/>
                <w:sz w:val="22"/>
                <w:szCs w:val="22"/>
                <w:lang w:val="en-US"/>
              </w:rPr>
              <w:t>30 November</w:t>
            </w:r>
            <w:r w:rsidR="00E32FAB">
              <w:rPr>
                <w:rFonts w:asciiTheme="majorHAnsi" w:hAnsiTheme="majorHAnsi"/>
                <w:b w:val="0"/>
                <w:bCs w:val="0"/>
                <w:sz w:val="22"/>
                <w:szCs w:val="22"/>
                <w:lang w:val="en-US"/>
              </w:rPr>
              <w:t xml:space="preserve"> 2017</w:t>
            </w:r>
            <w:r w:rsidRPr="00A82B65">
              <w:rPr>
                <w:rFonts w:asciiTheme="majorHAnsi" w:hAnsiTheme="majorHAnsi"/>
                <w:b w:val="0"/>
                <w:bCs w:val="0"/>
                <w:sz w:val="22"/>
                <w:szCs w:val="22"/>
                <w:lang w:val="en-US"/>
              </w:rPr>
              <w:t xml:space="preserve"> (Day-</w:t>
            </w:r>
            <w:r>
              <w:rPr>
                <w:rFonts w:asciiTheme="majorHAnsi" w:hAnsiTheme="majorHAnsi"/>
                <w:b w:val="0"/>
                <w:bCs w:val="0"/>
                <w:sz w:val="22"/>
                <w:szCs w:val="22"/>
                <w:lang w:val="en-US"/>
              </w:rPr>
              <w:t>4)</w:t>
            </w:r>
            <w:r w:rsidRPr="00A82B65">
              <w:rPr>
                <w:rFonts w:asciiTheme="majorHAnsi" w:hAnsiTheme="majorHAnsi"/>
                <w:b w:val="0"/>
                <w:bCs w:val="0"/>
                <w:sz w:val="22"/>
                <w:szCs w:val="22"/>
                <w:lang w:val="en-US"/>
              </w:rPr>
              <w:tab/>
            </w:r>
          </w:p>
        </w:tc>
      </w:tr>
    </w:tbl>
    <w:tbl>
      <w:tblPr>
        <w:tblW w:w="4820" w:type="pct"/>
        <w:tblBorders>
          <w:insideH w:val="single" w:sz="6" w:space="0" w:color="000000"/>
        </w:tblBorders>
        <w:tblCellMar>
          <w:top w:w="113" w:type="dxa"/>
          <w:bottom w:w="113" w:type="dxa"/>
        </w:tblCellMar>
        <w:tblLook w:val="00A0" w:firstRow="1" w:lastRow="0" w:firstColumn="1" w:lastColumn="0" w:noHBand="0" w:noVBand="0"/>
      </w:tblPr>
      <w:tblGrid>
        <w:gridCol w:w="2050"/>
        <w:gridCol w:w="8198"/>
      </w:tblGrid>
      <w:tr w:rsidR="00852200" w:rsidRPr="00484EEA" w14:paraId="43074D75" w14:textId="77777777" w:rsidTr="00E169B9">
        <w:tc>
          <w:tcPr>
            <w:tcW w:w="1000" w:type="pct"/>
            <w:shd w:val="clear" w:color="auto" w:fill="auto"/>
          </w:tcPr>
          <w:p w14:paraId="0FFDAFED" w14:textId="77777777" w:rsidR="00852200" w:rsidRPr="00484EEA" w:rsidRDefault="00EE2598" w:rsidP="00C1306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0900-100</w:t>
            </w:r>
            <w:r w:rsidR="00852200"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4000" w:type="pct"/>
            <w:shd w:val="clear" w:color="auto" w:fill="auto"/>
          </w:tcPr>
          <w:p w14:paraId="1252DAE9" w14:textId="550A82D6" w:rsidR="00EE2598" w:rsidRDefault="008916F6" w:rsidP="00EE2598">
            <w:pPr>
              <w:pStyle w:val="ColorfulList-Accent11"/>
              <w:ind w:left="0"/>
              <w:jc w:val="both"/>
              <w:rPr>
                <w:rFonts w:asciiTheme="majorHAnsi" w:hAnsiTheme="majorHAnsi"/>
                <w:b/>
                <w:color w:val="0000FF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00FF"/>
                <w:sz w:val="20"/>
                <w:szCs w:val="20"/>
              </w:rPr>
              <w:t>Session 1</w:t>
            </w:r>
            <w:r w:rsidR="00A35E30">
              <w:rPr>
                <w:rFonts w:asciiTheme="majorHAnsi" w:hAnsiTheme="majorHAnsi"/>
                <w:b/>
                <w:color w:val="0000FF"/>
                <w:sz w:val="20"/>
                <w:szCs w:val="20"/>
              </w:rPr>
              <w:t>3</w:t>
            </w:r>
            <w:r>
              <w:rPr>
                <w:rFonts w:asciiTheme="majorHAnsi" w:hAnsiTheme="majorHAnsi"/>
                <w:b/>
                <w:color w:val="0000FF"/>
                <w:sz w:val="20"/>
                <w:szCs w:val="20"/>
              </w:rPr>
              <w:t xml:space="preserve">: </w:t>
            </w:r>
            <w:r w:rsidR="00EE2598" w:rsidRPr="00EE2598">
              <w:rPr>
                <w:rFonts w:asciiTheme="majorHAnsi" w:hAnsiTheme="majorHAnsi"/>
                <w:b/>
                <w:color w:val="0000FF"/>
                <w:sz w:val="20"/>
                <w:szCs w:val="20"/>
              </w:rPr>
              <w:t xml:space="preserve">IOT </w:t>
            </w:r>
            <w:r w:rsidR="00F2118F">
              <w:rPr>
                <w:rFonts w:asciiTheme="majorHAnsi" w:hAnsiTheme="majorHAnsi"/>
                <w:b/>
                <w:color w:val="0000FF"/>
                <w:sz w:val="20"/>
                <w:szCs w:val="20"/>
              </w:rPr>
              <w:t xml:space="preserve">Platforms </w:t>
            </w:r>
            <w:r w:rsidR="00EE2598" w:rsidRPr="00EE2598">
              <w:rPr>
                <w:rFonts w:asciiTheme="majorHAnsi" w:hAnsiTheme="majorHAnsi"/>
                <w:b/>
                <w:color w:val="0000FF"/>
                <w:sz w:val="20"/>
                <w:szCs w:val="20"/>
              </w:rPr>
              <w:t xml:space="preserve">and Smart Sustainable Cities </w:t>
            </w:r>
          </w:p>
          <w:p w14:paraId="6412664C" w14:textId="0F4A2057" w:rsidR="00B66238" w:rsidRDefault="00EE2598" w:rsidP="00EE2598">
            <w:pPr>
              <w:pStyle w:val="ColorfulList-Accent11"/>
              <w:ind w:left="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E26D9A">
              <w:rPr>
                <w:rFonts w:asciiTheme="majorHAnsi" w:hAnsiTheme="majorHAnsi"/>
                <w:sz w:val="20"/>
                <w:szCs w:val="20"/>
              </w:rPr>
              <w:t xml:space="preserve">Objective: </w:t>
            </w:r>
            <w:r w:rsidR="00BB6E47">
              <w:rPr>
                <w:rFonts w:asciiTheme="majorHAnsi" w:hAnsiTheme="majorHAnsi"/>
                <w:sz w:val="20"/>
                <w:szCs w:val="20"/>
              </w:rPr>
              <w:t xml:space="preserve">To show how IOT technologies </w:t>
            </w:r>
            <w:r w:rsidR="00F2118F">
              <w:rPr>
                <w:rFonts w:asciiTheme="majorHAnsi" w:hAnsiTheme="majorHAnsi"/>
                <w:sz w:val="20"/>
                <w:szCs w:val="20"/>
              </w:rPr>
              <w:t xml:space="preserve">and platforms </w:t>
            </w:r>
            <w:r w:rsidR="00BB6E47">
              <w:rPr>
                <w:rFonts w:asciiTheme="majorHAnsi" w:hAnsiTheme="majorHAnsi"/>
                <w:sz w:val="20"/>
                <w:szCs w:val="20"/>
              </w:rPr>
              <w:t>are applied to Smart Cities</w:t>
            </w:r>
          </w:p>
          <w:p w14:paraId="0FA4DEE2" w14:textId="00900DD5" w:rsidR="00BB6E47" w:rsidRPr="00F2118F" w:rsidRDefault="00F2118F" w:rsidP="00F2118F">
            <w:pPr>
              <w:rPr>
                <w:color w:val="000000"/>
                <w:lang w:val="en-US"/>
              </w:rPr>
            </w:pPr>
            <w:proofErr w:type="spellStart"/>
            <w:r w:rsidRPr="00F2118F">
              <w:rPr>
                <w:rFonts w:asciiTheme="majorHAnsi" w:hAnsiTheme="majorHAnsi"/>
                <w:sz w:val="20"/>
                <w:szCs w:val="20"/>
              </w:rPr>
              <w:t>Panita</w:t>
            </w:r>
            <w:proofErr w:type="spellEnd"/>
            <w:r w:rsidRPr="00F2118F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F2118F">
              <w:rPr>
                <w:rFonts w:asciiTheme="majorHAnsi" w:hAnsiTheme="majorHAnsi"/>
                <w:sz w:val="20"/>
                <w:szCs w:val="20"/>
              </w:rPr>
              <w:t>Pongpaibool</w:t>
            </w:r>
            <w:proofErr w:type="spellEnd"/>
            <w:r w:rsidR="007C11BF">
              <w:rPr>
                <w:rFonts w:asciiTheme="majorHAnsi" w:hAnsiTheme="majorHAnsi"/>
                <w:sz w:val="20"/>
                <w:szCs w:val="20"/>
              </w:rPr>
              <w:t>, NECTEC</w:t>
            </w:r>
          </w:p>
        </w:tc>
      </w:tr>
      <w:tr w:rsidR="00EE2598" w:rsidRPr="00484EEA" w14:paraId="4AC46CB3" w14:textId="77777777" w:rsidTr="00E169B9">
        <w:tc>
          <w:tcPr>
            <w:tcW w:w="1000" w:type="pct"/>
            <w:shd w:val="clear" w:color="auto" w:fill="auto"/>
          </w:tcPr>
          <w:p w14:paraId="0A3354AE" w14:textId="30EB6A52" w:rsidR="00EE2598" w:rsidRDefault="00EE2598" w:rsidP="00C1306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10:00-10:30</w:t>
            </w:r>
          </w:p>
        </w:tc>
        <w:tc>
          <w:tcPr>
            <w:tcW w:w="4000" w:type="pct"/>
            <w:shd w:val="clear" w:color="auto" w:fill="auto"/>
          </w:tcPr>
          <w:p w14:paraId="6E443C26" w14:textId="77777777" w:rsidR="00EE2598" w:rsidRDefault="00EE2598" w:rsidP="00EE2598">
            <w:pPr>
              <w:pStyle w:val="ColorfulList-Accent11"/>
              <w:ind w:left="0"/>
              <w:jc w:val="both"/>
              <w:rPr>
                <w:rFonts w:asciiTheme="majorHAnsi" w:hAnsiTheme="majorHAnsi"/>
                <w:b/>
                <w:color w:val="0000FF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00FF"/>
                <w:sz w:val="20"/>
                <w:szCs w:val="20"/>
              </w:rPr>
              <w:t>Tea / Coffee Breaks</w:t>
            </w:r>
          </w:p>
        </w:tc>
      </w:tr>
      <w:tr w:rsidR="00852200" w:rsidRPr="00484EEA" w14:paraId="2F9565D6" w14:textId="77777777" w:rsidTr="00E169B9">
        <w:tc>
          <w:tcPr>
            <w:tcW w:w="1000" w:type="pct"/>
            <w:shd w:val="clear" w:color="auto" w:fill="auto"/>
          </w:tcPr>
          <w:p w14:paraId="6C8AE245" w14:textId="77777777" w:rsidR="00852200" w:rsidRDefault="009B03A7" w:rsidP="009B03A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113</w:t>
            </w:r>
            <w:r w:rsidR="00852200">
              <w:rPr>
                <w:rFonts w:asciiTheme="majorHAnsi" w:hAnsiTheme="majorHAnsi"/>
                <w:sz w:val="20"/>
                <w:szCs w:val="20"/>
              </w:rPr>
              <w:t>0-12</w:t>
            </w:r>
            <w:r>
              <w:rPr>
                <w:rFonts w:asciiTheme="majorHAnsi" w:hAnsiTheme="majorHAnsi"/>
                <w:sz w:val="20"/>
                <w:szCs w:val="20"/>
              </w:rPr>
              <w:t>00</w:t>
            </w:r>
          </w:p>
        </w:tc>
        <w:tc>
          <w:tcPr>
            <w:tcW w:w="4000" w:type="pct"/>
            <w:shd w:val="clear" w:color="auto" w:fill="auto"/>
          </w:tcPr>
          <w:p w14:paraId="271769B4" w14:textId="77777777" w:rsidR="00EE2598" w:rsidRDefault="00EE2598" w:rsidP="00EE2598">
            <w:pPr>
              <w:pStyle w:val="ColorfulList-Accent11"/>
              <w:ind w:left="0"/>
              <w:jc w:val="both"/>
              <w:rPr>
                <w:rFonts w:asciiTheme="majorHAnsi" w:hAnsiTheme="majorHAnsi"/>
                <w:b/>
                <w:color w:val="0000FF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00FF"/>
                <w:sz w:val="20"/>
                <w:szCs w:val="20"/>
              </w:rPr>
              <w:t xml:space="preserve">Session 14: Working Group / </w:t>
            </w:r>
            <w:r w:rsidRPr="00EE2598">
              <w:rPr>
                <w:rFonts w:asciiTheme="majorHAnsi" w:hAnsiTheme="majorHAnsi"/>
                <w:b/>
                <w:color w:val="0000FF"/>
                <w:sz w:val="20"/>
                <w:szCs w:val="20"/>
              </w:rPr>
              <w:t>Lab Exercise</w:t>
            </w:r>
          </w:p>
          <w:p w14:paraId="483EE2F3" w14:textId="73C1AF45" w:rsidR="00852200" w:rsidRPr="001E6F0E" w:rsidRDefault="00EE2598" w:rsidP="00EE2598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 w:rsidRPr="00E26D9A">
              <w:rPr>
                <w:rFonts w:asciiTheme="majorHAnsi" w:hAnsiTheme="majorHAnsi"/>
                <w:sz w:val="20"/>
                <w:szCs w:val="20"/>
              </w:rPr>
              <w:t>Objective:</w:t>
            </w:r>
            <w:r w:rsidR="005C39A7">
              <w:rPr>
                <w:rFonts w:asciiTheme="majorHAnsi" w:hAnsiTheme="majorHAnsi"/>
                <w:sz w:val="20"/>
                <w:szCs w:val="20"/>
              </w:rPr>
              <w:t xml:space="preserve"> to apply machine learning to the data.</w:t>
            </w:r>
          </w:p>
        </w:tc>
      </w:tr>
      <w:tr w:rsidR="00852200" w:rsidRPr="00484EEA" w14:paraId="440DC712" w14:textId="77777777" w:rsidTr="00E169B9">
        <w:tc>
          <w:tcPr>
            <w:tcW w:w="1000" w:type="pct"/>
            <w:shd w:val="clear" w:color="auto" w:fill="auto"/>
          </w:tcPr>
          <w:p w14:paraId="11708941" w14:textId="77777777" w:rsidR="00852200" w:rsidRDefault="009B03A7" w:rsidP="009B03A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120</w:t>
            </w:r>
            <w:r w:rsidR="00852200">
              <w:rPr>
                <w:rFonts w:asciiTheme="majorHAnsi" w:hAnsiTheme="majorHAnsi"/>
                <w:sz w:val="20"/>
                <w:szCs w:val="20"/>
              </w:rPr>
              <w:t>0-1</w:t>
            </w:r>
            <w:r>
              <w:rPr>
                <w:rFonts w:asciiTheme="majorHAnsi" w:hAnsiTheme="majorHAnsi"/>
                <w:sz w:val="20"/>
                <w:szCs w:val="20"/>
              </w:rPr>
              <w:t>3</w:t>
            </w:r>
            <w:r w:rsidR="00852200">
              <w:rPr>
                <w:rFonts w:asciiTheme="majorHAnsi" w:hAnsiTheme="majorHAnsi"/>
                <w:sz w:val="20"/>
                <w:szCs w:val="20"/>
              </w:rPr>
              <w:t>00</w:t>
            </w:r>
          </w:p>
        </w:tc>
        <w:tc>
          <w:tcPr>
            <w:tcW w:w="4000" w:type="pct"/>
            <w:shd w:val="clear" w:color="auto" w:fill="auto"/>
          </w:tcPr>
          <w:p w14:paraId="254E332B" w14:textId="77777777" w:rsidR="00852200" w:rsidRPr="00484EEA" w:rsidRDefault="009B03A7" w:rsidP="00C13063">
            <w:pPr>
              <w:pStyle w:val="ColorfulList-Accent11"/>
              <w:ind w:left="0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LUNCH</w:t>
            </w:r>
          </w:p>
        </w:tc>
      </w:tr>
      <w:tr w:rsidR="00EE2598" w:rsidRPr="00484EEA" w14:paraId="698ABAF2" w14:textId="77777777" w:rsidTr="00E169B9">
        <w:tc>
          <w:tcPr>
            <w:tcW w:w="1000" w:type="pct"/>
            <w:shd w:val="clear" w:color="auto" w:fill="auto"/>
          </w:tcPr>
          <w:p w14:paraId="5F9ADE32" w14:textId="77777777" w:rsidR="00EE2598" w:rsidRDefault="00EE2598" w:rsidP="009B03A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1300 – 1400</w:t>
            </w:r>
          </w:p>
        </w:tc>
        <w:tc>
          <w:tcPr>
            <w:tcW w:w="4000" w:type="pct"/>
            <w:shd w:val="clear" w:color="auto" w:fill="auto"/>
          </w:tcPr>
          <w:p w14:paraId="534B0A24" w14:textId="77777777" w:rsidR="00EE2598" w:rsidRDefault="00EE2598" w:rsidP="00EE2598">
            <w:pPr>
              <w:pStyle w:val="ColorfulList-Accent11"/>
              <w:ind w:left="0"/>
              <w:jc w:val="both"/>
              <w:rPr>
                <w:rFonts w:asciiTheme="majorHAnsi" w:hAnsiTheme="majorHAnsi"/>
                <w:b/>
                <w:color w:val="0000FF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00FF"/>
                <w:sz w:val="20"/>
                <w:szCs w:val="20"/>
              </w:rPr>
              <w:t xml:space="preserve">Session 15: </w:t>
            </w:r>
            <w:r w:rsidRPr="00EE2598">
              <w:rPr>
                <w:rFonts w:asciiTheme="majorHAnsi" w:hAnsiTheme="majorHAnsi"/>
                <w:b/>
                <w:color w:val="0000FF"/>
                <w:sz w:val="20"/>
                <w:szCs w:val="20"/>
              </w:rPr>
              <w:t>Working Group / Lab Exercise Presentation</w:t>
            </w:r>
          </w:p>
          <w:p w14:paraId="00D0E917" w14:textId="5C0067F7" w:rsidR="00EE2598" w:rsidRDefault="00EE2598" w:rsidP="00EE2598">
            <w:pPr>
              <w:pStyle w:val="ColorfulList-Accent11"/>
              <w:ind w:left="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E26D9A">
              <w:rPr>
                <w:rFonts w:asciiTheme="majorHAnsi" w:hAnsiTheme="majorHAnsi"/>
                <w:sz w:val="20"/>
                <w:szCs w:val="20"/>
              </w:rPr>
              <w:t>Objective:</w:t>
            </w:r>
            <w:r w:rsidR="005C39A7">
              <w:rPr>
                <w:rFonts w:asciiTheme="majorHAnsi" w:hAnsiTheme="majorHAnsi"/>
                <w:sz w:val="20"/>
                <w:szCs w:val="20"/>
              </w:rPr>
              <w:t xml:space="preserve"> to apply machine learning to the data.</w:t>
            </w:r>
          </w:p>
        </w:tc>
      </w:tr>
      <w:tr w:rsidR="00FE3A8A" w:rsidRPr="00484EEA" w14:paraId="446DFAFD" w14:textId="77777777" w:rsidTr="00E169B9">
        <w:tc>
          <w:tcPr>
            <w:tcW w:w="1000" w:type="pct"/>
            <w:shd w:val="clear" w:color="auto" w:fill="auto"/>
          </w:tcPr>
          <w:p w14:paraId="0A32BA79" w14:textId="77777777" w:rsidR="00FE3A8A" w:rsidRDefault="00FE3A8A" w:rsidP="009B03A7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00" w:type="pct"/>
            <w:shd w:val="clear" w:color="auto" w:fill="auto"/>
          </w:tcPr>
          <w:p w14:paraId="572869C1" w14:textId="77777777" w:rsidR="00FE3A8A" w:rsidRDefault="00FE3A8A" w:rsidP="00C13063">
            <w:pPr>
              <w:pStyle w:val="ColorfulList-Accent11"/>
              <w:ind w:left="0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4A4288A3" w14:textId="77777777" w:rsidR="008916F6" w:rsidRDefault="008916F6" w:rsidP="00306832">
      <w:pPr>
        <w:pBdr>
          <w:bottom w:val="single" w:sz="4" w:space="1" w:color="auto"/>
        </w:pBdr>
        <w:jc w:val="both"/>
        <w:rPr>
          <w:rFonts w:asciiTheme="majorHAnsi" w:hAnsiTheme="majorHAnsi"/>
          <w:b/>
          <w:color w:val="000000" w:themeColor="text1"/>
          <w:sz w:val="22"/>
          <w:szCs w:val="22"/>
        </w:rPr>
      </w:pPr>
    </w:p>
    <w:p w14:paraId="7580AF0D" w14:textId="77777777" w:rsidR="00306832" w:rsidRPr="00D31044" w:rsidRDefault="00306832" w:rsidP="00306832">
      <w:pPr>
        <w:pBdr>
          <w:bottom w:val="single" w:sz="4" w:space="1" w:color="auto"/>
        </w:pBdr>
        <w:jc w:val="both"/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D31044">
        <w:rPr>
          <w:rFonts w:asciiTheme="majorHAnsi" w:hAnsiTheme="majorHAnsi"/>
          <w:b/>
          <w:color w:val="000000" w:themeColor="text1"/>
          <w:sz w:val="22"/>
          <w:szCs w:val="22"/>
        </w:rPr>
        <w:t>METHODOLOGY</w:t>
      </w:r>
    </w:p>
    <w:p w14:paraId="64C87DC2" w14:textId="77777777" w:rsidR="00306832" w:rsidRPr="00D31044" w:rsidRDefault="00DF53F6" w:rsidP="00A67B83">
      <w:pPr>
        <w:pStyle w:val="NoSpacing"/>
        <w:ind w:left="720"/>
        <w:jc w:val="both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 xml:space="preserve">The </w:t>
      </w:r>
      <w:r w:rsidRPr="00D31044">
        <w:rPr>
          <w:rFonts w:asciiTheme="majorHAnsi" w:hAnsiTheme="majorHAnsi"/>
          <w:color w:val="000000" w:themeColor="text1"/>
        </w:rPr>
        <w:t xml:space="preserve"> </w:t>
      </w:r>
      <w:r w:rsidR="00306832" w:rsidRPr="00D31044">
        <w:rPr>
          <w:rFonts w:asciiTheme="majorHAnsi" w:hAnsiTheme="majorHAnsi"/>
          <w:color w:val="000000" w:themeColor="text1"/>
        </w:rPr>
        <w:t xml:space="preserve">face-to-face </w:t>
      </w:r>
      <w:r w:rsidR="001B67BE">
        <w:rPr>
          <w:rFonts w:asciiTheme="majorHAnsi" w:hAnsiTheme="majorHAnsi"/>
          <w:color w:val="000000" w:themeColor="text1"/>
        </w:rPr>
        <w:t>programs</w:t>
      </w:r>
      <w:r>
        <w:rPr>
          <w:rFonts w:asciiTheme="majorHAnsi" w:hAnsiTheme="majorHAnsi"/>
          <w:color w:val="000000" w:themeColor="text1"/>
        </w:rPr>
        <w:t xml:space="preserve"> </w:t>
      </w:r>
      <w:r w:rsidR="00306832" w:rsidRPr="00D31044">
        <w:rPr>
          <w:rFonts w:asciiTheme="majorHAnsi" w:hAnsiTheme="majorHAnsi"/>
          <w:color w:val="000000" w:themeColor="text1"/>
        </w:rPr>
        <w:t xml:space="preserve">will include </w:t>
      </w:r>
    </w:p>
    <w:p w14:paraId="7A8D5503" w14:textId="77777777" w:rsidR="00306832" w:rsidRPr="00D31044" w:rsidRDefault="00306832" w:rsidP="00306832">
      <w:pPr>
        <w:pStyle w:val="NoSpacing"/>
        <w:numPr>
          <w:ilvl w:val="1"/>
          <w:numId w:val="1"/>
        </w:numPr>
        <w:jc w:val="both"/>
        <w:rPr>
          <w:rFonts w:asciiTheme="majorHAnsi" w:hAnsiTheme="majorHAnsi"/>
          <w:color w:val="000000" w:themeColor="text1"/>
        </w:rPr>
      </w:pPr>
      <w:r w:rsidRPr="00D31044">
        <w:rPr>
          <w:rFonts w:asciiTheme="majorHAnsi" w:hAnsiTheme="majorHAnsi"/>
          <w:color w:val="000000" w:themeColor="text1"/>
        </w:rPr>
        <w:t xml:space="preserve">Instructor-led presentations, </w:t>
      </w:r>
    </w:p>
    <w:p w14:paraId="1B03569E" w14:textId="77777777" w:rsidR="00306832" w:rsidRPr="00D31044" w:rsidRDefault="00306832" w:rsidP="00306832">
      <w:pPr>
        <w:pStyle w:val="NoSpacing"/>
        <w:numPr>
          <w:ilvl w:val="1"/>
          <w:numId w:val="1"/>
        </w:numPr>
        <w:jc w:val="both"/>
        <w:rPr>
          <w:rFonts w:asciiTheme="majorHAnsi" w:hAnsiTheme="majorHAnsi"/>
          <w:color w:val="000000" w:themeColor="text1"/>
        </w:rPr>
      </w:pPr>
      <w:r w:rsidRPr="00D31044">
        <w:rPr>
          <w:rFonts w:asciiTheme="majorHAnsi" w:hAnsiTheme="majorHAnsi"/>
          <w:color w:val="000000" w:themeColor="text1"/>
        </w:rPr>
        <w:t xml:space="preserve">Case studies, </w:t>
      </w:r>
    </w:p>
    <w:p w14:paraId="6A1EAF0E" w14:textId="77777777" w:rsidR="00306832" w:rsidRPr="00D31044" w:rsidRDefault="00306832" w:rsidP="00306832">
      <w:pPr>
        <w:pStyle w:val="NoSpacing"/>
        <w:numPr>
          <w:ilvl w:val="1"/>
          <w:numId w:val="1"/>
        </w:numPr>
        <w:jc w:val="both"/>
        <w:rPr>
          <w:rFonts w:asciiTheme="majorHAnsi" w:hAnsiTheme="majorHAnsi"/>
          <w:color w:val="000000" w:themeColor="text1"/>
        </w:rPr>
      </w:pPr>
      <w:r w:rsidRPr="00D31044">
        <w:rPr>
          <w:rFonts w:asciiTheme="majorHAnsi" w:hAnsiTheme="majorHAnsi"/>
          <w:color w:val="000000" w:themeColor="text1"/>
        </w:rPr>
        <w:t xml:space="preserve">Group exercises </w:t>
      </w:r>
    </w:p>
    <w:p w14:paraId="362EAD1D" w14:textId="77777777" w:rsidR="00306832" w:rsidRPr="00D31044" w:rsidRDefault="00306832" w:rsidP="00306832">
      <w:pPr>
        <w:pStyle w:val="NoSpacing"/>
        <w:ind w:left="720"/>
        <w:jc w:val="both"/>
        <w:rPr>
          <w:rFonts w:asciiTheme="majorHAnsi" w:hAnsiTheme="majorHAnsi"/>
          <w:color w:val="000000" w:themeColor="text1"/>
        </w:rPr>
      </w:pPr>
    </w:p>
    <w:p w14:paraId="37B40322" w14:textId="77777777" w:rsidR="00306832" w:rsidRPr="00D31044" w:rsidRDefault="00306832" w:rsidP="00306832">
      <w:pPr>
        <w:pBdr>
          <w:bottom w:val="single" w:sz="4" w:space="1" w:color="auto"/>
        </w:pBdr>
        <w:jc w:val="both"/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D31044">
        <w:rPr>
          <w:rFonts w:asciiTheme="majorHAnsi" w:hAnsiTheme="majorHAnsi"/>
          <w:b/>
          <w:color w:val="000000" w:themeColor="text1"/>
          <w:sz w:val="22"/>
          <w:szCs w:val="22"/>
        </w:rPr>
        <w:t>TRAINING COORDINATION</w:t>
      </w:r>
    </w:p>
    <w:tbl>
      <w:tblPr>
        <w:tblStyle w:val="TableGrid"/>
        <w:tblW w:w="10490" w:type="dxa"/>
        <w:tblInd w:w="250" w:type="dxa"/>
        <w:tblLook w:val="04A0" w:firstRow="1" w:lastRow="0" w:firstColumn="1" w:lastColumn="0" w:noHBand="0" w:noVBand="1"/>
      </w:tblPr>
      <w:tblGrid>
        <w:gridCol w:w="10490"/>
      </w:tblGrid>
      <w:tr w:rsidR="00D31044" w:rsidRPr="00D31044" w14:paraId="55438C11" w14:textId="77777777" w:rsidTr="00DF53F6">
        <w:trPr>
          <w:trHeight w:val="699"/>
        </w:trPr>
        <w:tc>
          <w:tcPr>
            <w:tcW w:w="10490" w:type="dxa"/>
          </w:tcPr>
          <w:p w14:paraId="0FE901C7" w14:textId="77777777" w:rsidR="00D31044" w:rsidRPr="00D31044" w:rsidRDefault="00D31044" w:rsidP="00306832">
            <w:pPr>
              <w:spacing w:before="120" w:after="12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D31044">
              <w:rPr>
                <w:rFonts w:asciiTheme="majorHAnsi" w:hAnsiTheme="majorHAnsi"/>
                <w:b/>
                <w:bCs/>
                <w:sz w:val="22"/>
                <w:szCs w:val="22"/>
              </w:rPr>
              <w:t>ITU coordinator:</w:t>
            </w:r>
          </w:p>
          <w:p w14:paraId="78F5DB46" w14:textId="77777777" w:rsidR="00D31044" w:rsidRPr="00D31044" w:rsidRDefault="00D31044" w:rsidP="00306832">
            <w:pPr>
              <w:rPr>
                <w:rFonts w:asciiTheme="majorHAnsi" w:hAnsiTheme="majorHAnsi" w:cstheme="minorHAnsi"/>
                <w:sz w:val="22"/>
                <w:szCs w:val="22"/>
              </w:rPr>
            </w:pPr>
            <w:r w:rsidRPr="00D31044">
              <w:rPr>
                <w:rFonts w:asciiTheme="majorHAnsi" w:hAnsiTheme="majorHAnsi" w:cstheme="minorHAnsi"/>
                <w:sz w:val="22"/>
                <w:szCs w:val="22"/>
              </w:rPr>
              <w:t>Mr. Ashish Narayan,</w:t>
            </w:r>
          </w:p>
          <w:p w14:paraId="0AE9FE2D" w14:textId="4445070F" w:rsidR="00D31044" w:rsidRPr="00D31044" w:rsidRDefault="00D31044" w:rsidP="00306832">
            <w:pPr>
              <w:rPr>
                <w:rFonts w:asciiTheme="majorHAnsi" w:hAnsiTheme="majorHAnsi" w:cstheme="minorHAnsi"/>
                <w:sz w:val="22"/>
                <w:szCs w:val="22"/>
              </w:rPr>
            </w:pPr>
            <w:r w:rsidRPr="00D31044">
              <w:rPr>
                <w:rFonts w:asciiTheme="majorHAnsi" w:hAnsiTheme="majorHAnsi" w:cstheme="minorHAnsi"/>
                <w:sz w:val="22"/>
                <w:szCs w:val="22"/>
              </w:rPr>
              <w:t xml:space="preserve">Program Co-ordinator, ITU Regional Office for Asia &amp; the Pacific, 5th Floor, Thailand Post Training Centre,111Moo3 </w:t>
            </w:r>
            <w:proofErr w:type="spellStart"/>
            <w:r w:rsidRPr="00D31044">
              <w:rPr>
                <w:rFonts w:asciiTheme="majorHAnsi" w:hAnsiTheme="majorHAnsi" w:cstheme="minorHAnsi"/>
                <w:sz w:val="22"/>
                <w:szCs w:val="22"/>
              </w:rPr>
              <w:t>Chaengwattana</w:t>
            </w:r>
            <w:proofErr w:type="spellEnd"/>
            <w:r w:rsidRPr="00D31044">
              <w:rPr>
                <w:rFonts w:asciiTheme="majorHAnsi" w:hAnsiTheme="majorHAnsi" w:cstheme="minorHAnsi"/>
                <w:sz w:val="22"/>
                <w:szCs w:val="22"/>
              </w:rPr>
              <w:t xml:space="preserve"> Road, </w:t>
            </w:r>
            <w:proofErr w:type="spellStart"/>
            <w:r w:rsidRPr="00D31044">
              <w:rPr>
                <w:rFonts w:asciiTheme="majorHAnsi" w:hAnsiTheme="majorHAnsi" w:cstheme="minorHAnsi"/>
                <w:sz w:val="22"/>
                <w:szCs w:val="22"/>
              </w:rPr>
              <w:t>Laksi</w:t>
            </w:r>
            <w:proofErr w:type="spellEnd"/>
            <w:r w:rsidRPr="00D31044">
              <w:rPr>
                <w:rFonts w:asciiTheme="majorHAnsi" w:hAnsiTheme="majorHAnsi" w:cstheme="minorHAnsi"/>
                <w:sz w:val="22"/>
                <w:szCs w:val="22"/>
              </w:rPr>
              <w:t xml:space="preserve"> Ban</w:t>
            </w:r>
            <w:r w:rsidR="00D57D94">
              <w:rPr>
                <w:rFonts w:asciiTheme="majorHAnsi" w:hAnsiTheme="majorHAnsi" w:cstheme="minorHAnsi"/>
                <w:sz w:val="22"/>
                <w:szCs w:val="22"/>
              </w:rPr>
              <w:t>g</w:t>
            </w:r>
            <w:r w:rsidRPr="00D31044">
              <w:rPr>
                <w:rFonts w:asciiTheme="majorHAnsi" w:hAnsiTheme="majorHAnsi" w:cstheme="minorHAnsi"/>
                <w:sz w:val="22"/>
                <w:szCs w:val="22"/>
              </w:rPr>
              <w:t>kok 10210,Thailand</w:t>
            </w:r>
          </w:p>
          <w:p w14:paraId="4DC8ADA2" w14:textId="77777777" w:rsidR="00D31044" w:rsidRPr="00D31044" w:rsidRDefault="00D31044" w:rsidP="00306832">
            <w:pPr>
              <w:rPr>
                <w:rFonts w:asciiTheme="majorHAnsi" w:hAnsiTheme="majorHAnsi" w:cstheme="minorHAnsi"/>
                <w:sz w:val="22"/>
                <w:szCs w:val="22"/>
              </w:rPr>
            </w:pPr>
            <w:r w:rsidRPr="00D31044">
              <w:rPr>
                <w:rFonts w:asciiTheme="majorHAnsi" w:hAnsiTheme="majorHAnsi" w:cstheme="minorHAnsi"/>
                <w:sz w:val="22"/>
                <w:szCs w:val="22"/>
              </w:rPr>
              <w:t>Tel:  +66 257 500 55, FAX: +66 257 535 07</w:t>
            </w:r>
          </w:p>
          <w:p w14:paraId="26B9FCEA" w14:textId="77777777" w:rsidR="00D31044" w:rsidRDefault="00D31044" w:rsidP="00306832">
            <w:pPr>
              <w:rPr>
                <w:rFonts w:asciiTheme="majorHAnsi" w:hAnsiTheme="majorHAnsi" w:cstheme="minorHAnsi"/>
                <w:sz w:val="22"/>
                <w:szCs w:val="22"/>
              </w:rPr>
            </w:pPr>
            <w:r w:rsidRPr="00D31044">
              <w:rPr>
                <w:rFonts w:asciiTheme="majorHAnsi" w:hAnsiTheme="majorHAnsi" w:cstheme="minorHAnsi"/>
                <w:sz w:val="22"/>
                <w:szCs w:val="22"/>
              </w:rPr>
              <w:t xml:space="preserve"> Email: </w:t>
            </w:r>
            <w:hyperlink r:id="rId8" w:history="1">
              <w:r w:rsidRPr="00D31044">
                <w:rPr>
                  <w:rStyle w:val="Hyperlink"/>
                  <w:rFonts w:asciiTheme="majorHAnsi" w:hAnsiTheme="majorHAnsi" w:cstheme="minorHAnsi"/>
                  <w:sz w:val="22"/>
                  <w:szCs w:val="22"/>
                </w:rPr>
                <w:t>ashish.narayan@itu.int</w:t>
              </w:r>
            </w:hyperlink>
            <w:r w:rsidRPr="00D31044">
              <w:rPr>
                <w:rFonts w:asciiTheme="majorHAnsi" w:hAnsiTheme="majorHAnsi" w:cstheme="minorHAnsi"/>
                <w:sz w:val="22"/>
                <w:szCs w:val="22"/>
              </w:rPr>
              <w:t xml:space="preserve"> </w:t>
            </w:r>
          </w:p>
          <w:p w14:paraId="48286769" w14:textId="77777777" w:rsidR="00BA1855" w:rsidRDefault="00BA1855" w:rsidP="00306832">
            <w:pPr>
              <w:rPr>
                <w:rFonts w:asciiTheme="majorHAnsi" w:hAnsiTheme="majorHAnsi" w:cstheme="minorHAnsi"/>
                <w:sz w:val="22"/>
                <w:szCs w:val="22"/>
              </w:rPr>
            </w:pPr>
          </w:p>
          <w:p w14:paraId="51140F25" w14:textId="77777777" w:rsidR="00446CEF" w:rsidRPr="00D57D94" w:rsidRDefault="00446CEF" w:rsidP="00446CEF">
            <w:pPr>
              <w:spacing w:line="276" w:lineRule="auto"/>
              <w:jc w:val="both"/>
              <w:rPr>
                <w:rFonts w:asciiTheme="majorHAnsi" w:hAnsiTheme="majorHAnsi" w:cs="Arial"/>
                <w:b/>
                <w:bCs/>
                <w:sz w:val="22"/>
                <w:szCs w:val="22"/>
              </w:rPr>
            </w:pPr>
            <w:r w:rsidRPr="00D57D94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NBTC Coordinator:</w:t>
            </w:r>
          </w:p>
          <w:p w14:paraId="0995DCC8" w14:textId="77777777" w:rsidR="00BA1855" w:rsidRPr="00D31044" w:rsidRDefault="00BA1855" w:rsidP="00854D23">
            <w:pPr>
              <w:spacing w:line="276" w:lineRule="auto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14:paraId="1B6156D9" w14:textId="77777777" w:rsidR="00306832" w:rsidRDefault="00306832" w:rsidP="00306832">
      <w:pPr>
        <w:rPr>
          <w:rFonts w:asciiTheme="majorHAnsi" w:eastAsia="SimSun" w:hAnsiTheme="majorHAnsi"/>
          <w:sz w:val="22"/>
          <w:szCs w:val="22"/>
        </w:rPr>
      </w:pPr>
    </w:p>
    <w:sectPr w:rsidR="00306832" w:rsidSect="00306832">
      <w:pgSz w:w="11900" w:h="16840"/>
      <w:pgMar w:top="1440" w:right="56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51D8B"/>
    <w:multiLevelType w:val="hybridMultilevel"/>
    <w:tmpl w:val="86FAA6DC"/>
    <w:lvl w:ilvl="0" w:tplc="6364704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11C45"/>
    <w:multiLevelType w:val="hybridMultilevel"/>
    <w:tmpl w:val="0F102F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460533"/>
    <w:multiLevelType w:val="hybridMultilevel"/>
    <w:tmpl w:val="4B0EC1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4E1BA2"/>
    <w:multiLevelType w:val="hybridMultilevel"/>
    <w:tmpl w:val="AE0C8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F255E"/>
    <w:multiLevelType w:val="hybridMultilevel"/>
    <w:tmpl w:val="5E6EF728"/>
    <w:lvl w:ilvl="0" w:tplc="93582A34">
      <w:start w:val="900"/>
      <w:numFmt w:val="bullet"/>
      <w:lvlText w:val="-"/>
      <w:lvlJc w:val="left"/>
      <w:pPr>
        <w:ind w:left="1080" w:hanging="360"/>
      </w:pPr>
      <w:rPr>
        <w:rFonts w:ascii="Calibri" w:eastAsia="Batang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676903"/>
    <w:multiLevelType w:val="hybridMultilevel"/>
    <w:tmpl w:val="DFAEB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00BEB"/>
    <w:multiLevelType w:val="hybridMultilevel"/>
    <w:tmpl w:val="B8BC9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A3EE5"/>
    <w:multiLevelType w:val="hybridMultilevel"/>
    <w:tmpl w:val="379CE96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8E5C10"/>
    <w:multiLevelType w:val="hybridMultilevel"/>
    <w:tmpl w:val="E7C4D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6B3461"/>
    <w:multiLevelType w:val="hybridMultilevel"/>
    <w:tmpl w:val="9F6C7170"/>
    <w:lvl w:ilvl="0" w:tplc="77B6244C">
      <w:start w:val="90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lang w:val="en-GB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C24B22"/>
    <w:multiLevelType w:val="hybridMultilevel"/>
    <w:tmpl w:val="5E649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0975E3"/>
    <w:multiLevelType w:val="hybridMultilevel"/>
    <w:tmpl w:val="A1A82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11"/>
  </w:num>
  <w:num w:numId="5">
    <w:abstractNumId w:val="5"/>
  </w:num>
  <w:num w:numId="6">
    <w:abstractNumId w:val="10"/>
  </w:num>
  <w:num w:numId="7">
    <w:abstractNumId w:val="2"/>
  </w:num>
  <w:num w:numId="8">
    <w:abstractNumId w:val="3"/>
  </w:num>
  <w:num w:numId="9">
    <w:abstractNumId w:val="6"/>
  </w:num>
  <w:num w:numId="10">
    <w:abstractNumId w:val="4"/>
  </w:num>
  <w:num w:numId="11">
    <w:abstractNumId w:val="0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832"/>
    <w:rsid w:val="000061D0"/>
    <w:rsid w:val="00055328"/>
    <w:rsid w:val="00093B23"/>
    <w:rsid w:val="000A6848"/>
    <w:rsid w:val="00131837"/>
    <w:rsid w:val="001503FC"/>
    <w:rsid w:val="0015241B"/>
    <w:rsid w:val="001A0998"/>
    <w:rsid w:val="001A0AA2"/>
    <w:rsid w:val="001B3B1B"/>
    <w:rsid w:val="001B67BE"/>
    <w:rsid w:val="001E09D2"/>
    <w:rsid w:val="001E6F0E"/>
    <w:rsid w:val="002001A1"/>
    <w:rsid w:val="002625A8"/>
    <w:rsid w:val="002665B2"/>
    <w:rsid w:val="002C7C31"/>
    <w:rsid w:val="002E1861"/>
    <w:rsid w:val="002E64E4"/>
    <w:rsid w:val="00306832"/>
    <w:rsid w:val="00314FD6"/>
    <w:rsid w:val="00324B1D"/>
    <w:rsid w:val="00326D16"/>
    <w:rsid w:val="0039233A"/>
    <w:rsid w:val="00446CEF"/>
    <w:rsid w:val="00466EA6"/>
    <w:rsid w:val="00470BBF"/>
    <w:rsid w:val="00471E68"/>
    <w:rsid w:val="004A6726"/>
    <w:rsid w:val="00566539"/>
    <w:rsid w:val="005C39A7"/>
    <w:rsid w:val="00600CBF"/>
    <w:rsid w:val="00683A75"/>
    <w:rsid w:val="00692CE3"/>
    <w:rsid w:val="00697744"/>
    <w:rsid w:val="006F398C"/>
    <w:rsid w:val="006F6028"/>
    <w:rsid w:val="00724F7A"/>
    <w:rsid w:val="00755647"/>
    <w:rsid w:val="007631BF"/>
    <w:rsid w:val="007C11BF"/>
    <w:rsid w:val="007D349B"/>
    <w:rsid w:val="007E2F4E"/>
    <w:rsid w:val="00852200"/>
    <w:rsid w:val="00854D23"/>
    <w:rsid w:val="00863CF2"/>
    <w:rsid w:val="008916F6"/>
    <w:rsid w:val="008D6BAF"/>
    <w:rsid w:val="00904278"/>
    <w:rsid w:val="00930943"/>
    <w:rsid w:val="0095490A"/>
    <w:rsid w:val="00955800"/>
    <w:rsid w:val="00991E7C"/>
    <w:rsid w:val="009B03A7"/>
    <w:rsid w:val="009B0B47"/>
    <w:rsid w:val="009C3057"/>
    <w:rsid w:val="009C6742"/>
    <w:rsid w:val="00A111CA"/>
    <w:rsid w:val="00A1194A"/>
    <w:rsid w:val="00A35B4D"/>
    <w:rsid w:val="00A35E30"/>
    <w:rsid w:val="00A37E62"/>
    <w:rsid w:val="00A40FF1"/>
    <w:rsid w:val="00A67B83"/>
    <w:rsid w:val="00A7330F"/>
    <w:rsid w:val="00A82B65"/>
    <w:rsid w:val="00AC10EC"/>
    <w:rsid w:val="00AC149A"/>
    <w:rsid w:val="00B61E6A"/>
    <w:rsid w:val="00B66238"/>
    <w:rsid w:val="00BA1855"/>
    <w:rsid w:val="00BB6E47"/>
    <w:rsid w:val="00C13063"/>
    <w:rsid w:val="00C40474"/>
    <w:rsid w:val="00C60E6F"/>
    <w:rsid w:val="00C978FF"/>
    <w:rsid w:val="00CB2054"/>
    <w:rsid w:val="00CD22AD"/>
    <w:rsid w:val="00D31044"/>
    <w:rsid w:val="00D42E5B"/>
    <w:rsid w:val="00D57D94"/>
    <w:rsid w:val="00D704A7"/>
    <w:rsid w:val="00DF53F6"/>
    <w:rsid w:val="00E10FA3"/>
    <w:rsid w:val="00E169B9"/>
    <w:rsid w:val="00E211EE"/>
    <w:rsid w:val="00E32FAB"/>
    <w:rsid w:val="00E33B74"/>
    <w:rsid w:val="00E534B8"/>
    <w:rsid w:val="00ED3DB3"/>
    <w:rsid w:val="00EE2598"/>
    <w:rsid w:val="00EF5687"/>
    <w:rsid w:val="00F153F7"/>
    <w:rsid w:val="00F2118F"/>
    <w:rsid w:val="00F45E05"/>
    <w:rsid w:val="00F766CA"/>
    <w:rsid w:val="00F94A9D"/>
    <w:rsid w:val="00FD22D3"/>
    <w:rsid w:val="00FE3A8A"/>
    <w:rsid w:val="00FF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8BC34A"/>
  <w15:docId w15:val="{7D19C369-BEEE-43C4-9600-5EB57BB6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832"/>
    <w:rPr>
      <w:rFonts w:ascii="Times New Roman" w:eastAsia="Times New Roman" w:hAnsi="Times New Roman" w:cs="Times New Roman"/>
      <w:lang w:val="en-GB"/>
    </w:rPr>
  </w:style>
  <w:style w:type="paragraph" w:styleId="Heading3">
    <w:name w:val="heading 3"/>
    <w:basedOn w:val="Normal"/>
    <w:next w:val="Normal"/>
    <w:link w:val="Heading3Char"/>
    <w:qFormat/>
    <w:rsid w:val="00306832"/>
    <w:pPr>
      <w:keepNext/>
      <w:overflowPunct w:val="0"/>
      <w:autoSpaceDE w:val="0"/>
      <w:autoSpaceDN w:val="0"/>
      <w:adjustRightInd w:val="0"/>
      <w:textAlignment w:val="baseline"/>
      <w:outlineLvl w:val="2"/>
    </w:pPr>
    <w:rPr>
      <w:sz w:val="20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306832"/>
    <w:pPr>
      <w:keepNext/>
      <w:overflowPunct w:val="0"/>
      <w:autoSpaceDE w:val="0"/>
      <w:autoSpaceDN w:val="0"/>
      <w:adjustRightInd w:val="0"/>
      <w:spacing w:line="400" w:lineRule="exact"/>
      <w:textAlignment w:val="baseline"/>
      <w:outlineLvl w:val="3"/>
    </w:pPr>
    <w:rPr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0683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306832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rsid w:val="00306832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06832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rsid w:val="0030683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06832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fr-FR"/>
    </w:rPr>
  </w:style>
  <w:style w:type="table" w:styleId="TableGrid">
    <w:name w:val="Table Grid"/>
    <w:basedOn w:val="TableNormal"/>
    <w:uiPriority w:val="59"/>
    <w:rsid w:val="00306832"/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306832"/>
    <w:rPr>
      <w:rFonts w:ascii="Cambria" w:eastAsia="SimSun" w:hAnsi="Cambria"/>
      <w:sz w:val="22"/>
      <w:szCs w:val="22"/>
      <w:lang w:val="en-US" w:eastAsia="zh-CN"/>
    </w:rPr>
  </w:style>
  <w:style w:type="table" w:styleId="MediumShading2-Accent5">
    <w:name w:val="Medium Shading 2 Accent 5"/>
    <w:basedOn w:val="TableNormal"/>
    <w:uiPriority w:val="64"/>
    <w:rsid w:val="00306832"/>
    <w:rPr>
      <w:rFonts w:ascii="Times New Roman" w:eastAsia="Times New Roman" w:hAnsi="Times New Roman" w:cs="Times New Roman"/>
      <w:sz w:val="20"/>
      <w:szCs w:val="20"/>
      <w:lang w:val="fr-FR" w:eastAsia="fr-F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semiHidden/>
    <w:unhideWhenUsed/>
    <w:rsid w:val="003068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832"/>
    <w:rPr>
      <w:rFonts w:ascii="Lucida Grande" w:eastAsia="Times New Roman" w:hAnsi="Lucida Grande" w:cs="Lucida Grande"/>
      <w:sz w:val="18"/>
      <w:szCs w:val="18"/>
      <w:lang w:val="en-GB"/>
    </w:rPr>
  </w:style>
  <w:style w:type="paragraph" w:customStyle="1" w:styleId="ColorfulList-Accent11">
    <w:name w:val="Colorful List - Accent 11"/>
    <w:basedOn w:val="Normal"/>
    <w:uiPriority w:val="34"/>
    <w:qFormat/>
    <w:rsid w:val="00471E68"/>
    <w:pPr>
      <w:ind w:left="720"/>
      <w:contextualSpacing/>
    </w:pPr>
    <w:rPr>
      <w:rFonts w:ascii="Arial" w:eastAsia="Batang" w:hAnsi="Arial"/>
      <w:sz w:val="22"/>
      <w:lang w:val="en-US" w:eastAsia="ko-KR"/>
    </w:rPr>
  </w:style>
  <w:style w:type="paragraph" w:customStyle="1" w:styleId="Default">
    <w:name w:val="Default"/>
    <w:rsid w:val="001B67BE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A35B4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5B4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5B4D"/>
    <w:rPr>
      <w:rFonts w:ascii="Times New Roman" w:eastAsia="Times New Roman" w:hAnsi="Times New Roman" w:cs="Times New Roman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5B4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5B4D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F94A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0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ish.narayan@itu.in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tu.int/itu-d/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APNIC</Company>
  <LinksUpToDate>false</LinksUpToDate>
  <CharactersWithSpaces>4533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Miwa Fujii</dc:creator>
  <cp:lastModifiedBy>Narayan, Ashish</cp:lastModifiedBy>
  <cp:revision>5</cp:revision>
  <dcterms:created xsi:type="dcterms:W3CDTF">2017-10-18T00:37:00Z</dcterms:created>
  <dcterms:modified xsi:type="dcterms:W3CDTF">2017-10-26T09:37:00Z</dcterms:modified>
</cp:coreProperties>
</file>