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7D32"/>
          <w:sz w:val="32"/>
          <w:szCs w:val="32"/>
        </w:rPr>
        <w:t xml:space="preserve">PRINCIPLES OF UI AND UX DESIGN</w:t>
      </w:r>
    </w:p>
    <w:p>
      <w:pPr>
        <w:spacing w:after="600"/>
        <w:jc w:val="center"/>
      </w:pPr>
      <w:r>
        <w:rPr>
          <w:sz w:val="24"/>
          <w:szCs w:val="24"/>
        </w:rPr>
        <w:t xml:space="preserve">Module Code: PIXD5112</w:t>
      </w:r>
    </w:p>
    <w:p>
      <w:pPr>
        <w:spacing w:after="200" w:before="400"/>
        <w:jc w:val="center"/>
      </w:pPr>
      <w:r>
        <w:rPr>
          <w:b/>
          <w:bCs/>
          <w:sz w:val="28"/>
          <w:szCs w:val="28"/>
        </w:rPr>
        <w:t xml:space="preserve">Portfolio of Evidence</w:t>
      </w:r>
    </w:p>
    <w:p>
      <w:pPr>
        <w:spacing w:after="800"/>
        <w:jc w:val="center"/>
      </w:pPr>
      <w:r>
        <w:rPr>
          <w:i/>
          <w:iCs/>
          <w:sz w:val="24"/>
          <w:szCs w:val="24"/>
        </w:rPr>
        <w:t xml:space="preserve">Part 3: Structure — Interactive Design and Information Architecture</w:t>
      </w:r>
    </w:p>
    <w:p>
      <w:pPr>
        <w:spacing w:before="1000"/>
        <w:jc w:val="center"/>
      </w:pPr>
      <w:r>
        <w:rPr>
          <w:b/>
          <w:bCs/>
        </w:rPr>
        <w:t xml:space="preserve">Student Name: </w:t>
      </w:r>
      <w:r>
        <w:rPr>
          <w:i/>
          <w:iCs/>
          <w:color w:val="1B5E20"/>
        </w:rPr>
        <w:t xml:space="preserve">[ your full name ]</w:t>
      </w:r>
    </w:p>
    <w:p>
      <w:pPr>
        <w:spacing w:after="100"/>
        <w:jc w:val="center"/>
      </w:pPr>
      <w:r>
        <w:rPr>
          <w:b/>
          <w:bCs/>
        </w:rPr>
        <w:t xml:space="preserve">Student Number: </w:t>
      </w:r>
      <w:r>
        <w:rPr>
          <w:i/>
          <w:iCs/>
          <w:color w:val="1B5E20"/>
        </w:rPr>
        <w:t xml:space="preserve">[ your student number ]</w:t>
      </w:r>
    </w:p>
    <w:p>
      <w:pPr>
        <w:spacing w:after="100"/>
        <w:jc w:val="center"/>
      </w:pPr>
      <w:r>
        <w:rPr>
          <w:b/>
          <w:bCs/>
        </w:rPr>
        <w:t xml:space="preserve">Lecturer Name: </w:t>
      </w:r>
      <w:r>
        <w:rPr>
          <w:i/>
          <w:iCs/>
          <w:color w:val="1B5E20"/>
        </w:rPr>
        <w:t xml:space="preserve">[ your lecturer's name ]</w:t>
      </w:r>
    </w:p>
    <w:p>
      <w:pPr>
        <w:spacing w:after="100"/>
        <w:jc w:val="center"/>
      </w:pPr>
      <w:r>
        <w:rPr>
          <w:b/>
          <w:bCs/>
        </w:rPr>
        <w:t xml:space="preserve">Assessment Name: </w:t>
      </w:r>
      <w:r>
        <w:rPr>
          <w:i/>
          <w:iCs/>
          <w:color w:val="1B5E20"/>
        </w:rPr>
        <w:t xml:space="preserve">Portfolio of Evidence — Part 3</w:t>
      </w:r>
    </w:p>
    <w:p>
      <w:pPr>
        <w:spacing w:after="100"/>
        <w:jc w:val="center"/>
      </w:pPr>
      <w:r>
        <w:rPr>
          <w:b/>
          <w:bCs/>
        </w:rPr>
        <w:t xml:space="preserve">Date: </w:t>
      </w:r>
      <w:r>
        <w:rPr>
          <w:i/>
          <w:iCs/>
          <w:color w:val="1B5E20"/>
        </w:rPr>
        <w:t xml:space="preserve">[ date of submission ]</w:t>
      </w:r>
    </w:p>
    <w:p>
      <w:r>
        <w:br w:type="page"/>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Title"/>
      </w:pPr>
      <w:r>
        <w:t xml:space="preserve">Part 3: Structure — Interactive Design and Information Architecture</w:t>
      </w:r>
    </w:p>
    <w:p>
      <w:pPr>
        <w:spacing w:after="300"/>
      </w:pPr>
      <w:r>
        <w:t xml:space="preserve">This part builds on Part 1. It defines the app's functional requirements, structures the Greenleaf Garden Services website (information architecture), designs the website landing page, and maps the customer sign-up task flow.</w:t>
      </w:r>
    </w:p>
    <w:p>
      <w:pPr>
        <w:pStyle w:val="Heading1"/>
        <w:spacing w:after="150" w:before="300"/>
      </w:pPr>
      <w:r>
        <w:t xml:space="preserve">3.1  Functional Requirements (10 Marks)</w:t>
      </w:r>
    </w:p>
    <w:p>
      <w:pPr>
        <w:spacing w:after="200"/>
      </w:pPr>
      <w:r>
        <w:rPr>
          <w:b/>
          <w:bCs/>
          <w:i/>
          <w:iCs/>
          <w:color w:val="808080"/>
          <w:sz w:val="20"/>
          <w:szCs w:val="20"/>
        </w:rPr>
        <w:t xml:space="preserve">Guidance: </w:t>
      </w:r>
      <w:r>
        <w:rPr>
          <w:i/>
          <w:iCs/>
          <w:color w:val="808080"/>
          <w:sz w:val="20"/>
          <w:szCs w:val="20"/>
        </w:rPr>
        <w:t xml:space="preserve">Revisit every user story from Part 1 (apply any feedback received). Rewrite each one as one or more functional requirements using the convention "The system shall…". Each requirement must state precisely what the system must do and include a measurable/clear success criterion. Example: "The system shall send an email notification within 5 minutes of a password reset request." Some user stories will need more than one functional requirement to be fully covered — don't compress two needs into one 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200"/>
      </w:tblGrid>
      <w:tr>
        <w:tc>
          <w:tcPr>
            <w:tcW w:type="dxa" w:w="1200"/>
            <w:tcBorders>
              <w:top w:val="single" w:color="AAAAAA" w:sz="4"/>
              <w:left w:val="single" w:color="AAAAAA" w:sz="4"/>
              <w:bottom w:val="single" w:color="AAAAAA" w:sz="4"/>
              <w:right w:val="single" w:color="AAAAAA" w:sz="4"/>
            </w:tcBorders>
            <w:shd w:fill="2E7D32" w:val="clear"/>
            <w:vAlign w:val="center"/>
          </w:tcPr>
          <w:p>
            <w:r>
              <w:rPr>
                <w:b/>
                <w:bCs/>
                <w:color w:val="FFFFFF"/>
                <w:sz w:val="20"/>
                <w:szCs w:val="20"/>
              </w:rPr>
              <w:t xml:space="preserve">#</w:t>
            </w:r>
          </w:p>
        </w:tc>
        <w:tc>
          <w:tcPr>
            <w:tcW w:type="dxa" w:w="4200"/>
            <w:tcBorders>
              <w:top w:val="single" w:color="AAAAAA" w:sz="4"/>
              <w:left w:val="single" w:color="AAAAAA" w:sz="4"/>
              <w:bottom w:val="single" w:color="AAAAAA" w:sz="4"/>
              <w:right w:val="single" w:color="AAAAAA" w:sz="4"/>
            </w:tcBorders>
            <w:shd w:fill="2E7D32" w:val="clear"/>
            <w:vAlign w:val="center"/>
          </w:tcPr>
          <w:p>
            <w:r>
              <w:rPr>
                <w:b/>
                <w:bCs/>
                <w:color w:val="FFFFFF"/>
                <w:sz w:val="20"/>
                <w:szCs w:val="20"/>
              </w:rPr>
              <w:t xml:space="preserve">User Story (from Part 1)</w:t>
            </w:r>
          </w:p>
        </w:tc>
        <w:tc>
          <w:tcPr>
            <w:tcW w:type="dxa" w:w="4200"/>
            <w:tcBorders>
              <w:top w:val="single" w:color="AAAAAA" w:sz="4"/>
              <w:left w:val="single" w:color="AAAAAA" w:sz="4"/>
              <w:bottom w:val="single" w:color="AAAAAA" w:sz="4"/>
              <w:right w:val="single" w:color="AAAAAA" w:sz="4"/>
            </w:tcBorders>
            <w:shd w:fill="2E7D32" w:val="clear"/>
            <w:vAlign w:val="center"/>
          </w:tcPr>
          <w:p>
            <w:r>
              <w:rPr>
                <w:b/>
                <w:bCs/>
                <w:color w:val="FFFFFF"/>
                <w:sz w:val="20"/>
                <w:szCs w:val="20"/>
              </w:rPr>
              <w:t xml:space="preserve">Functional Requirement(s) — "The system shall…"</w:t>
            </w:r>
          </w:p>
        </w:tc>
      </w:tr>
      <w:tr>
        <w:tc>
          <w:tcPr>
            <w:tcW w:type="dxa" w:w="1200"/>
            <w:tcBorders>
              <w:top w:val="single" w:color="AAAAAA" w:sz="4"/>
              <w:left w:val="single" w:color="AAAAAA" w:sz="4"/>
              <w:bottom w:val="single" w:color="AAAAAA" w:sz="4"/>
              <w:right w:val="single" w:color="AAAAAA" w:sz="4"/>
            </w:tcBorders>
            <w:vAlign w:val="center"/>
          </w:tcPr>
          <w:p>
            <w:r>
              <w:rPr>
                <w:i w:val="false"/>
                <w:iCs w:val="false"/>
                <w:color w:val="000000"/>
              </w:rPr>
              <w:t xml:space="preserve">1</w:t>
            </w:r>
          </w:p>
        </w:tc>
        <w:tc>
          <w:tcPr>
            <w:tcW w:type="dxa" w:w="4200"/>
            <w:tcBorders>
              <w:top w:val="single" w:color="AAAAAA" w:sz="4"/>
              <w:left w:val="single" w:color="AAAAAA" w:sz="4"/>
              <w:bottom w:val="single" w:color="AAAAAA" w:sz="4"/>
              <w:right w:val="single" w:color="AAAAAA" w:sz="4"/>
            </w:tcBorders>
            <w:vAlign w:val="center"/>
          </w:tcPr>
          <w:p>
            <w:r>
              <w:rPr>
                <w:i/>
                <w:iCs/>
                <w:color w:val="1B5E20"/>
              </w:rPr>
              <w:t xml:space="preserve">[ paste user story ]</w:t>
            </w:r>
          </w:p>
        </w:tc>
        <w:tc>
          <w:tcPr>
            <w:tcW w:type="dxa" w:w="4200"/>
            <w:tcBorders>
              <w:top w:val="single" w:color="AAAAAA" w:sz="4"/>
              <w:left w:val="single" w:color="AAAAAA" w:sz="4"/>
              <w:bottom w:val="single" w:color="AAAAAA" w:sz="4"/>
              <w:right w:val="single" w:color="AAAAAA" w:sz="4"/>
            </w:tcBorders>
            <w:vAlign w:val="center"/>
          </w:tcPr>
          <w:p>
            <w:r>
              <w:rPr>
                <w:i/>
                <w:iCs/>
                <w:color w:val="1B5E20"/>
              </w:rPr>
              <w:t xml:space="preserve">[ The system shall… ]</w:t>
            </w:r>
          </w:p>
        </w:tc>
      </w:tr>
      <w:tr>
        <w:tc>
          <w:tcPr>
            <w:tcW w:type="dxa" w:w="1200"/>
            <w:tcBorders>
              <w:top w:val="single" w:color="AAAAAA" w:sz="4"/>
              <w:left w:val="single" w:color="AAAAAA" w:sz="4"/>
              <w:bottom w:val="single" w:color="AAAAAA" w:sz="4"/>
              <w:right w:val="single" w:color="AAAAAA" w:sz="4"/>
            </w:tcBorders>
            <w:vAlign w:val="center"/>
          </w:tcPr>
          <w:p>
            <w:r>
              <w:rPr>
                <w:i w:val="false"/>
                <w:iCs w:val="false"/>
                <w:color w:val="000000"/>
              </w:rPr>
              <w:t xml:space="preserve">2</w:t>
            </w:r>
          </w:p>
        </w:tc>
        <w:tc>
          <w:tcPr>
            <w:tcW w:type="dxa" w:w="4200"/>
            <w:tcBorders>
              <w:top w:val="single" w:color="AAAAAA" w:sz="4"/>
              <w:left w:val="single" w:color="AAAAAA" w:sz="4"/>
              <w:bottom w:val="single" w:color="AAAAAA" w:sz="4"/>
              <w:right w:val="single" w:color="AAAAAA" w:sz="4"/>
            </w:tcBorders>
            <w:vAlign w:val="center"/>
          </w:tcPr>
          <w:p>
            <w:r>
              <w:rPr>
                <w:i/>
                <w:iCs/>
                <w:color w:val="1B5E20"/>
              </w:rPr>
              <w:t xml:space="preserve">[ paste user story ]</w:t>
            </w:r>
          </w:p>
        </w:tc>
        <w:tc>
          <w:tcPr>
            <w:tcW w:type="dxa" w:w="4200"/>
            <w:tcBorders>
              <w:top w:val="single" w:color="AAAAAA" w:sz="4"/>
              <w:left w:val="single" w:color="AAAAAA" w:sz="4"/>
              <w:bottom w:val="single" w:color="AAAAAA" w:sz="4"/>
              <w:right w:val="single" w:color="AAAAAA" w:sz="4"/>
            </w:tcBorders>
            <w:vAlign w:val="center"/>
          </w:tcPr>
          <w:p>
            <w:r>
              <w:rPr>
                <w:i/>
                <w:iCs/>
                <w:color w:val="1B5E20"/>
              </w:rPr>
              <w:t xml:space="preserve">[ The system shall… ]</w:t>
            </w:r>
          </w:p>
        </w:tc>
      </w:tr>
      <w:tr>
        <w:tc>
          <w:tcPr>
            <w:tcW w:type="dxa" w:w="1200"/>
            <w:tcBorders>
              <w:top w:val="single" w:color="AAAAAA" w:sz="4"/>
              <w:left w:val="single" w:color="AAAAAA" w:sz="4"/>
              <w:bottom w:val="single" w:color="AAAAAA" w:sz="4"/>
              <w:right w:val="single" w:color="AAAAAA" w:sz="4"/>
            </w:tcBorders>
            <w:vAlign w:val="center"/>
          </w:tcPr>
          <w:p>
            <w:r>
              <w:rPr>
                <w:i w:val="false"/>
                <w:iCs w:val="false"/>
                <w:color w:val="000000"/>
              </w:rPr>
              <w:t xml:space="preserve">3</w:t>
            </w:r>
          </w:p>
        </w:tc>
        <w:tc>
          <w:tcPr>
            <w:tcW w:type="dxa" w:w="4200"/>
            <w:tcBorders>
              <w:top w:val="single" w:color="AAAAAA" w:sz="4"/>
              <w:left w:val="single" w:color="AAAAAA" w:sz="4"/>
              <w:bottom w:val="single" w:color="AAAAAA" w:sz="4"/>
              <w:right w:val="single" w:color="AAAAAA" w:sz="4"/>
            </w:tcBorders>
            <w:vAlign w:val="center"/>
          </w:tcPr>
          <w:p>
            <w:r>
              <w:rPr>
                <w:i/>
                <w:iCs/>
                <w:color w:val="1B5E20"/>
              </w:rPr>
              <w:t xml:space="preserve">[ paste user story ]</w:t>
            </w:r>
          </w:p>
        </w:tc>
        <w:tc>
          <w:tcPr>
            <w:tcW w:type="dxa" w:w="4200"/>
            <w:tcBorders>
              <w:top w:val="single" w:color="AAAAAA" w:sz="4"/>
              <w:left w:val="single" w:color="AAAAAA" w:sz="4"/>
              <w:bottom w:val="single" w:color="AAAAAA" w:sz="4"/>
              <w:right w:val="single" w:color="AAAAAA" w:sz="4"/>
            </w:tcBorders>
            <w:vAlign w:val="center"/>
          </w:tcPr>
          <w:p>
            <w:r>
              <w:rPr>
                <w:i/>
                <w:iCs/>
                <w:color w:val="1B5E20"/>
              </w:rPr>
              <w:t xml:space="preserve">[ The system shall… ]</w:t>
            </w:r>
          </w:p>
        </w:tc>
      </w:tr>
      <w:tr>
        <w:tc>
          <w:tcPr>
            <w:tcW w:type="dxa" w:w="1200"/>
            <w:tcBorders>
              <w:top w:val="single" w:color="AAAAAA" w:sz="4"/>
              <w:left w:val="single" w:color="AAAAAA" w:sz="4"/>
              <w:bottom w:val="single" w:color="AAAAAA" w:sz="4"/>
              <w:right w:val="single" w:color="AAAAAA" w:sz="4"/>
            </w:tcBorders>
            <w:vAlign w:val="center"/>
          </w:tcPr>
          <w:p>
            <w:r>
              <w:rPr>
                <w:i w:val="false"/>
                <w:iCs w:val="false"/>
                <w:color w:val="000000"/>
              </w:rPr>
              <w:t xml:space="preserve">4</w:t>
            </w:r>
          </w:p>
        </w:tc>
        <w:tc>
          <w:tcPr>
            <w:tcW w:type="dxa" w:w="4200"/>
            <w:tcBorders>
              <w:top w:val="single" w:color="AAAAAA" w:sz="4"/>
              <w:left w:val="single" w:color="AAAAAA" w:sz="4"/>
              <w:bottom w:val="single" w:color="AAAAAA" w:sz="4"/>
              <w:right w:val="single" w:color="AAAAAA" w:sz="4"/>
            </w:tcBorders>
            <w:vAlign w:val="center"/>
          </w:tcPr>
          <w:p>
            <w:r>
              <w:rPr>
                <w:i/>
                <w:iCs/>
                <w:color w:val="1B5E20"/>
              </w:rPr>
              <w:t xml:space="preserve">[ paste user story ]</w:t>
            </w:r>
          </w:p>
        </w:tc>
        <w:tc>
          <w:tcPr>
            <w:tcW w:type="dxa" w:w="4200"/>
            <w:tcBorders>
              <w:top w:val="single" w:color="AAAAAA" w:sz="4"/>
              <w:left w:val="single" w:color="AAAAAA" w:sz="4"/>
              <w:bottom w:val="single" w:color="AAAAAA" w:sz="4"/>
              <w:right w:val="single" w:color="AAAAAA" w:sz="4"/>
            </w:tcBorders>
            <w:vAlign w:val="center"/>
          </w:tcPr>
          <w:p>
            <w:r>
              <w:rPr>
                <w:i/>
                <w:iCs/>
                <w:color w:val="1B5E20"/>
              </w:rPr>
              <w:t xml:space="preserve">[ The system shall… ]</w:t>
            </w:r>
          </w:p>
        </w:tc>
      </w:tr>
      <w:tr>
        <w:tc>
          <w:tcPr>
            <w:tcW w:type="dxa" w:w="1200"/>
            <w:tcBorders>
              <w:top w:val="single" w:color="AAAAAA" w:sz="4"/>
              <w:left w:val="single" w:color="AAAAAA" w:sz="4"/>
              <w:bottom w:val="single" w:color="AAAAAA" w:sz="4"/>
              <w:right w:val="single" w:color="AAAAAA" w:sz="4"/>
            </w:tcBorders>
            <w:vAlign w:val="center"/>
          </w:tcPr>
          <w:p>
            <w:r>
              <w:rPr>
                <w:i w:val="false"/>
                <w:iCs w:val="false"/>
                <w:color w:val="000000"/>
              </w:rPr>
              <w:t xml:space="preserve">5</w:t>
            </w:r>
          </w:p>
        </w:tc>
        <w:tc>
          <w:tcPr>
            <w:tcW w:type="dxa" w:w="4200"/>
            <w:tcBorders>
              <w:top w:val="single" w:color="AAAAAA" w:sz="4"/>
              <w:left w:val="single" w:color="AAAAAA" w:sz="4"/>
              <w:bottom w:val="single" w:color="AAAAAA" w:sz="4"/>
              <w:right w:val="single" w:color="AAAAAA" w:sz="4"/>
            </w:tcBorders>
            <w:vAlign w:val="center"/>
          </w:tcPr>
          <w:p>
            <w:r>
              <w:rPr>
                <w:i/>
                <w:iCs/>
                <w:color w:val="1B5E20"/>
              </w:rPr>
              <w:t xml:space="preserve">[ paste user story ]</w:t>
            </w:r>
          </w:p>
        </w:tc>
        <w:tc>
          <w:tcPr>
            <w:tcW w:type="dxa" w:w="4200"/>
            <w:tcBorders>
              <w:top w:val="single" w:color="AAAAAA" w:sz="4"/>
              <w:left w:val="single" w:color="AAAAAA" w:sz="4"/>
              <w:bottom w:val="single" w:color="AAAAAA" w:sz="4"/>
              <w:right w:val="single" w:color="AAAAAA" w:sz="4"/>
            </w:tcBorders>
            <w:vAlign w:val="center"/>
          </w:tcPr>
          <w:p>
            <w:r>
              <w:rPr>
                <w:i/>
                <w:iCs/>
                <w:color w:val="1B5E20"/>
              </w:rPr>
              <w:t xml:space="preserve">[ The system shall… ]</w:t>
            </w:r>
          </w:p>
        </w:tc>
      </w:tr>
    </w:tbl>
    <w:p>
      <w:pPr>
        <w:spacing w:before="200"/>
      </w:pPr>
    </w:p>
    <w:p>
      <w:pPr>
        <w:pStyle w:val="Heading1"/>
        <w:spacing w:after="150" w:before="300"/>
      </w:pPr>
      <w:r>
        <w:t xml:space="preserve">3.2  Information Architecture — Website Sitemap (30 Marks)</w:t>
      </w:r>
    </w:p>
    <w:p>
      <w:pPr>
        <w:spacing w:after="200"/>
      </w:pPr>
      <w:r>
        <w:rPr>
          <w:b/>
          <w:bCs/>
          <w:i/>
          <w:iCs/>
          <w:color w:val="808080"/>
          <w:sz w:val="20"/>
          <w:szCs w:val="20"/>
        </w:rPr>
        <w:t xml:space="preserve">Guidance: </w:t>
      </w:r>
      <w:r>
        <w:rPr>
          <w:i/>
          <w:iCs/>
          <w:color w:val="808080"/>
          <w:sz w:val="20"/>
          <w:szCs w:val="20"/>
        </w:rPr>
        <w:t xml:space="preserve">Greenleaf Garden Services wants a website with the same functionality as the mobile app, for both customers and staff. Before drawing anything, list every page/screen your functional requirements imply (e.g. Home, Services, Book a Service, My Account, Staff Login, Contact, etc.) and group them logically — this grouping IS your information architecture. Open the Information Architecture template in Figma and build a hierarchical sitemap (top-level pages, then their sub-pages, showing parent/child relationships with connecting lines). Keep primary, secondary and tertiary navigation clearly distinct. Export the finished sitemap as a PNG or JPG and insert it below, and paste the Figma share link so the assessor can open the live file.</w:t>
      </w:r>
    </w:p>
    <w:p>
      <w:pPr>
        <w:pStyle w:val="Heading2"/>
        <w:spacing w:after="100" w:before="200"/>
      </w:pPr>
      <w:r>
        <w:t xml:space="preserve">Sitemap Diagram</w:t>
      </w:r>
    </w:p>
    <w:p>
      <w:pPr>
        <w:shd w:fill="E8F5E9" w:val="clear"/>
        <w:spacing w:after="120"/>
      </w:pPr>
      <w:r>
        <w:rPr>
          <w:i/>
          <w:iCs/>
          <w:color w:val="1B5E20"/>
          <w:sz w:val="22"/>
          <w:szCs w:val="22"/>
        </w:rPr>
        <w:t xml:space="preserve">[ Insert exported sitemap image (PNG/JPG) here ]</w:t>
      </w:r>
    </w:p>
    <w:p>
      <w:pPr>
        <w:spacing w:after="200"/>
      </w:pPr>
      <w:r>
        <w:rPr>
          <w:b/>
          <w:bCs/>
        </w:rPr>
        <w:t xml:space="preserve">Figma share link (sitemap): </w:t>
      </w:r>
      <w:r>
        <w:rPr>
          <w:i/>
          <w:iCs/>
          <w:color w:val="1B5E20"/>
        </w:rPr>
        <w:t xml:space="preserve">[ paste your Figma share link here ]</w:t>
      </w:r>
    </w:p>
    <w:p>
      <w:pPr>
        <w:pStyle w:val="Heading1"/>
        <w:spacing w:after="150" w:before="300"/>
      </w:pPr>
      <w:r>
        <w:t xml:space="preserve">3.3  Website Landing Page Design</w:t>
      </w:r>
    </w:p>
    <w:p>
      <w:pPr>
        <w:spacing w:after="200"/>
      </w:pPr>
      <w:r>
        <w:rPr>
          <w:b/>
          <w:bCs/>
          <w:i/>
          <w:iCs/>
          <w:color w:val="808080"/>
          <w:sz w:val="20"/>
          <w:szCs w:val="20"/>
        </w:rPr>
        <w:t xml:space="preserve">Guidance: </w:t>
      </w:r>
      <w:r>
        <w:rPr>
          <w:i/>
          <w:iCs/>
          <w:color w:val="808080"/>
          <w:sz w:val="20"/>
          <w:szCs w:val="20"/>
        </w:rPr>
        <w:t xml:space="preserve">Research mobile-first responsive design and human-computer interaction principles first — think about what content matters most on a smaller screen, and how that same content should reflow on a desktop. Then design the landing page itself.</w:t>
      </w:r>
    </w:p>
    <w:p>
      <w:pPr>
        <w:pStyle w:val="Heading2"/>
        <w:spacing w:after="100" w:before="200"/>
      </w:pPr>
      <w:r>
        <w:t xml:space="preserve">a) Landing Page Design (15 Marks)</w:t>
      </w:r>
    </w:p>
    <w:p>
      <w:pPr>
        <w:spacing w:after="200"/>
      </w:pPr>
      <w:r>
        <w:rPr>
          <w:b/>
          <w:bCs/>
          <w:i/>
          <w:iCs/>
          <w:color w:val="808080"/>
          <w:sz w:val="20"/>
          <w:szCs w:val="20"/>
        </w:rPr>
        <w:t xml:space="preserve">Guidance: </w:t>
      </w:r>
      <w:r>
        <w:rPr>
          <w:i/>
          <w:iCs/>
          <w:color w:val="808080"/>
          <w:sz w:val="20"/>
          <w:szCs w:val="20"/>
        </w:rPr>
        <w:t xml:space="preserve">In Figma, design the actual landing page — not a wireframe. Show real content types (hero image/banner, navigation menu, service highlights, call-to-action buttons, footer, etc.), using colour, text and appropriate images. Export it as a PNG/JPG and paste it below, with the Figma share link.</w:t>
      </w:r>
    </w:p>
    <w:p>
      <w:pPr>
        <w:shd w:fill="E8F5E9" w:val="clear"/>
        <w:spacing w:after="120"/>
      </w:pPr>
      <w:r>
        <w:rPr>
          <w:i/>
          <w:iCs/>
          <w:color w:val="1B5E20"/>
          <w:sz w:val="22"/>
          <w:szCs w:val="22"/>
        </w:rPr>
        <w:t xml:space="preserve">[ Insert exported landing page design image (PNG/JPG) here ]</w:t>
      </w:r>
    </w:p>
    <w:p>
      <w:pPr>
        <w:spacing w:after="200"/>
      </w:pPr>
      <w:r>
        <w:rPr>
          <w:b/>
          <w:bCs/>
        </w:rPr>
        <w:t xml:space="preserve">Figma share link (landing page): </w:t>
      </w:r>
      <w:r>
        <w:rPr>
          <w:i/>
          <w:iCs/>
          <w:color w:val="1B5E20"/>
        </w:rPr>
        <w:t xml:space="preserve">[ paste your Figma share link here ]</w:t>
      </w:r>
    </w:p>
    <w:p>
      <w:pPr>
        <w:pStyle w:val="Heading2"/>
        <w:spacing w:after="100" w:before="200"/>
      </w:pPr>
      <w:r>
        <w:t xml:space="preserve">b) Design Technique Justification (20 Marks)</w:t>
      </w:r>
    </w:p>
    <w:p>
      <w:pPr>
        <w:spacing w:after="200"/>
      </w:pPr>
      <w:r>
        <w:rPr>
          <w:b/>
          <w:bCs/>
          <w:i/>
          <w:iCs/>
          <w:color w:val="808080"/>
          <w:sz w:val="20"/>
          <w:szCs w:val="20"/>
        </w:rPr>
        <w:t xml:space="preserve">Guidance: </w:t>
      </w:r>
      <w:r>
        <w:rPr>
          <w:i/>
          <w:iCs/>
          <w:color w:val="808080"/>
          <w:sz w:val="20"/>
          <w:szCs w:val="20"/>
        </w:rPr>
        <w:t xml:space="preserve">Identify several distinct design techniques you actually used (e.g. anchoring, visual hierarchy, the F-pattern/Z-pattern, colour contrast, whitespace, the Von Restorff effect, progressive disclosure, Fitts's Law for button placement). For EACH technique: name it, explain what it is, and point to the exact element in your landing page image where you used it and why — e.g. "The 'Book Now' button (top right) uses a contrasting orange against the green palette — an application of the Von Restorff effect — to draw the eye as the primary call-to-action." Vague or generic statements with no reference to your actual design will lose marks.</w:t>
      </w:r>
    </w:p>
    <w:p>
      <w:pPr>
        <w:shd w:fill="E8F5E9" w:val="clear"/>
        <w:spacing w:after="120"/>
      </w:pPr>
      <w:r>
        <w:rPr>
          <w:i/>
          <w:iCs/>
          <w:color w:val="1B5E20"/>
          <w:sz w:val="22"/>
          <w:szCs w:val="22"/>
        </w:rPr>
        <w:t xml:space="preserve">[ Technique 1 — name, explanation, and reference to the design image ]</w:t>
      </w:r>
    </w:p>
    <w:p>
      <w:pPr>
        <w:shd w:fill="E8F5E9" w:val="clear"/>
        <w:spacing w:after="120"/>
      </w:pPr>
      <w:r>
        <w:rPr>
          <w:i/>
          <w:iCs/>
          <w:color w:val="1B5E20"/>
          <w:sz w:val="22"/>
          <w:szCs w:val="22"/>
        </w:rPr>
        <w:t xml:space="preserve">[ Technique 2 — name, explanation, and reference to the design image ]</w:t>
      </w:r>
    </w:p>
    <w:p>
      <w:pPr>
        <w:shd w:fill="E8F5E9" w:val="clear"/>
        <w:spacing w:after="120"/>
      </w:pPr>
      <w:r>
        <w:rPr>
          <w:i/>
          <w:iCs/>
          <w:color w:val="1B5E20"/>
          <w:sz w:val="22"/>
          <w:szCs w:val="22"/>
        </w:rPr>
        <w:t xml:space="preserve">[ Technique 3 — name, explanation, and reference to the design image ]</w:t>
      </w:r>
    </w:p>
    <w:p>
      <w:pPr>
        <w:shd w:fill="E8F5E9" w:val="clear"/>
        <w:spacing w:after="120"/>
      </w:pPr>
      <w:r>
        <w:rPr>
          <w:i/>
          <w:iCs/>
          <w:color w:val="1B5E20"/>
          <w:sz w:val="22"/>
          <w:szCs w:val="22"/>
        </w:rPr>
        <w:t xml:space="preserve">[ Technique 4+ — add as many as you can justify ]</w:t>
      </w:r>
    </w:p>
    <w:p>
      <w:pPr>
        <w:pStyle w:val="Heading1"/>
        <w:spacing w:after="150" w:before="300"/>
      </w:pPr>
      <w:r>
        <w:t xml:space="preserve">3.4  Customer Task Flow — Sign-Up Process (30 Marks)</w:t>
      </w:r>
    </w:p>
    <w:p>
      <w:pPr>
        <w:spacing w:after="200"/>
      </w:pPr>
      <w:r>
        <w:rPr>
          <w:b/>
          <w:bCs/>
          <w:i/>
          <w:iCs/>
          <w:color w:val="808080"/>
          <w:sz w:val="20"/>
          <w:szCs w:val="20"/>
        </w:rPr>
        <w:t xml:space="preserve">Guidance: </w:t>
      </w:r>
      <w:r>
        <w:rPr>
          <w:i/>
          <w:iCs/>
          <w:color w:val="808080"/>
          <w:sz w:val="20"/>
          <w:szCs w:val="20"/>
        </w:rPr>
        <w:t xml:space="preserve">Map out, step by step, exactly what a customer does and sees when signing up for an account, from start (e.g. clicking 'Sign Up') to finish (e.g. landing on their new account dashboard). Use the Task Flow template in Figma and these exact shapes:</w:t>
      </w:r>
    </w:p>
    <w:p>
      <w:pPr>
        <w:pStyle w:val="ListParagraph"/>
        <w:numPr>
          <w:ilvl w:val="0"/>
          <w:numId w:val="1"/>
        </w:numPr>
        <w:spacing w:after="60"/>
      </w:pPr>
      <w:r>
        <w:t xml:space="preserve">Circle — an action taken by the customer (e.g. "Taps Sign Up")</w:t>
      </w:r>
    </w:p>
    <w:p>
      <w:pPr>
        <w:pStyle w:val="ListParagraph"/>
        <w:numPr>
          <w:ilvl w:val="0"/>
          <w:numId w:val="1"/>
        </w:numPr>
        <w:spacing w:after="60"/>
      </w:pPr>
      <w:r>
        <w:t xml:space="preserve">Rectangle — what the screen displays after that action (e.g. "Registration form is shown")</w:t>
      </w:r>
    </w:p>
    <w:p>
      <w:pPr>
        <w:pStyle w:val="ListParagraph"/>
        <w:numPr>
          <w:ilvl w:val="0"/>
          <w:numId w:val="1"/>
        </w:numPr>
        <w:spacing w:after="60"/>
      </w:pPr>
      <w:r>
        <w:t xml:space="preserve">Diamond — a decision point the customer must make (e.g. "Use email or phone number?")</w:t>
      </w:r>
    </w:p>
    <w:p>
      <w:pPr>
        <w:pStyle w:val="ListParagraph"/>
        <w:numPr>
          <w:ilvl w:val="0"/>
          <w:numId w:val="1"/>
        </w:numPr>
        <w:spacing w:after="60"/>
      </w:pPr>
      <w:r>
        <w:t xml:space="preserve">Octagon — a point where the customer receives feedback (e.g. "Error: passwords do not match")</w:t>
      </w:r>
    </w:p>
    <w:p>
      <w:pPr>
        <w:pStyle w:val="ListParagraph"/>
        <w:numPr>
          <w:ilvl w:val="0"/>
          <w:numId w:val="1"/>
        </w:numPr>
        <w:spacing w:after="60"/>
      </w:pPr>
      <w:r>
        <w:t xml:space="preserve">Arrows between every shape — showing the direction of flow from one step to the next</w:t>
      </w:r>
    </w:p>
    <w:p>
      <w:pPr>
        <w:spacing w:after="150" w:before="150"/>
      </w:pPr>
      <w:r>
        <w:t xml:space="preserve">Label every shape clearly and in plain language — a non-technical business owner must be able to follow it without extra explanation. Include the "unhappy path" too (e.g. validation errors, duplicate account) as well as the successful path. Export the finished task flow as a PNG/JPG and paste it below with the Figma share link.</w:t>
      </w:r>
    </w:p>
    <w:p>
      <w:pPr>
        <w:shd w:fill="E8F5E9" w:val="clear"/>
        <w:spacing w:after="120"/>
      </w:pPr>
      <w:r>
        <w:rPr>
          <w:i/>
          <w:iCs/>
          <w:color w:val="1B5E20"/>
          <w:sz w:val="22"/>
          <w:szCs w:val="22"/>
        </w:rPr>
        <w:t xml:space="preserve">[ Insert exported task flow diagram image (PNG/JPG) here ]</w:t>
      </w:r>
    </w:p>
    <w:p>
      <w:pPr>
        <w:spacing w:after="200"/>
      </w:pPr>
      <w:r>
        <w:rPr>
          <w:b/>
          <w:bCs/>
        </w:rPr>
        <w:t xml:space="preserve">Figma share link (task flow): </w:t>
      </w:r>
      <w:r>
        <w:rPr>
          <w:i/>
          <w:iCs/>
          <w:color w:val="1B5E20"/>
        </w:rPr>
        <w:t xml:space="preserve">[ paste your Figma share link here ]</w:t>
      </w:r>
    </w:p>
    <w:p>
      <w:r>
        <w:br w:type="page"/>
      </w:r>
    </w:p>
    <w:p>
      <w:pPr>
        <w:pStyle w:val="Heading1"/>
      </w:pPr>
      <w:r>
        <w:t xml:space="preserve">Reference List</w:t>
      </w:r>
    </w:p>
    <w:p>
      <w:pPr>
        <w:spacing w:after="200"/>
      </w:pPr>
      <w:r>
        <w:rPr>
          <w:b/>
          <w:bCs/>
          <w:i/>
          <w:iCs/>
          <w:color w:val="808080"/>
          <w:sz w:val="20"/>
          <w:szCs w:val="20"/>
        </w:rPr>
        <w:t xml:space="preserve">Guidance: </w:t>
      </w:r>
      <w:r>
        <w:rPr>
          <w:i/>
          <w:iCs/>
          <w:color w:val="808080"/>
          <w:sz w:val="20"/>
          <w:szCs w:val="20"/>
        </w:rPr>
        <w:t xml:space="preserve">List every source you cited in-text (e.g. articles on responsive design, HCI principles, or design technique definitions) in the referencing style your module requires (usually Harvard/IIE style). Alphabetical by author surname.</w:t>
      </w:r>
    </w:p>
    <w:p>
      <w:pPr>
        <w:shd w:fill="E8F5E9" w:val="clear"/>
        <w:spacing w:after="120"/>
      </w:pPr>
      <w:r>
        <w:rPr>
          <w:i/>
          <w:iCs/>
          <w:color w:val="1B5E20"/>
          <w:sz w:val="22"/>
          <w:szCs w:val="22"/>
        </w:rPr>
        <w:t xml:space="preserve">[ Author, A. (Year). Title of source. Publisher/Website. URL (if applicable).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2026-09-17T18:11:40.945Z</dcterms:created>
  <dcterms:modified xsi:type="dcterms:W3CDTF">2026-09-17T18:11:40.954Z</dcterms:modified>
</cp:coreProperties>
</file>

<file path=docProps/custom.xml><?xml version="1.0" encoding="utf-8"?>
<Properties xmlns="http://schemas.openxmlformats.org/officeDocument/2006/custom-properties" xmlns:vt="http://schemas.openxmlformats.org/officeDocument/2006/docPropsVTypes"/>
</file>